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E101" w14:textId="77777777" w:rsidR="006E3E94" w:rsidRPr="004628DB" w:rsidRDefault="00A141AF" w:rsidP="00193DEF">
      <w:pPr>
        <w:spacing w:after="0"/>
        <w:rPr>
          <w:b/>
          <w:sz w:val="40"/>
          <w:lang w:val="es-419"/>
        </w:rPr>
      </w:pPr>
      <w:r w:rsidRPr="004628DB">
        <w:rPr>
          <w:b/>
          <w:noProof/>
          <w:lang w:val="es-419"/>
        </w:rPr>
        <w:drawing>
          <wp:anchor distT="0" distB="0" distL="114300" distR="114300" simplePos="0" relativeHeight="251658240" behindDoc="1" locked="0" layoutInCell="1" allowOverlap="1" wp14:anchorId="041077BC" wp14:editId="06CE086B">
            <wp:simplePos x="0" y="0"/>
            <wp:positionH relativeFrom="margin">
              <wp:posOffset>114300</wp:posOffset>
            </wp:positionH>
            <wp:positionV relativeFrom="paragraph">
              <wp:posOffset>0</wp:posOffset>
            </wp:positionV>
            <wp:extent cx="2103120" cy="817245"/>
            <wp:effectExtent l="0" t="0" r="0" b="1905"/>
            <wp:wrapTight wrapText="bothSides">
              <wp:wrapPolygon edited="0">
                <wp:start x="0" y="0"/>
                <wp:lineTo x="0" y="21147"/>
                <wp:lineTo x="21326" y="21147"/>
                <wp:lineTo x="213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03945"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03120" cy="817245"/>
                    </a:xfrm>
                    <a:prstGeom prst="rect">
                      <a:avLst/>
                    </a:prstGeom>
                    <a:noFill/>
                  </pic:spPr>
                </pic:pic>
              </a:graphicData>
            </a:graphic>
          </wp:anchor>
        </w:drawing>
      </w:r>
    </w:p>
    <w:p w14:paraId="0938C1C7" w14:textId="77777777" w:rsidR="006E3E94" w:rsidRPr="004628DB" w:rsidRDefault="006E3E94" w:rsidP="00EC16F1">
      <w:pPr>
        <w:spacing w:after="0"/>
        <w:jc w:val="center"/>
        <w:rPr>
          <w:b/>
          <w:sz w:val="40"/>
          <w:lang w:val="es-419"/>
        </w:rPr>
      </w:pPr>
    </w:p>
    <w:p w14:paraId="616E9DAC" w14:textId="77777777" w:rsidR="006E3E94" w:rsidRPr="004628DB" w:rsidRDefault="006E3E94" w:rsidP="00EC16F1">
      <w:pPr>
        <w:spacing w:after="0"/>
        <w:jc w:val="center"/>
        <w:rPr>
          <w:b/>
          <w:sz w:val="40"/>
          <w:lang w:val="es-419"/>
        </w:rPr>
      </w:pPr>
    </w:p>
    <w:p w14:paraId="6BA3BA08" w14:textId="77777777" w:rsidR="00ED50A6" w:rsidRPr="004628DB" w:rsidRDefault="00A141AF" w:rsidP="00EC16F1">
      <w:pPr>
        <w:spacing w:after="0"/>
        <w:jc w:val="center"/>
        <w:rPr>
          <w:b/>
          <w:color w:val="1657A4"/>
          <w:sz w:val="40"/>
          <w:lang w:val="es-419"/>
        </w:rPr>
      </w:pPr>
      <w:r w:rsidRPr="004628DB">
        <w:rPr>
          <w:rFonts w:ascii="Calibri" w:eastAsia="Calibri" w:hAnsi="Calibri" w:cs="Arial"/>
          <w:b/>
          <w:bCs/>
          <w:color w:val="1657A4"/>
          <w:sz w:val="40"/>
          <w:szCs w:val="40"/>
          <w:lang w:val="es-419"/>
        </w:rPr>
        <w:t xml:space="preserve">Ejemplo de </w:t>
      </w:r>
      <w:r w:rsidRPr="004628DB">
        <w:rPr>
          <w:rFonts w:ascii="Calibri" w:eastAsia="Calibri" w:hAnsi="Calibri" w:cs="Arial"/>
          <w:b/>
          <w:bCs/>
          <w:i/>
          <w:iCs/>
          <w:color w:val="1657A4"/>
          <w:sz w:val="40"/>
          <w:szCs w:val="40"/>
          <w:lang w:val="es-419"/>
        </w:rPr>
        <w:t>Manual de seguridad de flotas</w:t>
      </w:r>
    </w:p>
    <w:p w14:paraId="0324A9FD" w14:textId="77777777" w:rsidR="00C7527A" w:rsidRPr="004628DB" w:rsidRDefault="00C7527A" w:rsidP="00EC16F1">
      <w:pPr>
        <w:spacing w:after="0"/>
        <w:jc w:val="center"/>
        <w:rPr>
          <w:b/>
          <w:lang w:val="es-419"/>
        </w:rPr>
      </w:pPr>
    </w:p>
    <w:p w14:paraId="12BF6478" w14:textId="77777777" w:rsidR="00786D05" w:rsidRPr="004628DB" w:rsidRDefault="00786D05" w:rsidP="00786D05">
      <w:pPr>
        <w:autoSpaceDE w:val="0"/>
        <w:autoSpaceDN w:val="0"/>
        <w:adjustRightInd w:val="0"/>
        <w:spacing w:after="0" w:line="241" w:lineRule="atLeast"/>
        <w:rPr>
          <w:rFonts w:cstheme="minorHAnsi"/>
          <w:lang w:val="es-419"/>
        </w:rPr>
      </w:pPr>
    </w:p>
    <w:p w14:paraId="537E06F7" w14:textId="0650191F" w:rsidR="00786D05" w:rsidRPr="004628DB" w:rsidRDefault="00A141AF" w:rsidP="00786D05">
      <w:pPr>
        <w:autoSpaceDE w:val="0"/>
        <w:autoSpaceDN w:val="0"/>
        <w:adjustRightInd w:val="0"/>
        <w:spacing w:after="0" w:line="241" w:lineRule="atLeast"/>
        <w:rPr>
          <w:rFonts w:cstheme="minorHAnsi"/>
          <w:lang w:val="es-419"/>
        </w:rPr>
      </w:pPr>
      <w:r w:rsidRPr="004628DB">
        <w:rPr>
          <w:rFonts w:ascii="Calibri" w:eastAsia="Calibri" w:hAnsi="Calibri" w:cs="Calibri"/>
          <w:lang w:val="es-419"/>
        </w:rPr>
        <w:t xml:space="preserve">Este manual de seguridad de flotas fue creado para guiar a la gerencia en la implementación de las iniciativas y políticas de seguridad de flotas. </w:t>
      </w:r>
      <w:r w:rsidRPr="004628DB">
        <w:rPr>
          <w:rFonts w:ascii="Calibri" w:eastAsia="Calibri" w:hAnsi="Calibri" w:cs="Calibri"/>
          <w:u w:val="single"/>
          <w:lang w:val="es-419"/>
        </w:rPr>
        <w:t xml:space="preserve">Se debe usar en conjunto con nuestro </w:t>
      </w:r>
      <w:r w:rsidRPr="004628DB">
        <w:rPr>
          <w:rFonts w:ascii="Calibri" w:eastAsia="Calibri" w:hAnsi="Calibri" w:cs="Calibri"/>
          <w:i/>
          <w:iCs/>
          <w:u w:val="single"/>
          <w:lang w:val="es-419"/>
        </w:rPr>
        <w:t>Manual de seguridad de los conductores</w:t>
      </w:r>
      <w:r w:rsidRPr="004628DB">
        <w:rPr>
          <w:rFonts w:ascii="Calibri" w:eastAsia="Calibri" w:hAnsi="Calibri" w:cs="Calibri"/>
          <w:lang w:val="es-419"/>
        </w:rPr>
        <w:t xml:space="preserve">, el cual </w:t>
      </w:r>
      <w:r w:rsidR="00050D16" w:rsidRPr="004628DB">
        <w:rPr>
          <w:rFonts w:ascii="Calibri" w:eastAsia="Calibri" w:hAnsi="Calibri" w:cs="Calibri"/>
          <w:lang w:val="es-419"/>
        </w:rPr>
        <w:t>detalla</w:t>
      </w:r>
      <w:r w:rsidRPr="004628DB">
        <w:rPr>
          <w:rFonts w:ascii="Calibri" w:eastAsia="Calibri" w:hAnsi="Calibri" w:cs="Calibri"/>
          <w:lang w:val="es-419"/>
        </w:rPr>
        <w:t xml:space="preserve"> las reglas y requisitos específicos para los conductores. Este manual, </w:t>
      </w:r>
      <w:r w:rsidR="0078026F" w:rsidRPr="004628DB">
        <w:rPr>
          <w:rFonts w:ascii="Calibri" w:eastAsia="Calibri" w:hAnsi="Calibri" w:cs="Calibri"/>
          <w:lang w:val="es-419"/>
        </w:rPr>
        <w:t>al igual que</w:t>
      </w:r>
      <w:r w:rsidRPr="004628DB">
        <w:rPr>
          <w:rFonts w:ascii="Calibri" w:eastAsia="Calibri" w:hAnsi="Calibri" w:cs="Calibri"/>
          <w:lang w:val="es-419"/>
        </w:rPr>
        <w:t xml:space="preserve"> nuestro </w:t>
      </w:r>
      <w:r w:rsidRPr="004628DB">
        <w:rPr>
          <w:rFonts w:ascii="Calibri" w:eastAsia="Calibri" w:hAnsi="Calibri" w:cs="Calibri"/>
          <w:i/>
          <w:iCs/>
          <w:lang w:val="es-419"/>
        </w:rPr>
        <w:t>Manual de seguridad de los conductores,</w:t>
      </w:r>
      <w:r w:rsidRPr="004628DB">
        <w:rPr>
          <w:rFonts w:ascii="Calibri" w:eastAsia="Calibri" w:hAnsi="Calibri" w:cs="Calibri"/>
          <w:lang w:val="es-419"/>
        </w:rPr>
        <w:t xml:space="preserve"> será revisado anualmente para garantizar que esté al día con las mejores prácticas y regulaciones actuales de la industria. </w:t>
      </w:r>
    </w:p>
    <w:p w14:paraId="24DE147D" w14:textId="77777777" w:rsidR="009335F2" w:rsidRPr="004628DB" w:rsidRDefault="009335F2" w:rsidP="00786D05">
      <w:pPr>
        <w:autoSpaceDE w:val="0"/>
        <w:autoSpaceDN w:val="0"/>
        <w:adjustRightInd w:val="0"/>
        <w:spacing w:after="0" w:line="241" w:lineRule="atLeast"/>
        <w:rPr>
          <w:rFonts w:cstheme="minorHAnsi"/>
          <w:lang w:val="es-419"/>
        </w:rPr>
      </w:pPr>
    </w:p>
    <w:p w14:paraId="76C4C251" w14:textId="77777777" w:rsidR="00786D05" w:rsidRPr="004628DB" w:rsidRDefault="00786D05" w:rsidP="00786D05">
      <w:pPr>
        <w:autoSpaceDE w:val="0"/>
        <w:autoSpaceDN w:val="0"/>
        <w:adjustRightInd w:val="0"/>
        <w:spacing w:after="0" w:line="240" w:lineRule="auto"/>
        <w:rPr>
          <w:rFonts w:ascii="Times New Roman" w:hAnsi="Times New Roman" w:cs="Times New Roman"/>
          <w:color w:val="000000"/>
          <w:sz w:val="24"/>
          <w:szCs w:val="24"/>
          <w:lang w:val="es-419"/>
        </w:rPr>
      </w:pPr>
    </w:p>
    <w:p w14:paraId="755FA57E" w14:textId="77777777" w:rsidR="00786D05" w:rsidRPr="004628DB" w:rsidRDefault="00A141AF" w:rsidP="00786D05">
      <w:pPr>
        <w:autoSpaceDE w:val="0"/>
        <w:autoSpaceDN w:val="0"/>
        <w:adjustRightInd w:val="0"/>
        <w:spacing w:after="0" w:line="240" w:lineRule="auto"/>
        <w:rPr>
          <w:rFonts w:cstheme="minorHAnsi"/>
          <w:lang w:val="es-419"/>
        </w:rPr>
      </w:pPr>
      <w:r w:rsidRPr="004628DB">
        <w:rPr>
          <w:rFonts w:ascii="Calibri" w:eastAsia="Calibri" w:hAnsi="Calibri" w:cs="Calibri"/>
          <w:lang w:val="es-419"/>
        </w:rPr>
        <w:t>_______________, presidente(a)</w:t>
      </w:r>
    </w:p>
    <w:p w14:paraId="715CCD94" w14:textId="4C9F4D4F" w:rsidR="00786D05" w:rsidRDefault="00786D05" w:rsidP="00786D05">
      <w:pPr>
        <w:rPr>
          <w:b/>
          <w:lang w:val="es-419"/>
        </w:rPr>
      </w:pPr>
    </w:p>
    <w:p w14:paraId="1665BDB2" w14:textId="77777777" w:rsidR="002D3220" w:rsidRPr="004628DB" w:rsidRDefault="002D3220" w:rsidP="00786D05">
      <w:pPr>
        <w:rPr>
          <w:b/>
          <w:lang w:val="es-419"/>
        </w:rPr>
      </w:pPr>
    </w:p>
    <w:p w14:paraId="10479BE2" w14:textId="413F719F" w:rsidR="00786D05" w:rsidRPr="004628DB" w:rsidRDefault="00A141AF" w:rsidP="00DF53E0">
      <w:pPr>
        <w:spacing w:after="0"/>
        <w:rPr>
          <w:b/>
          <w:sz w:val="26"/>
          <w:szCs w:val="26"/>
          <w:lang w:val="es-419"/>
        </w:rPr>
      </w:pPr>
      <w:r w:rsidRPr="004628DB">
        <w:rPr>
          <w:rFonts w:ascii="Calibri" w:eastAsia="Calibri" w:hAnsi="Calibri" w:cs="Arial"/>
          <w:b/>
          <w:bCs/>
          <w:sz w:val="26"/>
          <w:szCs w:val="26"/>
          <w:lang w:val="es-419"/>
        </w:rPr>
        <w:t>Tabla de contenido</w:t>
      </w:r>
      <w:r w:rsidR="001F1ACD" w:rsidRPr="004628DB">
        <w:rPr>
          <w:rFonts w:ascii="Calibri" w:eastAsia="Calibri" w:hAnsi="Calibri" w:cs="Arial"/>
          <w:b/>
          <w:bCs/>
          <w:sz w:val="26"/>
          <w:szCs w:val="26"/>
          <w:lang w:val="es-419"/>
        </w:rPr>
        <w:t>s</w:t>
      </w:r>
    </w:p>
    <w:p w14:paraId="2633DCFC" w14:textId="77777777" w:rsidR="00786D05" w:rsidRPr="004628DB" w:rsidRDefault="00A141AF" w:rsidP="00DF53E0">
      <w:pPr>
        <w:numPr>
          <w:ilvl w:val="0"/>
          <w:numId w:val="15"/>
        </w:numPr>
        <w:spacing w:after="60"/>
        <w:contextualSpacing/>
        <w:rPr>
          <w:lang w:val="es-419"/>
        </w:rPr>
      </w:pPr>
      <w:r w:rsidRPr="004628DB">
        <w:rPr>
          <w:rFonts w:ascii="Calibri" w:eastAsia="Calibri" w:hAnsi="Calibri" w:cs="Arial"/>
          <w:lang w:val="es-419"/>
        </w:rPr>
        <w:t>Responsabilidades de seguridad de flotas y comité de seguridad</w:t>
      </w:r>
    </w:p>
    <w:p w14:paraId="2EB165A6" w14:textId="77777777" w:rsidR="00786D05" w:rsidRPr="004628DB" w:rsidRDefault="00A141AF" w:rsidP="00DF53E0">
      <w:pPr>
        <w:numPr>
          <w:ilvl w:val="0"/>
          <w:numId w:val="15"/>
        </w:numPr>
        <w:spacing w:after="60"/>
        <w:contextualSpacing/>
        <w:rPr>
          <w:lang w:val="es-419"/>
        </w:rPr>
      </w:pPr>
      <w:r w:rsidRPr="004628DB">
        <w:rPr>
          <w:rFonts w:ascii="Calibri" w:eastAsia="Calibri" w:hAnsi="Calibri" w:cs="Arial"/>
          <w:lang w:val="es-419"/>
        </w:rPr>
        <w:t>Uso del vehículo</w:t>
      </w:r>
    </w:p>
    <w:p w14:paraId="66954A53" w14:textId="77777777" w:rsidR="00786D05" w:rsidRPr="004628DB" w:rsidRDefault="00A141AF" w:rsidP="00DF53E0">
      <w:pPr>
        <w:numPr>
          <w:ilvl w:val="0"/>
          <w:numId w:val="15"/>
        </w:numPr>
        <w:spacing w:after="60"/>
        <w:contextualSpacing/>
        <w:rPr>
          <w:lang w:val="es-419"/>
        </w:rPr>
      </w:pPr>
      <w:r w:rsidRPr="004628DB">
        <w:rPr>
          <w:rFonts w:ascii="Calibri" w:eastAsia="Calibri" w:hAnsi="Calibri" w:cs="Arial"/>
          <w:lang w:val="es-419"/>
        </w:rPr>
        <w:t>Vehículos de propiedad de los empleados</w:t>
      </w:r>
    </w:p>
    <w:p w14:paraId="085134C3" w14:textId="77777777" w:rsidR="00736119" w:rsidRPr="004628DB" w:rsidRDefault="00A141AF" w:rsidP="00DF53E0">
      <w:pPr>
        <w:numPr>
          <w:ilvl w:val="0"/>
          <w:numId w:val="15"/>
        </w:numPr>
        <w:spacing w:after="60"/>
        <w:contextualSpacing/>
        <w:rPr>
          <w:lang w:val="es-419"/>
        </w:rPr>
      </w:pPr>
      <w:r w:rsidRPr="004628DB">
        <w:rPr>
          <w:rFonts w:ascii="Calibri" w:eastAsia="Calibri" w:hAnsi="Calibri" w:cs="Arial"/>
          <w:lang w:val="es-419"/>
        </w:rPr>
        <w:t>Reglas y responsabilidades de los conductores</w:t>
      </w:r>
    </w:p>
    <w:p w14:paraId="2E61D1D1" w14:textId="77777777" w:rsidR="00786D05" w:rsidRPr="004628DB" w:rsidRDefault="00A141AF" w:rsidP="00DF53E0">
      <w:pPr>
        <w:numPr>
          <w:ilvl w:val="0"/>
          <w:numId w:val="15"/>
        </w:numPr>
        <w:spacing w:after="60"/>
        <w:contextualSpacing/>
        <w:rPr>
          <w:lang w:val="es-419"/>
        </w:rPr>
      </w:pPr>
      <w:r w:rsidRPr="004628DB">
        <w:rPr>
          <w:rFonts w:ascii="Calibri" w:eastAsia="Calibri" w:hAnsi="Calibri" w:cs="Arial"/>
          <w:lang w:val="es-419"/>
        </w:rPr>
        <w:t>Calificaciones/elegibilidad de los conductores</w:t>
      </w:r>
    </w:p>
    <w:p w14:paraId="79BB0282" w14:textId="77777777" w:rsidR="00786D05" w:rsidRPr="004628DB" w:rsidRDefault="00A141AF" w:rsidP="00DF53E0">
      <w:pPr>
        <w:numPr>
          <w:ilvl w:val="0"/>
          <w:numId w:val="15"/>
        </w:numPr>
        <w:spacing w:after="60"/>
        <w:contextualSpacing/>
        <w:rPr>
          <w:lang w:val="es-419"/>
        </w:rPr>
      </w:pPr>
      <w:r w:rsidRPr="004628DB">
        <w:rPr>
          <w:rFonts w:ascii="Calibri" w:eastAsia="Calibri" w:hAnsi="Calibri" w:cs="Arial"/>
          <w:lang w:val="es-419"/>
        </w:rPr>
        <w:t xml:space="preserve">Pasos de contratación específicos para </w:t>
      </w:r>
      <w:r w:rsidR="009678AA" w:rsidRPr="004628DB">
        <w:rPr>
          <w:rFonts w:ascii="Calibri" w:eastAsia="Calibri" w:hAnsi="Calibri" w:cs="Arial"/>
          <w:lang w:val="es-419"/>
        </w:rPr>
        <w:t xml:space="preserve">los </w:t>
      </w:r>
      <w:r w:rsidRPr="004628DB">
        <w:rPr>
          <w:rFonts w:ascii="Calibri" w:eastAsia="Calibri" w:hAnsi="Calibri" w:cs="Arial"/>
          <w:lang w:val="es-419"/>
        </w:rPr>
        <w:t>conductores</w:t>
      </w:r>
    </w:p>
    <w:p w14:paraId="165C2F4A" w14:textId="49E0680B" w:rsidR="00786D05" w:rsidRPr="001A552A" w:rsidRDefault="00A141AF" w:rsidP="00DF53E0">
      <w:pPr>
        <w:numPr>
          <w:ilvl w:val="0"/>
          <w:numId w:val="15"/>
        </w:numPr>
        <w:spacing w:after="60"/>
        <w:contextualSpacing/>
        <w:rPr>
          <w:lang w:val="es-419"/>
        </w:rPr>
      </w:pPr>
      <w:r w:rsidRPr="001A552A">
        <w:rPr>
          <w:rFonts w:ascii="Calibri" w:eastAsia="Calibri" w:hAnsi="Calibri" w:cs="Arial"/>
          <w:lang w:val="es-419"/>
        </w:rPr>
        <w:t xml:space="preserve">Orientación y </w:t>
      </w:r>
      <w:r w:rsidR="009760A8" w:rsidRPr="001A552A">
        <w:rPr>
          <w:rFonts w:ascii="Calibri" w:eastAsia="Calibri" w:hAnsi="Calibri" w:cs="Arial"/>
          <w:lang w:val="es-419"/>
        </w:rPr>
        <w:t xml:space="preserve">entrenamiento </w:t>
      </w:r>
      <w:r w:rsidRPr="001A552A">
        <w:rPr>
          <w:rFonts w:ascii="Calibri" w:eastAsia="Calibri" w:hAnsi="Calibri" w:cs="Arial"/>
          <w:lang w:val="es-419"/>
        </w:rPr>
        <w:t>de seguridad continua de los conductores</w:t>
      </w:r>
    </w:p>
    <w:p w14:paraId="698ED94F" w14:textId="77777777" w:rsidR="00786D05" w:rsidRPr="004628DB" w:rsidRDefault="00A141AF" w:rsidP="00DF53E0">
      <w:pPr>
        <w:numPr>
          <w:ilvl w:val="0"/>
          <w:numId w:val="15"/>
        </w:numPr>
        <w:spacing w:after="60"/>
        <w:contextualSpacing/>
        <w:rPr>
          <w:lang w:val="es-419"/>
        </w:rPr>
      </w:pPr>
      <w:r w:rsidRPr="004628DB">
        <w:rPr>
          <w:rFonts w:ascii="Calibri" w:eastAsia="Calibri" w:hAnsi="Calibri" w:cs="Arial"/>
          <w:lang w:val="es-419"/>
        </w:rPr>
        <w:t xml:space="preserve">Supervisión de los conductores </w:t>
      </w:r>
    </w:p>
    <w:p w14:paraId="2833AB14" w14:textId="77777777" w:rsidR="00786D05" w:rsidRPr="004628DB" w:rsidRDefault="00A141AF" w:rsidP="00DF53E0">
      <w:pPr>
        <w:numPr>
          <w:ilvl w:val="0"/>
          <w:numId w:val="15"/>
        </w:numPr>
        <w:spacing w:after="60"/>
        <w:contextualSpacing/>
        <w:rPr>
          <w:lang w:val="es-419"/>
        </w:rPr>
      </w:pPr>
      <w:r w:rsidRPr="004628DB">
        <w:rPr>
          <w:rFonts w:ascii="Calibri" w:eastAsia="Calibri" w:hAnsi="Calibri" w:cs="Arial"/>
          <w:lang w:val="es-419"/>
        </w:rPr>
        <w:t>Incentivos y reconocimientos de los conductores</w:t>
      </w:r>
    </w:p>
    <w:p w14:paraId="6136F003" w14:textId="77777777" w:rsidR="00786D05" w:rsidRPr="004628DB" w:rsidRDefault="00A141AF" w:rsidP="00DF53E0">
      <w:pPr>
        <w:numPr>
          <w:ilvl w:val="0"/>
          <w:numId w:val="15"/>
        </w:numPr>
        <w:spacing w:after="60"/>
        <w:contextualSpacing/>
        <w:rPr>
          <w:lang w:val="es-419"/>
        </w:rPr>
      </w:pPr>
      <w:r w:rsidRPr="004628DB">
        <w:rPr>
          <w:rFonts w:ascii="Calibri" w:eastAsia="Calibri" w:hAnsi="Calibri" w:cs="Arial"/>
          <w:lang w:val="es-419"/>
        </w:rPr>
        <w:t>Selección, mantenimiento e inspección de vehículos</w:t>
      </w:r>
    </w:p>
    <w:p w14:paraId="13A28373" w14:textId="77777777" w:rsidR="00786D05" w:rsidRPr="004628DB" w:rsidRDefault="00A141AF" w:rsidP="00DF53E0">
      <w:pPr>
        <w:numPr>
          <w:ilvl w:val="0"/>
          <w:numId w:val="15"/>
        </w:numPr>
        <w:spacing w:after="60"/>
        <w:contextualSpacing/>
        <w:rPr>
          <w:lang w:val="es-419"/>
        </w:rPr>
      </w:pPr>
      <w:r w:rsidRPr="004628DB">
        <w:rPr>
          <w:rFonts w:ascii="Calibri" w:eastAsia="Calibri" w:hAnsi="Calibri" w:cs="Arial"/>
          <w:lang w:val="es-419"/>
        </w:rPr>
        <w:t>Administración de accidentes</w:t>
      </w:r>
    </w:p>
    <w:p w14:paraId="5C999CE1" w14:textId="41044729" w:rsidR="00786D05" w:rsidRPr="004628DB" w:rsidRDefault="00A141AF" w:rsidP="00DF53E0">
      <w:pPr>
        <w:numPr>
          <w:ilvl w:val="0"/>
          <w:numId w:val="15"/>
        </w:numPr>
        <w:spacing w:after="60"/>
        <w:contextualSpacing/>
        <w:rPr>
          <w:lang w:val="es-419"/>
        </w:rPr>
      </w:pPr>
      <w:r w:rsidRPr="004628DB">
        <w:rPr>
          <w:rFonts w:ascii="Calibri" w:eastAsia="Calibri" w:hAnsi="Calibri" w:cs="Arial"/>
          <w:lang w:val="es-419"/>
        </w:rPr>
        <w:t xml:space="preserve">Formularios y listas de </w:t>
      </w:r>
      <w:r w:rsidR="00D25314" w:rsidRPr="004628DB">
        <w:rPr>
          <w:rFonts w:ascii="Calibri" w:eastAsia="Calibri" w:hAnsi="Calibri" w:cs="Arial"/>
          <w:lang w:val="es-419"/>
        </w:rPr>
        <w:t>verificación</w:t>
      </w:r>
    </w:p>
    <w:p w14:paraId="0DC9452F" w14:textId="77777777" w:rsidR="00C80DD3" w:rsidRPr="004628DB" w:rsidRDefault="00C80DD3" w:rsidP="00C80DD3">
      <w:pPr>
        <w:numPr>
          <w:ilvl w:val="1"/>
          <w:numId w:val="15"/>
        </w:numPr>
        <w:spacing w:after="60"/>
        <w:contextualSpacing/>
        <w:rPr>
          <w:lang w:val="es-419"/>
        </w:rPr>
      </w:pPr>
      <w:r w:rsidRPr="004628DB">
        <w:rPr>
          <w:rFonts w:ascii="Calibri" w:eastAsia="Calibri" w:hAnsi="Calibri" w:cs="Arial"/>
          <w:lang w:val="es-419"/>
        </w:rPr>
        <w:t>Procedimientos de accidentes en la oficina: vehiculares y reporte inicial de accidentes</w:t>
      </w:r>
    </w:p>
    <w:p w14:paraId="2FFEE2A7" w14:textId="77777777" w:rsidR="00C80DD3" w:rsidRPr="004628DB" w:rsidRDefault="00C80DD3" w:rsidP="00C80DD3">
      <w:pPr>
        <w:numPr>
          <w:ilvl w:val="1"/>
          <w:numId w:val="15"/>
        </w:numPr>
        <w:spacing w:after="60"/>
        <w:contextualSpacing/>
        <w:rPr>
          <w:lang w:val="es-419"/>
        </w:rPr>
      </w:pPr>
      <w:r w:rsidRPr="004628DB">
        <w:rPr>
          <w:rFonts w:ascii="Calibri" w:eastAsia="Calibri" w:hAnsi="Calibri" w:cs="Arial"/>
          <w:lang w:val="es-419"/>
        </w:rPr>
        <w:t>Contratación de los conductores y lista de verificación de la orientación</w:t>
      </w:r>
    </w:p>
    <w:p w14:paraId="1D7714F0" w14:textId="77777777" w:rsidR="00C80DD3" w:rsidRPr="004628DB" w:rsidRDefault="00C80DD3" w:rsidP="00C80DD3">
      <w:pPr>
        <w:numPr>
          <w:ilvl w:val="1"/>
          <w:numId w:val="15"/>
        </w:numPr>
        <w:spacing w:after="60"/>
        <w:contextualSpacing/>
        <w:rPr>
          <w:lang w:val="es-419"/>
        </w:rPr>
      </w:pPr>
      <w:r w:rsidRPr="004628DB">
        <w:rPr>
          <w:rFonts w:ascii="Calibri" w:eastAsia="Calibri" w:hAnsi="Calibri" w:cs="Arial"/>
          <w:lang w:val="es-419"/>
        </w:rPr>
        <w:t>Examen de manejo en carretera: vehículos livianos</w:t>
      </w:r>
    </w:p>
    <w:p w14:paraId="7E1E3185" w14:textId="77777777" w:rsidR="00C80DD3" w:rsidRPr="004628DB" w:rsidRDefault="00C80DD3" w:rsidP="00C80DD3">
      <w:pPr>
        <w:numPr>
          <w:ilvl w:val="1"/>
          <w:numId w:val="15"/>
        </w:numPr>
        <w:spacing w:after="60"/>
        <w:contextualSpacing/>
        <w:rPr>
          <w:lang w:val="es-419"/>
        </w:rPr>
      </w:pPr>
      <w:r w:rsidRPr="004628DB">
        <w:rPr>
          <w:rFonts w:ascii="Calibri" w:eastAsia="Calibri" w:hAnsi="Calibri" w:cs="Arial"/>
          <w:lang w:val="es-419"/>
        </w:rPr>
        <w:t>Lista de verificación para la inspección de vehículos: vehículos livianos</w:t>
      </w:r>
    </w:p>
    <w:p w14:paraId="2B1274F9" w14:textId="77777777" w:rsidR="00C80DD3" w:rsidRPr="004628DB" w:rsidRDefault="00C80DD3" w:rsidP="00C80DD3">
      <w:pPr>
        <w:spacing w:after="60"/>
        <w:ind w:left="1440"/>
        <w:contextualSpacing/>
        <w:rPr>
          <w:lang w:val="es-419"/>
        </w:rPr>
      </w:pPr>
    </w:p>
    <w:p w14:paraId="7FE5E8EC" w14:textId="582B2204" w:rsidR="002D3220" w:rsidRDefault="002D3220">
      <w:pPr>
        <w:rPr>
          <w:lang w:val="es-419"/>
        </w:rPr>
      </w:pPr>
      <w:r>
        <w:rPr>
          <w:lang w:val="es-419"/>
        </w:rPr>
        <w:br w:type="page"/>
      </w:r>
    </w:p>
    <w:p w14:paraId="7D12021D" w14:textId="77777777" w:rsidR="00786D05" w:rsidRPr="004628DB" w:rsidRDefault="00A141AF" w:rsidP="00786D05">
      <w:pPr>
        <w:rPr>
          <w:b/>
          <w:sz w:val="28"/>
          <w:lang w:val="es-419"/>
        </w:rPr>
      </w:pPr>
      <w:r w:rsidRPr="004628DB">
        <w:rPr>
          <w:rFonts w:ascii="Calibri" w:eastAsia="Calibri" w:hAnsi="Calibri" w:cs="Arial"/>
          <w:b/>
          <w:bCs/>
          <w:sz w:val="28"/>
          <w:szCs w:val="28"/>
          <w:lang w:val="es-419"/>
        </w:rPr>
        <w:lastRenderedPageBreak/>
        <w:t>Responsabilidades de seguridad de flotas y comité de seguridad</w:t>
      </w:r>
    </w:p>
    <w:p w14:paraId="36E81BE1" w14:textId="1A3A8ACC" w:rsidR="00786D05" w:rsidRPr="004628DB" w:rsidRDefault="00A141AF" w:rsidP="00786D05">
      <w:pPr>
        <w:rPr>
          <w:color w:val="4472C4" w:themeColor="accent1"/>
          <w:lang w:val="es-419"/>
        </w:rPr>
      </w:pPr>
      <w:r w:rsidRPr="004628DB">
        <w:rPr>
          <w:rFonts w:ascii="Calibri" w:eastAsia="Calibri" w:hAnsi="Calibri" w:cs="Arial"/>
          <w:color w:val="4472C4"/>
          <w:lang w:val="es-419"/>
        </w:rPr>
        <w:t xml:space="preserve">Nota sobre el tema: Las organizaciones deben designar a individuos o grupos </w:t>
      </w:r>
      <w:r w:rsidR="007145BD" w:rsidRPr="004628DB">
        <w:rPr>
          <w:rFonts w:ascii="Calibri" w:eastAsia="Calibri" w:hAnsi="Calibri" w:cs="Arial"/>
          <w:color w:val="4472C4"/>
          <w:lang w:val="es-419"/>
        </w:rPr>
        <w:t>responsables</w:t>
      </w:r>
      <w:r w:rsidRPr="004628DB">
        <w:rPr>
          <w:rFonts w:ascii="Calibri" w:eastAsia="Calibri" w:hAnsi="Calibri" w:cs="Arial"/>
          <w:color w:val="4472C4"/>
          <w:lang w:val="es-419"/>
        </w:rPr>
        <w:t xml:space="preserve"> de las actividades de seguridad de flotas </w:t>
      </w:r>
      <w:r w:rsidR="007145BD" w:rsidRPr="004628DB">
        <w:rPr>
          <w:rFonts w:ascii="Calibri" w:eastAsia="Calibri" w:hAnsi="Calibri" w:cs="Arial"/>
          <w:color w:val="4472C4"/>
          <w:lang w:val="es-419"/>
        </w:rPr>
        <w:t xml:space="preserve">que </w:t>
      </w:r>
      <w:r w:rsidRPr="004628DB">
        <w:rPr>
          <w:rFonts w:ascii="Calibri" w:eastAsia="Calibri" w:hAnsi="Calibri" w:cs="Arial"/>
          <w:color w:val="4472C4"/>
          <w:lang w:val="es-419"/>
        </w:rPr>
        <w:t xml:space="preserve">garanticen que estas se </w:t>
      </w:r>
      <w:r w:rsidR="0078026F" w:rsidRPr="004628DB">
        <w:rPr>
          <w:rFonts w:ascii="Calibri" w:eastAsia="Calibri" w:hAnsi="Calibri" w:cs="Arial"/>
          <w:color w:val="4472C4"/>
          <w:lang w:val="es-419"/>
        </w:rPr>
        <w:t>realicen</w:t>
      </w:r>
      <w:r w:rsidRPr="004628DB">
        <w:rPr>
          <w:rFonts w:ascii="Calibri" w:eastAsia="Calibri" w:hAnsi="Calibri" w:cs="Arial"/>
          <w:color w:val="4472C4"/>
          <w:lang w:val="es-419"/>
        </w:rPr>
        <w:t xml:space="preserve"> de manera </w:t>
      </w:r>
      <w:r w:rsidR="007145BD" w:rsidRPr="004628DB">
        <w:rPr>
          <w:rFonts w:ascii="Calibri" w:eastAsia="Calibri" w:hAnsi="Calibri" w:cs="Arial"/>
          <w:color w:val="4472C4"/>
          <w:lang w:val="es-419"/>
        </w:rPr>
        <w:t xml:space="preserve">adecuada </w:t>
      </w:r>
      <w:r w:rsidRPr="004628DB">
        <w:rPr>
          <w:rFonts w:ascii="Calibri" w:eastAsia="Calibri" w:hAnsi="Calibri" w:cs="Arial"/>
          <w:color w:val="4472C4"/>
          <w:lang w:val="es-419"/>
        </w:rPr>
        <w:t xml:space="preserve">y oportuna. En el caso de organizaciones más pequeñas, la mayoría de las actividades las puede </w:t>
      </w:r>
      <w:r w:rsidR="0078026F" w:rsidRPr="004628DB">
        <w:rPr>
          <w:rFonts w:ascii="Calibri" w:eastAsia="Calibri" w:hAnsi="Calibri" w:cs="Arial"/>
          <w:color w:val="4472C4"/>
          <w:lang w:val="es-419"/>
        </w:rPr>
        <w:t>realizar</w:t>
      </w:r>
      <w:r w:rsidRPr="004628DB">
        <w:rPr>
          <w:rFonts w:ascii="Calibri" w:eastAsia="Calibri" w:hAnsi="Calibri" w:cs="Arial"/>
          <w:color w:val="4472C4"/>
          <w:lang w:val="es-419"/>
        </w:rPr>
        <w:t xml:space="preserve"> un</w:t>
      </w:r>
      <w:r w:rsidR="007145BD" w:rsidRPr="004628DB">
        <w:rPr>
          <w:rFonts w:ascii="Calibri" w:eastAsia="Calibri" w:hAnsi="Calibri" w:cs="Arial"/>
          <w:color w:val="4472C4"/>
          <w:lang w:val="es-419"/>
        </w:rPr>
        <w:t>a</w:t>
      </w:r>
      <w:r w:rsidRPr="004628DB">
        <w:rPr>
          <w:rFonts w:ascii="Calibri" w:eastAsia="Calibri" w:hAnsi="Calibri" w:cs="Arial"/>
          <w:color w:val="4472C4"/>
          <w:lang w:val="es-419"/>
        </w:rPr>
        <w:t xml:space="preserve"> sol</w:t>
      </w:r>
      <w:r w:rsidR="007145BD" w:rsidRPr="004628DB">
        <w:rPr>
          <w:rFonts w:ascii="Calibri" w:eastAsia="Calibri" w:hAnsi="Calibri" w:cs="Arial"/>
          <w:color w:val="4472C4"/>
          <w:lang w:val="es-419"/>
        </w:rPr>
        <w:t>a</w:t>
      </w:r>
      <w:r w:rsidRPr="004628DB">
        <w:rPr>
          <w:rFonts w:ascii="Calibri" w:eastAsia="Calibri" w:hAnsi="Calibri" w:cs="Arial"/>
          <w:color w:val="4472C4"/>
          <w:lang w:val="es-419"/>
        </w:rPr>
        <w:t xml:space="preserve"> </w:t>
      </w:r>
      <w:r w:rsidR="007145BD" w:rsidRPr="004628DB">
        <w:rPr>
          <w:rFonts w:ascii="Calibri" w:eastAsia="Calibri" w:hAnsi="Calibri" w:cs="Arial"/>
          <w:color w:val="4472C4"/>
          <w:lang w:val="es-419"/>
        </w:rPr>
        <w:t>persona</w:t>
      </w:r>
      <w:r w:rsidRPr="004628DB">
        <w:rPr>
          <w:rFonts w:ascii="Calibri" w:eastAsia="Calibri" w:hAnsi="Calibri" w:cs="Arial"/>
          <w:color w:val="4472C4"/>
          <w:lang w:val="es-419"/>
        </w:rPr>
        <w:t xml:space="preserve">. Las organizaciones más grandes pueden crear un comité de seguridad de flotas que sirva de guía para las iniciativas de seguridad de flotas. </w:t>
      </w:r>
    </w:p>
    <w:p w14:paraId="01825EA2" w14:textId="77777777" w:rsidR="00786D05" w:rsidRPr="004628DB" w:rsidRDefault="00A141AF" w:rsidP="008C3BFC">
      <w:pPr>
        <w:pStyle w:val="ListParagraph"/>
        <w:ind w:left="0"/>
        <w:rPr>
          <w:b/>
          <w:lang w:val="es-419"/>
        </w:rPr>
      </w:pPr>
      <w:r w:rsidRPr="004628DB">
        <w:rPr>
          <w:rFonts w:ascii="Calibri" w:eastAsia="Calibri" w:hAnsi="Calibri" w:cs="Arial"/>
          <w:b/>
          <w:bCs/>
          <w:lang w:val="es-419"/>
        </w:rPr>
        <w:t>Responsabilidades asignadas</w:t>
      </w:r>
    </w:p>
    <w:tbl>
      <w:tblPr>
        <w:tblStyle w:val="TableGrid"/>
        <w:tblW w:w="0" w:type="auto"/>
        <w:tblLook w:val="04A0" w:firstRow="1" w:lastRow="0" w:firstColumn="1" w:lastColumn="0" w:noHBand="0" w:noVBand="1"/>
      </w:tblPr>
      <w:tblGrid>
        <w:gridCol w:w="5305"/>
        <w:gridCol w:w="4765"/>
      </w:tblGrid>
      <w:tr w:rsidR="00F15B89" w:rsidRPr="004628DB" w14:paraId="6D68A4B7" w14:textId="77777777" w:rsidTr="009B7A29">
        <w:tc>
          <w:tcPr>
            <w:tcW w:w="5305" w:type="dxa"/>
          </w:tcPr>
          <w:p w14:paraId="017522CE" w14:textId="77777777" w:rsidR="00786D05" w:rsidRPr="004628DB" w:rsidRDefault="00A141AF" w:rsidP="009B7A29">
            <w:pPr>
              <w:rPr>
                <w:b/>
                <w:lang w:val="es-419"/>
              </w:rPr>
            </w:pPr>
            <w:r w:rsidRPr="004628DB">
              <w:rPr>
                <w:rFonts w:ascii="Calibri" w:eastAsia="Calibri" w:hAnsi="Calibri" w:cs="Arial"/>
                <w:b/>
                <w:bCs/>
                <w:lang w:val="es-419"/>
              </w:rPr>
              <w:t>Asignación</w:t>
            </w:r>
          </w:p>
        </w:tc>
        <w:tc>
          <w:tcPr>
            <w:tcW w:w="4765" w:type="dxa"/>
          </w:tcPr>
          <w:p w14:paraId="05C4E3ED" w14:textId="77777777" w:rsidR="00786D05" w:rsidRPr="004628DB" w:rsidRDefault="00A141AF" w:rsidP="009B7A29">
            <w:pPr>
              <w:rPr>
                <w:b/>
                <w:lang w:val="es-419"/>
              </w:rPr>
            </w:pPr>
            <w:r w:rsidRPr="004628DB">
              <w:rPr>
                <w:rFonts w:ascii="Calibri" w:eastAsia="Calibri" w:hAnsi="Calibri" w:cs="Arial"/>
                <w:b/>
                <w:bCs/>
                <w:lang w:val="es-419"/>
              </w:rPr>
              <w:t>Responsabilidad principal</w:t>
            </w:r>
          </w:p>
        </w:tc>
      </w:tr>
      <w:tr w:rsidR="00F15B89" w:rsidRPr="004628DB" w14:paraId="666B9E7F" w14:textId="77777777" w:rsidTr="009B7A29">
        <w:tc>
          <w:tcPr>
            <w:tcW w:w="5305" w:type="dxa"/>
          </w:tcPr>
          <w:p w14:paraId="6283F916" w14:textId="1020BB57" w:rsidR="00786D05" w:rsidRPr="004628DB" w:rsidRDefault="00A141AF" w:rsidP="00786D05">
            <w:pPr>
              <w:pStyle w:val="ListParagraph"/>
              <w:numPr>
                <w:ilvl w:val="0"/>
                <w:numId w:val="18"/>
              </w:numPr>
              <w:rPr>
                <w:lang w:val="es-419"/>
              </w:rPr>
            </w:pPr>
            <w:r w:rsidRPr="004628DB">
              <w:rPr>
                <w:rFonts w:ascii="Calibri" w:eastAsia="Calibri" w:hAnsi="Calibri" w:cs="Arial"/>
                <w:lang w:val="es-419"/>
              </w:rPr>
              <w:t xml:space="preserve">Contratación y </w:t>
            </w:r>
            <w:r w:rsidR="00D64CA8" w:rsidRPr="004628DB">
              <w:rPr>
                <w:rFonts w:ascii="Calibri" w:eastAsia="Calibri" w:hAnsi="Calibri" w:cs="Arial"/>
                <w:lang w:val="es-419"/>
              </w:rPr>
              <w:t>calificación de conductores</w:t>
            </w:r>
          </w:p>
        </w:tc>
        <w:tc>
          <w:tcPr>
            <w:tcW w:w="4765" w:type="dxa"/>
          </w:tcPr>
          <w:p w14:paraId="7BF7A46B" w14:textId="77777777" w:rsidR="00786D05" w:rsidRPr="004628DB" w:rsidRDefault="00A141AF" w:rsidP="009B7A29">
            <w:pPr>
              <w:rPr>
                <w:lang w:val="es-419"/>
              </w:rPr>
            </w:pPr>
            <w:r w:rsidRPr="004628DB">
              <w:rPr>
                <w:rFonts w:ascii="Calibri" w:eastAsia="Calibri" w:hAnsi="Calibri" w:cs="Arial"/>
                <w:lang w:val="es-419"/>
              </w:rPr>
              <w:t>Gerente de recursos humanos</w:t>
            </w:r>
          </w:p>
        </w:tc>
      </w:tr>
      <w:tr w:rsidR="00F15B89" w:rsidRPr="004628DB" w14:paraId="5EDDEC9B" w14:textId="77777777" w:rsidTr="009B7A29">
        <w:tc>
          <w:tcPr>
            <w:tcW w:w="5305" w:type="dxa"/>
          </w:tcPr>
          <w:p w14:paraId="49AC5144" w14:textId="3F85DE55" w:rsidR="00786D05" w:rsidRPr="004628DB" w:rsidRDefault="00A141AF" w:rsidP="00786D05">
            <w:pPr>
              <w:pStyle w:val="ListParagraph"/>
              <w:numPr>
                <w:ilvl w:val="0"/>
                <w:numId w:val="16"/>
              </w:numPr>
              <w:rPr>
                <w:lang w:val="es-419"/>
              </w:rPr>
            </w:pPr>
            <w:r w:rsidRPr="004628DB">
              <w:rPr>
                <w:rFonts w:ascii="Calibri" w:eastAsia="Calibri" w:hAnsi="Calibri" w:cs="Arial"/>
                <w:lang w:val="es-419"/>
              </w:rPr>
              <w:t xml:space="preserve">Aprobación para que los empleados usen sus propios vehículos y requisitos de </w:t>
            </w:r>
            <w:r w:rsidR="00D64CA8" w:rsidRPr="004628DB">
              <w:rPr>
                <w:rFonts w:ascii="Calibri" w:eastAsia="Calibri" w:hAnsi="Calibri" w:cs="Arial"/>
                <w:lang w:val="es-419"/>
              </w:rPr>
              <w:t>monitoreo</w:t>
            </w:r>
          </w:p>
        </w:tc>
        <w:tc>
          <w:tcPr>
            <w:tcW w:w="4765" w:type="dxa"/>
          </w:tcPr>
          <w:p w14:paraId="72B68374" w14:textId="77777777" w:rsidR="00786D05" w:rsidRPr="004628DB" w:rsidRDefault="00A141AF" w:rsidP="009B7A29">
            <w:pPr>
              <w:rPr>
                <w:lang w:val="es-419"/>
              </w:rPr>
            </w:pPr>
            <w:r w:rsidRPr="004628DB">
              <w:rPr>
                <w:rFonts w:ascii="Calibri" w:eastAsia="Calibri" w:hAnsi="Calibri" w:cs="Arial"/>
                <w:lang w:val="es-419"/>
              </w:rPr>
              <w:t>Gerente de recursos humanos</w:t>
            </w:r>
          </w:p>
        </w:tc>
      </w:tr>
      <w:tr w:rsidR="00F15B89" w:rsidRPr="004628DB" w14:paraId="7C7101BD" w14:textId="77777777" w:rsidTr="009B7A29">
        <w:tc>
          <w:tcPr>
            <w:tcW w:w="5305" w:type="dxa"/>
          </w:tcPr>
          <w:p w14:paraId="02CACCB4" w14:textId="52EB82DC" w:rsidR="00786D05" w:rsidRPr="004628DB" w:rsidRDefault="00A141AF" w:rsidP="009760A8">
            <w:pPr>
              <w:pStyle w:val="ListParagraph"/>
              <w:numPr>
                <w:ilvl w:val="0"/>
                <w:numId w:val="16"/>
              </w:numPr>
              <w:rPr>
                <w:lang w:val="es-419"/>
              </w:rPr>
            </w:pPr>
            <w:r w:rsidRPr="004628DB">
              <w:rPr>
                <w:rFonts w:ascii="Calibri" w:eastAsia="Calibri" w:hAnsi="Calibri" w:cs="Arial"/>
                <w:lang w:val="es-419"/>
              </w:rPr>
              <w:t xml:space="preserve">Orientación y </w:t>
            </w:r>
            <w:r w:rsidR="009760A8" w:rsidRPr="004628DB">
              <w:rPr>
                <w:rFonts w:ascii="Calibri" w:eastAsia="Calibri" w:hAnsi="Calibri" w:cs="Arial"/>
                <w:lang w:val="es-419"/>
              </w:rPr>
              <w:t xml:space="preserve">entrenamiento </w:t>
            </w:r>
            <w:r w:rsidRPr="004628DB">
              <w:rPr>
                <w:rFonts w:ascii="Calibri" w:eastAsia="Calibri" w:hAnsi="Calibri" w:cs="Arial"/>
                <w:lang w:val="es-419"/>
              </w:rPr>
              <w:t>de seguridad continua de los conductores</w:t>
            </w:r>
          </w:p>
        </w:tc>
        <w:tc>
          <w:tcPr>
            <w:tcW w:w="4765" w:type="dxa"/>
          </w:tcPr>
          <w:p w14:paraId="391BD96D" w14:textId="77777777" w:rsidR="00786D05" w:rsidRPr="004628DB" w:rsidRDefault="00A141AF" w:rsidP="009B7A29">
            <w:pPr>
              <w:rPr>
                <w:lang w:val="es-419"/>
              </w:rPr>
            </w:pPr>
            <w:r w:rsidRPr="004628DB">
              <w:rPr>
                <w:rFonts w:ascii="Calibri" w:eastAsia="Calibri" w:hAnsi="Calibri" w:cs="Arial"/>
                <w:lang w:val="es-419"/>
              </w:rPr>
              <w:t>Gerente de seguridad</w:t>
            </w:r>
          </w:p>
        </w:tc>
      </w:tr>
      <w:tr w:rsidR="00F15B89" w:rsidRPr="004628DB" w14:paraId="3FE266CB" w14:textId="77777777" w:rsidTr="009B7A29">
        <w:tc>
          <w:tcPr>
            <w:tcW w:w="5305" w:type="dxa"/>
          </w:tcPr>
          <w:p w14:paraId="165CAA05" w14:textId="77777777" w:rsidR="00786D05" w:rsidRPr="004628DB" w:rsidRDefault="00A141AF" w:rsidP="00786D05">
            <w:pPr>
              <w:pStyle w:val="ListParagraph"/>
              <w:numPr>
                <w:ilvl w:val="0"/>
                <w:numId w:val="16"/>
              </w:numPr>
              <w:rPr>
                <w:lang w:val="es-419"/>
              </w:rPr>
            </w:pPr>
            <w:r w:rsidRPr="004628DB">
              <w:rPr>
                <w:rFonts w:ascii="Calibri" w:eastAsia="Calibri" w:hAnsi="Calibri" w:cs="Arial"/>
                <w:lang w:val="es-419"/>
              </w:rPr>
              <w:t xml:space="preserve">Supervisión de </w:t>
            </w:r>
            <w:r w:rsidR="00167299" w:rsidRPr="004628DB">
              <w:rPr>
                <w:rFonts w:ascii="Calibri" w:eastAsia="Calibri" w:hAnsi="Calibri" w:cs="Arial"/>
                <w:lang w:val="es-419"/>
              </w:rPr>
              <w:t xml:space="preserve">los </w:t>
            </w:r>
            <w:r w:rsidRPr="004628DB">
              <w:rPr>
                <w:rFonts w:ascii="Calibri" w:eastAsia="Calibri" w:hAnsi="Calibri" w:cs="Arial"/>
                <w:lang w:val="es-419"/>
              </w:rPr>
              <w:t>conductores</w:t>
            </w:r>
          </w:p>
        </w:tc>
        <w:tc>
          <w:tcPr>
            <w:tcW w:w="4765" w:type="dxa"/>
          </w:tcPr>
          <w:p w14:paraId="7BF34D1E" w14:textId="77777777" w:rsidR="00786D05" w:rsidRPr="004628DB" w:rsidRDefault="00A141AF" w:rsidP="009B7A29">
            <w:pPr>
              <w:rPr>
                <w:lang w:val="es-419"/>
              </w:rPr>
            </w:pPr>
            <w:r w:rsidRPr="004628DB">
              <w:rPr>
                <w:rFonts w:ascii="Calibri" w:eastAsia="Calibri" w:hAnsi="Calibri" w:cs="Arial"/>
                <w:lang w:val="es-419"/>
              </w:rPr>
              <w:t xml:space="preserve">Gerente de conductores </w:t>
            </w:r>
          </w:p>
        </w:tc>
      </w:tr>
      <w:tr w:rsidR="00F15B89" w:rsidRPr="004628DB" w14:paraId="3EFF856B" w14:textId="77777777" w:rsidTr="009B7A29">
        <w:tc>
          <w:tcPr>
            <w:tcW w:w="5305" w:type="dxa"/>
          </w:tcPr>
          <w:p w14:paraId="6B8E4CFD" w14:textId="77777777" w:rsidR="00786D05" w:rsidRPr="004628DB" w:rsidRDefault="00A141AF" w:rsidP="00786D05">
            <w:pPr>
              <w:pStyle w:val="ListParagraph"/>
              <w:numPr>
                <w:ilvl w:val="0"/>
                <w:numId w:val="16"/>
              </w:numPr>
              <w:rPr>
                <w:lang w:val="es-419"/>
              </w:rPr>
            </w:pPr>
            <w:r w:rsidRPr="004628DB">
              <w:rPr>
                <w:rFonts w:ascii="Calibri" w:eastAsia="Calibri" w:hAnsi="Calibri" w:cs="Arial"/>
                <w:lang w:val="es-419"/>
              </w:rPr>
              <w:t>Incentivos y reconocimientos de los conductores</w:t>
            </w:r>
          </w:p>
        </w:tc>
        <w:tc>
          <w:tcPr>
            <w:tcW w:w="4765" w:type="dxa"/>
          </w:tcPr>
          <w:p w14:paraId="4D2C7E8B" w14:textId="77777777" w:rsidR="00786D05" w:rsidRPr="004628DB" w:rsidRDefault="00A141AF" w:rsidP="009B7A29">
            <w:pPr>
              <w:rPr>
                <w:lang w:val="es-419"/>
              </w:rPr>
            </w:pPr>
            <w:r w:rsidRPr="004628DB">
              <w:rPr>
                <w:rFonts w:ascii="Calibri" w:eastAsia="Calibri" w:hAnsi="Calibri" w:cs="Arial"/>
                <w:lang w:val="es-419"/>
              </w:rPr>
              <w:t>Gerente de seguridad</w:t>
            </w:r>
          </w:p>
        </w:tc>
      </w:tr>
      <w:tr w:rsidR="00F15B89" w:rsidRPr="004628DB" w14:paraId="7EE71F95" w14:textId="77777777" w:rsidTr="009B7A29">
        <w:tc>
          <w:tcPr>
            <w:tcW w:w="5305" w:type="dxa"/>
          </w:tcPr>
          <w:p w14:paraId="6BAE3B6D" w14:textId="77777777" w:rsidR="00786D05" w:rsidRPr="004628DB" w:rsidRDefault="00A141AF" w:rsidP="00786D05">
            <w:pPr>
              <w:pStyle w:val="ListParagraph"/>
              <w:numPr>
                <w:ilvl w:val="0"/>
                <w:numId w:val="16"/>
              </w:numPr>
              <w:rPr>
                <w:lang w:val="es-419"/>
              </w:rPr>
            </w:pPr>
            <w:r w:rsidRPr="004628DB">
              <w:rPr>
                <w:rFonts w:ascii="Calibri" w:eastAsia="Calibri" w:hAnsi="Calibri" w:cs="Arial"/>
                <w:lang w:val="es-419"/>
              </w:rPr>
              <w:t xml:space="preserve">Selección de vehículos nuevos </w:t>
            </w:r>
          </w:p>
        </w:tc>
        <w:tc>
          <w:tcPr>
            <w:tcW w:w="4765" w:type="dxa"/>
          </w:tcPr>
          <w:p w14:paraId="162AB179" w14:textId="77777777" w:rsidR="00786D05" w:rsidRPr="004628DB" w:rsidRDefault="00A141AF" w:rsidP="009B7A29">
            <w:pPr>
              <w:rPr>
                <w:lang w:val="es-419"/>
              </w:rPr>
            </w:pPr>
            <w:r w:rsidRPr="004628DB">
              <w:rPr>
                <w:rFonts w:ascii="Calibri" w:eastAsia="Calibri" w:hAnsi="Calibri" w:cs="Arial"/>
                <w:lang w:val="es-419"/>
              </w:rPr>
              <w:t>Gerente de operaciones y seguridad</w:t>
            </w:r>
          </w:p>
        </w:tc>
      </w:tr>
      <w:tr w:rsidR="00F15B89" w:rsidRPr="004628DB" w14:paraId="7BC0B80F" w14:textId="77777777" w:rsidTr="009B7A29">
        <w:tc>
          <w:tcPr>
            <w:tcW w:w="5305" w:type="dxa"/>
          </w:tcPr>
          <w:p w14:paraId="03B392EA" w14:textId="77777777" w:rsidR="00786D05" w:rsidRPr="004628DB" w:rsidRDefault="00A141AF" w:rsidP="00786D05">
            <w:pPr>
              <w:pStyle w:val="ListParagraph"/>
              <w:numPr>
                <w:ilvl w:val="0"/>
                <w:numId w:val="16"/>
              </w:numPr>
              <w:rPr>
                <w:lang w:val="es-419"/>
              </w:rPr>
            </w:pPr>
            <w:r w:rsidRPr="004628DB">
              <w:rPr>
                <w:rFonts w:ascii="Calibri" w:eastAsia="Calibri" w:hAnsi="Calibri" w:cs="Arial"/>
                <w:lang w:val="es-419"/>
              </w:rPr>
              <w:t>Inspección y mantenimiento de vehículos</w:t>
            </w:r>
          </w:p>
        </w:tc>
        <w:tc>
          <w:tcPr>
            <w:tcW w:w="4765" w:type="dxa"/>
          </w:tcPr>
          <w:p w14:paraId="1B17D12F" w14:textId="77777777" w:rsidR="00786D05" w:rsidRPr="004628DB" w:rsidRDefault="00A141AF" w:rsidP="009B7A29">
            <w:pPr>
              <w:rPr>
                <w:lang w:val="es-419"/>
              </w:rPr>
            </w:pPr>
            <w:r w:rsidRPr="004628DB">
              <w:rPr>
                <w:rFonts w:ascii="Calibri" w:eastAsia="Calibri" w:hAnsi="Calibri" w:cs="Arial"/>
                <w:lang w:val="es-419"/>
              </w:rPr>
              <w:t>Gerente de mantenimiento</w:t>
            </w:r>
          </w:p>
        </w:tc>
      </w:tr>
      <w:tr w:rsidR="00F15B89" w:rsidRPr="004628DB" w14:paraId="6EF8EF16" w14:textId="77777777" w:rsidTr="009B7A29">
        <w:tc>
          <w:tcPr>
            <w:tcW w:w="5305" w:type="dxa"/>
          </w:tcPr>
          <w:p w14:paraId="2B621C4C" w14:textId="30080817" w:rsidR="00786D05" w:rsidRPr="004628DB" w:rsidRDefault="007F6EED" w:rsidP="00786D05">
            <w:pPr>
              <w:pStyle w:val="ListParagraph"/>
              <w:numPr>
                <w:ilvl w:val="0"/>
                <w:numId w:val="16"/>
              </w:numPr>
              <w:rPr>
                <w:lang w:val="es-419"/>
              </w:rPr>
            </w:pPr>
            <w:r w:rsidRPr="004628DB">
              <w:rPr>
                <w:rFonts w:ascii="Calibri" w:eastAsia="Calibri" w:hAnsi="Calibri" w:cs="Arial"/>
                <w:lang w:val="es-419"/>
              </w:rPr>
              <w:t xml:space="preserve">Administración </w:t>
            </w:r>
            <w:r w:rsidR="00A141AF" w:rsidRPr="004628DB">
              <w:rPr>
                <w:rFonts w:ascii="Calibri" w:eastAsia="Calibri" w:hAnsi="Calibri" w:cs="Arial"/>
                <w:lang w:val="es-419"/>
              </w:rPr>
              <w:t>de accidentes</w:t>
            </w:r>
          </w:p>
        </w:tc>
        <w:tc>
          <w:tcPr>
            <w:tcW w:w="4765" w:type="dxa"/>
          </w:tcPr>
          <w:p w14:paraId="6DE46B65" w14:textId="77777777" w:rsidR="00786D05" w:rsidRPr="004628DB" w:rsidRDefault="00A141AF" w:rsidP="009B7A29">
            <w:pPr>
              <w:rPr>
                <w:lang w:val="es-419"/>
              </w:rPr>
            </w:pPr>
            <w:r w:rsidRPr="004628DB">
              <w:rPr>
                <w:rFonts w:ascii="Calibri" w:eastAsia="Calibri" w:hAnsi="Calibri" w:cs="Arial"/>
                <w:lang w:val="es-419"/>
              </w:rPr>
              <w:t>Gerente de seguridad</w:t>
            </w:r>
          </w:p>
        </w:tc>
      </w:tr>
    </w:tbl>
    <w:p w14:paraId="5EF90053" w14:textId="77777777" w:rsidR="00786D05" w:rsidRPr="004628DB" w:rsidRDefault="00786D05" w:rsidP="00786D05">
      <w:pPr>
        <w:pStyle w:val="ListParagraph"/>
        <w:rPr>
          <w:lang w:val="es-419"/>
        </w:rPr>
      </w:pPr>
    </w:p>
    <w:p w14:paraId="118E4832" w14:textId="77777777" w:rsidR="00786D05" w:rsidRPr="004628DB" w:rsidRDefault="00A141AF" w:rsidP="00786D05">
      <w:pPr>
        <w:pStyle w:val="ListParagraph"/>
        <w:ind w:left="0"/>
        <w:rPr>
          <w:b/>
          <w:lang w:val="es-419"/>
        </w:rPr>
      </w:pPr>
      <w:r w:rsidRPr="004628DB">
        <w:rPr>
          <w:rFonts w:ascii="Calibri" w:eastAsia="Calibri" w:hAnsi="Calibri" w:cs="Arial"/>
          <w:b/>
          <w:bCs/>
          <w:lang w:val="es-419"/>
        </w:rPr>
        <w:t>Comité de seguridad de flotas</w:t>
      </w:r>
    </w:p>
    <w:p w14:paraId="1A746A0D" w14:textId="43A37479" w:rsidR="00786D05" w:rsidRPr="004628DB" w:rsidRDefault="00A141AF" w:rsidP="00786D05">
      <w:pPr>
        <w:pStyle w:val="ListParagraph"/>
        <w:ind w:left="0"/>
        <w:rPr>
          <w:lang w:val="es-419"/>
        </w:rPr>
      </w:pPr>
      <w:r w:rsidRPr="004628DB">
        <w:rPr>
          <w:rFonts w:ascii="Calibri" w:eastAsia="Calibri" w:hAnsi="Calibri" w:cs="Arial"/>
          <w:lang w:val="es-419"/>
        </w:rPr>
        <w:t xml:space="preserve">El comité de seguridad de flotas consistirá en el siguiente personal permanente: director de seguridad, gerente de mantenimiento, gerente de recursos humanos y gerente de operaciones. El comité también consistirá en tres conductores que se rotarán en periodos espaciados de tres años. </w:t>
      </w:r>
      <w:r w:rsidR="00D948D8" w:rsidRPr="004628DB">
        <w:rPr>
          <w:rFonts w:ascii="Calibri" w:eastAsia="Calibri" w:hAnsi="Calibri" w:cs="Arial"/>
          <w:lang w:val="es-419"/>
        </w:rPr>
        <w:t>El resumen</w:t>
      </w:r>
      <w:r w:rsidRPr="004628DB">
        <w:rPr>
          <w:rFonts w:ascii="Calibri" w:eastAsia="Calibri" w:hAnsi="Calibri" w:cs="Arial"/>
          <w:lang w:val="es-419"/>
        </w:rPr>
        <w:t xml:space="preserve"> de cada reunión del comité será </w:t>
      </w:r>
      <w:r w:rsidR="008E53C6" w:rsidRPr="004628DB">
        <w:rPr>
          <w:rFonts w:ascii="Calibri" w:eastAsia="Calibri" w:hAnsi="Calibri" w:cs="Arial"/>
          <w:lang w:val="es-419"/>
        </w:rPr>
        <w:t>enviad</w:t>
      </w:r>
      <w:r w:rsidR="008E53C6">
        <w:rPr>
          <w:rFonts w:ascii="Calibri" w:eastAsia="Calibri" w:hAnsi="Calibri" w:cs="Arial"/>
          <w:lang w:val="es-419"/>
        </w:rPr>
        <w:t>o</w:t>
      </w:r>
      <w:r w:rsidR="008E53C6" w:rsidRPr="004628DB">
        <w:rPr>
          <w:rFonts w:ascii="Calibri" w:eastAsia="Calibri" w:hAnsi="Calibri" w:cs="Arial"/>
          <w:lang w:val="es-419"/>
        </w:rPr>
        <w:t xml:space="preserve"> </w:t>
      </w:r>
      <w:r w:rsidRPr="004628DB">
        <w:rPr>
          <w:rFonts w:ascii="Calibri" w:eastAsia="Calibri" w:hAnsi="Calibri" w:cs="Arial"/>
          <w:lang w:val="es-419"/>
        </w:rPr>
        <w:t>al presidente. El comité se reunirá dos veces al mes y será responsable de:</w:t>
      </w:r>
    </w:p>
    <w:p w14:paraId="7F153DED" w14:textId="70B824E3" w:rsidR="00786D05" w:rsidRPr="004628DB" w:rsidRDefault="00A141AF" w:rsidP="00786D05">
      <w:pPr>
        <w:pStyle w:val="ListParagraph"/>
        <w:numPr>
          <w:ilvl w:val="0"/>
          <w:numId w:val="17"/>
        </w:numPr>
        <w:rPr>
          <w:lang w:val="es-419"/>
        </w:rPr>
      </w:pPr>
      <w:r w:rsidRPr="004628DB">
        <w:rPr>
          <w:rFonts w:ascii="Calibri" w:eastAsia="Calibri" w:hAnsi="Calibri" w:cs="Arial"/>
          <w:lang w:val="es-419"/>
        </w:rPr>
        <w:t>Discutir/garantizar el cumplimiento de las nuevas leyes de manejo y las regulaciones del Departamento de Transporte (DOT)</w:t>
      </w:r>
    </w:p>
    <w:p w14:paraId="6CF598B1" w14:textId="636C1DFC" w:rsidR="00786D05" w:rsidRPr="004628DB" w:rsidRDefault="00A141AF" w:rsidP="00786D05">
      <w:pPr>
        <w:pStyle w:val="ListParagraph"/>
        <w:numPr>
          <w:ilvl w:val="0"/>
          <w:numId w:val="17"/>
        </w:numPr>
        <w:rPr>
          <w:lang w:val="es-419"/>
        </w:rPr>
      </w:pPr>
      <w:r w:rsidRPr="004628DB">
        <w:rPr>
          <w:rFonts w:ascii="Calibri" w:eastAsia="Calibri" w:hAnsi="Calibri" w:cs="Arial"/>
          <w:lang w:val="es-419"/>
        </w:rPr>
        <w:t>Revisar las mejores prácticas nuevas sobre seguridad de flotas y discutir su implementación, si se desea</w:t>
      </w:r>
    </w:p>
    <w:p w14:paraId="24EFB836" w14:textId="45C740C3" w:rsidR="00786D05" w:rsidRPr="004628DB" w:rsidRDefault="00A141AF" w:rsidP="00786D05">
      <w:pPr>
        <w:pStyle w:val="ListParagraph"/>
        <w:numPr>
          <w:ilvl w:val="0"/>
          <w:numId w:val="17"/>
        </w:numPr>
        <w:rPr>
          <w:lang w:val="es-419"/>
        </w:rPr>
      </w:pPr>
      <w:r w:rsidRPr="004628DB">
        <w:rPr>
          <w:rFonts w:ascii="Calibri" w:eastAsia="Calibri" w:hAnsi="Calibri" w:cs="Arial"/>
          <w:lang w:val="es-419"/>
        </w:rPr>
        <w:t>Mantenerse actualizado en tecnologías de seguridad vehiculares y desarrollar estándares de tecnología mínimos para vehículos nuevos</w:t>
      </w:r>
    </w:p>
    <w:p w14:paraId="1B7AB77A" w14:textId="1B649C69" w:rsidR="00786D05" w:rsidRPr="004628DB" w:rsidRDefault="00937AD7" w:rsidP="00786D05">
      <w:pPr>
        <w:pStyle w:val="ListParagraph"/>
        <w:numPr>
          <w:ilvl w:val="0"/>
          <w:numId w:val="17"/>
        </w:numPr>
        <w:rPr>
          <w:lang w:val="es-419"/>
        </w:rPr>
      </w:pPr>
      <w:r w:rsidRPr="004628DB">
        <w:rPr>
          <w:rFonts w:ascii="Calibri" w:eastAsia="Calibri" w:hAnsi="Calibri" w:cs="Arial"/>
          <w:lang w:val="es-419"/>
        </w:rPr>
        <w:t>Proporcionar orientación</w:t>
      </w:r>
      <w:r w:rsidR="00A141AF" w:rsidRPr="004628DB">
        <w:rPr>
          <w:rFonts w:ascii="Calibri" w:eastAsia="Calibri" w:hAnsi="Calibri" w:cs="Arial"/>
          <w:lang w:val="es-419"/>
        </w:rPr>
        <w:t xml:space="preserve"> para las reuniones de los conductores, </w:t>
      </w:r>
      <w:r w:rsidRPr="004628DB">
        <w:rPr>
          <w:rFonts w:ascii="Calibri" w:eastAsia="Calibri" w:hAnsi="Calibri" w:cs="Arial"/>
          <w:lang w:val="es-419"/>
        </w:rPr>
        <w:t xml:space="preserve">entrenamiento </w:t>
      </w:r>
      <w:r w:rsidR="00167299" w:rsidRPr="004628DB">
        <w:rPr>
          <w:rFonts w:ascii="Calibri" w:eastAsia="Calibri" w:hAnsi="Calibri" w:cs="Arial"/>
          <w:lang w:val="es-419"/>
        </w:rPr>
        <w:t>de</w:t>
      </w:r>
      <w:r w:rsidR="00A141AF" w:rsidRPr="004628DB">
        <w:rPr>
          <w:rFonts w:ascii="Calibri" w:eastAsia="Calibri" w:hAnsi="Calibri" w:cs="Arial"/>
          <w:lang w:val="es-419"/>
        </w:rPr>
        <w:t xml:space="preserve"> los conductores, campañas de conciencia sobre seguridad, etc.</w:t>
      </w:r>
    </w:p>
    <w:p w14:paraId="4DDD7E37" w14:textId="7DD131B8" w:rsidR="00786D05" w:rsidRPr="004628DB" w:rsidRDefault="00A141AF" w:rsidP="00786D05">
      <w:pPr>
        <w:pStyle w:val="ListParagraph"/>
        <w:numPr>
          <w:ilvl w:val="0"/>
          <w:numId w:val="17"/>
        </w:numPr>
        <w:rPr>
          <w:lang w:val="es-419"/>
        </w:rPr>
      </w:pPr>
      <w:r w:rsidRPr="004628DB">
        <w:rPr>
          <w:rFonts w:ascii="Calibri" w:eastAsia="Calibri" w:hAnsi="Calibri" w:cs="Arial"/>
          <w:lang w:val="es-419"/>
        </w:rPr>
        <w:t>Revisar reportes de investigación de accidentes para determinar la capacidad de prevención de choques individuales</w:t>
      </w:r>
    </w:p>
    <w:p w14:paraId="453FD4FA" w14:textId="5D6D6E48" w:rsidR="00786D05" w:rsidRPr="004628DB" w:rsidRDefault="00A141AF" w:rsidP="00786D05">
      <w:pPr>
        <w:pStyle w:val="ListParagraph"/>
        <w:numPr>
          <w:ilvl w:val="0"/>
          <w:numId w:val="17"/>
        </w:numPr>
        <w:rPr>
          <w:lang w:val="es-419"/>
        </w:rPr>
      </w:pPr>
      <w:r w:rsidRPr="004628DB">
        <w:rPr>
          <w:rFonts w:ascii="Calibri" w:eastAsia="Calibri" w:hAnsi="Calibri" w:cs="Arial"/>
          <w:lang w:val="es-419"/>
        </w:rPr>
        <w:t>Revisar todos los accidentes para identificar las tendencias y medidas correctivas necesarias</w:t>
      </w:r>
    </w:p>
    <w:p w14:paraId="3CDA6239" w14:textId="4A2CA589" w:rsidR="00786D05" w:rsidRPr="004628DB" w:rsidRDefault="00A141AF" w:rsidP="00786D05">
      <w:pPr>
        <w:pStyle w:val="ListParagraph"/>
        <w:numPr>
          <w:ilvl w:val="0"/>
          <w:numId w:val="17"/>
        </w:numPr>
        <w:rPr>
          <w:lang w:val="es-419"/>
        </w:rPr>
      </w:pPr>
      <w:r w:rsidRPr="004628DB">
        <w:rPr>
          <w:rFonts w:ascii="Calibri" w:eastAsia="Calibri" w:hAnsi="Calibri" w:cs="Arial"/>
          <w:lang w:val="es-419"/>
        </w:rPr>
        <w:t xml:space="preserve">Completar una revisión anual de este </w:t>
      </w:r>
      <w:r w:rsidRPr="004628DB">
        <w:rPr>
          <w:rFonts w:ascii="Calibri" w:eastAsia="Calibri" w:hAnsi="Calibri" w:cs="Arial"/>
          <w:i/>
          <w:iCs/>
          <w:lang w:val="es-419"/>
        </w:rPr>
        <w:t>Manual de seguridad de flotas</w:t>
      </w:r>
      <w:r w:rsidRPr="004628DB">
        <w:rPr>
          <w:rFonts w:ascii="Calibri" w:eastAsia="Calibri" w:hAnsi="Calibri" w:cs="Arial"/>
          <w:lang w:val="es-419"/>
        </w:rPr>
        <w:t xml:space="preserve">, nuestro </w:t>
      </w:r>
      <w:r w:rsidRPr="004628DB">
        <w:rPr>
          <w:rFonts w:ascii="Calibri" w:eastAsia="Calibri" w:hAnsi="Calibri" w:cs="Arial"/>
          <w:i/>
          <w:iCs/>
          <w:lang w:val="es-419"/>
        </w:rPr>
        <w:t>Manual de seguridad de los conductores</w:t>
      </w:r>
      <w:r w:rsidRPr="004628DB">
        <w:rPr>
          <w:rFonts w:ascii="Calibri" w:eastAsia="Calibri" w:hAnsi="Calibri" w:cs="Arial"/>
          <w:lang w:val="es-419"/>
        </w:rPr>
        <w:t xml:space="preserve"> y cualquier otra política relacionada con las flotas</w:t>
      </w:r>
    </w:p>
    <w:p w14:paraId="20F6F1A9" w14:textId="77777777" w:rsidR="008C3BFC" w:rsidRPr="004628DB" w:rsidRDefault="00A141AF" w:rsidP="008C3BFC">
      <w:pPr>
        <w:rPr>
          <w:b/>
          <w:sz w:val="28"/>
          <w:lang w:val="es-419"/>
        </w:rPr>
      </w:pPr>
      <w:r w:rsidRPr="004628DB">
        <w:rPr>
          <w:rFonts w:ascii="Calibri" w:eastAsia="Calibri" w:hAnsi="Calibri" w:cs="Arial"/>
          <w:b/>
          <w:bCs/>
          <w:sz w:val="28"/>
          <w:szCs w:val="28"/>
          <w:lang w:val="es-419"/>
        </w:rPr>
        <w:t>Uso del vehículo</w:t>
      </w:r>
    </w:p>
    <w:p w14:paraId="3CA1A8C7" w14:textId="2DD74965" w:rsidR="008C3BFC" w:rsidRPr="004628DB" w:rsidRDefault="00A141AF" w:rsidP="008C3BFC">
      <w:pPr>
        <w:pStyle w:val="ListParagraph"/>
        <w:numPr>
          <w:ilvl w:val="0"/>
          <w:numId w:val="19"/>
        </w:numPr>
        <w:rPr>
          <w:lang w:val="es-419"/>
        </w:rPr>
      </w:pPr>
      <w:r w:rsidRPr="004628DB">
        <w:rPr>
          <w:rFonts w:ascii="Calibri" w:eastAsia="Calibri" w:hAnsi="Calibri" w:cs="Arial"/>
          <w:lang w:val="es-419"/>
        </w:rPr>
        <w:t xml:space="preserve">Los empleados deben ser autorizados con anticipación antes de que se les permita manejar </w:t>
      </w:r>
      <w:r w:rsidR="00F75A94" w:rsidRPr="004628DB">
        <w:rPr>
          <w:rFonts w:ascii="Calibri" w:eastAsia="Calibri" w:hAnsi="Calibri" w:cs="Arial"/>
          <w:lang w:val="es-419"/>
        </w:rPr>
        <w:t xml:space="preserve">por razones de negocios y </w:t>
      </w:r>
      <w:r w:rsidRPr="004628DB">
        <w:rPr>
          <w:rFonts w:ascii="Calibri" w:eastAsia="Calibri" w:hAnsi="Calibri" w:cs="Arial"/>
          <w:lang w:val="es-419"/>
        </w:rPr>
        <w:t>para realizar actividades de la compañía. Esto incluye operar vehículos de propiedad de la compañía, arrendados, alquilados o vehículos de propiedad de los empleados</w:t>
      </w:r>
    </w:p>
    <w:p w14:paraId="20D49F9B" w14:textId="44D52FB5" w:rsidR="008C3BFC" w:rsidRPr="004628DB" w:rsidRDefault="00A141AF" w:rsidP="008C3BFC">
      <w:pPr>
        <w:pStyle w:val="ListParagraph"/>
        <w:numPr>
          <w:ilvl w:val="0"/>
          <w:numId w:val="19"/>
        </w:numPr>
        <w:rPr>
          <w:lang w:val="es-419"/>
        </w:rPr>
      </w:pPr>
      <w:r w:rsidRPr="004628DB">
        <w:rPr>
          <w:rFonts w:ascii="Calibri" w:eastAsia="Calibri" w:hAnsi="Calibri" w:cs="Arial"/>
          <w:lang w:val="es-419"/>
        </w:rPr>
        <w:t xml:space="preserve">Las personas que </w:t>
      </w:r>
      <w:r w:rsidR="008C7DDA" w:rsidRPr="004628DB">
        <w:rPr>
          <w:rFonts w:ascii="Calibri" w:eastAsia="Calibri" w:hAnsi="Calibri" w:cs="Arial"/>
          <w:lang w:val="es-419"/>
        </w:rPr>
        <w:t xml:space="preserve">no </w:t>
      </w:r>
      <w:r w:rsidRPr="004628DB">
        <w:rPr>
          <w:rFonts w:ascii="Calibri" w:eastAsia="Calibri" w:hAnsi="Calibri" w:cs="Arial"/>
          <w:lang w:val="es-419"/>
        </w:rPr>
        <w:t xml:space="preserve">son empleados de la compañía no pueden manejar los vehículos de la compañía, con la excepción de </w:t>
      </w:r>
      <w:r w:rsidR="00F75A94" w:rsidRPr="004628DB">
        <w:rPr>
          <w:rFonts w:ascii="Calibri" w:eastAsia="Calibri" w:hAnsi="Calibri" w:cs="Arial"/>
          <w:lang w:val="es-419"/>
        </w:rPr>
        <w:t xml:space="preserve">los </w:t>
      </w:r>
      <w:r w:rsidRPr="004628DB">
        <w:rPr>
          <w:rFonts w:ascii="Calibri" w:eastAsia="Calibri" w:hAnsi="Calibri" w:cs="Arial"/>
          <w:lang w:val="es-419"/>
        </w:rPr>
        <w:t xml:space="preserve">que fueron contratados para reparar vehículos para exámenes de manejo y de los posibles conductores en el caso de un examen de manejo en carretera  </w:t>
      </w:r>
    </w:p>
    <w:p w14:paraId="17FBB176" w14:textId="6746B9CE" w:rsidR="008C3BFC" w:rsidRPr="004628DB" w:rsidRDefault="00A141AF" w:rsidP="008C3BFC">
      <w:pPr>
        <w:pStyle w:val="ListParagraph"/>
        <w:numPr>
          <w:ilvl w:val="0"/>
          <w:numId w:val="19"/>
        </w:numPr>
        <w:rPr>
          <w:lang w:val="es-419"/>
        </w:rPr>
      </w:pPr>
      <w:r w:rsidRPr="004628DB">
        <w:rPr>
          <w:rFonts w:ascii="Calibri" w:eastAsia="Calibri" w:hAnsi="Calibri" w:cs="Arial"/>
          <w:lang w:val="es-419"/>
        </w:rPr>
        <w:t xml:space="preserve">La aprobación se hará </w:t>
      </w:r>
      <w:r w:rsidR="003542D0" w:rsidRPr="004628DB">
        <w:rPr>
          <w:rFonts w:ascii="Calibri" w:eastAsia="Calibri" w:hAnsi="Calibri" w:cs="Arial"/>
          <w:lang w:val="es-419"/>
        </w:rPr>
        <w:t>según</w:t>
      </w:r>
      <w:r w:rsidRPr="004628DB">
        <w:rPr>
          <w:rFonts w:ascii="Calibri" w:eastAsia="Calibri" w:hAnsi="Calibri" w:cs="Arial"/>
          <w:lang w:val="es-419"/>
        </w:rPr>
        <w:t xml:space="preserve"> las calificaciones/elegibilidad de los conductores y los requisitos de </w:t>
      </w:r>
      <w:r w:rsidR="009760A8" w:rsidRPr="004628DB">
        <w:rPr>
          <w:rFonts w:ascii="Calibri" w:eastAsia="Calibri" w:hAnsi="Calibri" w:cs="Arial"/>
          <w:lang w:val="es-419"/>
        </w:rPr>
        <w:t xml:space="preserve">entrenamiento </w:t>
      </w:r>
      <w:r w:rsidRPr="004628DB">
        <w:rPr>
          <w:rFonts w:ascii="Calibri" w:eastAsia="Calibri" w:hAnsi="Calibri" w:cs="Arial"/>
          <w:lang w:val="es-419"/>
        </w:rPr>
        <w:t xml:space="preserve">descritos en este manual. La aprobación puede estar limitada a rutas y vehículos específicos, etc. </w:t>
      </w:r>
    </w:p>
    <w:p w14:paraId="2DD3BF87" w14:textId="1F52F060" w:rsidR="008C3BFC" w:rsidRPr="004628DB" w:rsidRDefault="00A141AF" w:rsidP="008C3BFC">
      <w:pPr>
        <w:pStyle w:val="ListParagraph"/>
        <w:numPr>
          <w:ilvl w:val="0"/>
          <w:numId w:val="19"/>
        </w:numPr>
        <w:rPr>
          <w:lang w:val="es-419"/>
        </w:rPr>
      </w:pPr>
      <w:r w:rsidRPr="004628DB">
        <w:rPr>
          <w:rFonts w:ascii="Calibri" w:eastAsia="Calibri" w:hAnsi="Calibri" w:cs="Arial"/>
          <w:lang w:val="es-419"/>
        </w:rPr>
        <w:lastRenderedPageBreak/>
        <w:t>Las personas que no son empleados de la compañía no pueden viajar como pasajeros en vehículos de la compañía sin autorización</w:t>
      </w:r>
    </w:p>
    <w:p w14:paraId="2F6778B5" w14:textId="43673D38" w:rsidR="002C7CA2" w:rsidRPr="004628DB" w:rsidRDefault="00A141AF" w:rsidP="002C7CA2">
      <w:pPr>
        <w:pStyle w:val="ListParagraph"/>
        <w:numPr>
          <w:ilvl w:val="0"/>
          <w:numId w:val="19"/>
        </w:numPr>
        <w:rPr>
          <w:lang w:val="es-419"/>
        </w:rPr>
      </w:pPr>
      <w:r w:rsidRPr="004628DB">
        <w:rPr>
          <w:rFonts w:ascii="Calibri" w:eastAsia="Calibri" w:hAnsi="Calibri" w:cs="Arial"/>
          <w:lang w:val="es-419"/>
        </w:rPr>
        <w:t xml:space="preserve">Los vehículos de la compañía no deben ser utilizados para uso personal, con la excepción de paradas incidentales durante descansos. Los vehículos se deben regresar a su </w:t>
      </w:r>
      <w:r w:rsidR="00F75A94" w:rsidRPr="004628DB">
        <w:rPr>
          <w:rFonts w:ascii="Calibri" w:eastAsia="Calibri" w:hAnsi="Calibri" w:cs="Arial"/>
          <w:lang w:val="es-419"/>
        </w:rPr>
        <w:t>lugar de estacionamiento</w:t>
      </w:r>
      <w:r w:rsidRPr="004628DB">
        <w:rPr>
          <w:rFonts w:ascii="Calibri" w:eastAsia="Calibri" w:hAnsi="Calibri" w:cs="Arial"/>
          <w:lang w:val="es-419"/>
        </w:rPr>
        <w:t xml:space="preserve"> designad</w:t>
      </w:r>
      <w:r w:rsidR="00F75A94" w:rsidRPr="004628DB">
        <w:rPr>
          <w:rFonts w:ascii="Calibri" w:eastAsia="Calibri" w:hAnsi="Calibri" w:cs="Arial"/>
          <w:lang w:val="es-419"/>
        </w:rPr>
        <w:t>o</w:t>
      </w:r>
      <w:r w:rsidRPr="004628DB">
        <w:rPr>
          <w:rFonts w:ascii="Calibri" w:eastAsia="Calibri" w:hAnsi="Calibri" w:cs="Arial"/>
          <w:lang w:val="es-419"/>
        </w:rPr>
        <w:t xml:space="preserve"> al final de cada turno o uso</w:t>
      </w:r>
    </w:p>
    <w:p w14:paraId="0A38141F" w14:textId="65E47908" w:rsidR="00196D7D" w:rsidRPr="003375FA" w:rsidRDefault="00A713B6" w:rsidP="003375FA">
      <w:pPr>
        <w:pStyle w:val="ListParagraph"/>
        <w:numPr>
          <w:ilvl w:val="0"/>
          <w:numId w:val="19"/>
        </w:numPr>
        <w:rPr>
          <w:lang w:val="es-419"/>
        </w:rPr>
      </w:pPr>
      <w:r w:rsidRPr="004628DB">
        <w:rPr>
          <w:rFonts w:ascii="Calibri" w:eastAsia="Calibri" w:hAnsi="Calibri" w:cs="Arial"/>
          <w:lang w:val="es-419"/>
        </w:rPr>
        <w:t>Según</w:t>
      </w:r>
      <w:r w:rsidR="00A141AF" w:rsidRPr="004628DB">
        <w:rPr>
          <w:rFonts w:ascii="Calibri" w:eastAsia="Calibri" w:hAnsi="Calibri" w:cs="Arial"/>
          <w:lang w:val="es-419"/>
        </w:rPr>
        <w:t xml:space="preserve"> los deberes del trabajo y requisitos de viaje, algunos conductores puede</w:t>
      </w:r>
      <w:r w:rsidR="0082191B" w:rsidRPr="004628DB">
        <w:rPr>
          <w:rFonts w:ascii="Calibri" w:eastAsia="Calibri" w:hAnsi="Calibri" w:cs="Arial"/>
          <w:lang w:val="es-419"/>
        </w:rPr>
        <w:t>n</w:t>
      </w:r>
      <w:r w:rsidR="00A141AF" w:rsidRPr="004628DB">
        <w:rPr>
          <w:rFonts w:ascii="Calibri" w:eastAsia="Calibri" w:hAnsi="Calibri" w:cs="Arial"/>
          <w:lang w:val="es-419"/>
        </w:rPr>
        <w:t xml:space="preserve"> ser autorizados para manejar los vehículos a su casa al final de día/turno. Al llegar al hogar, estos vehículos no pueden ser manejados/utilizados para uso personal</w:t>
      </w:r>
    </w:p>
    <w:p w14:paraId="2468953F" w14:textId="77777777" w:rsidR="00AB2746" w:rsidRPr="004628DB" w:rsidRDefault="00AB2746" w:rsidP="007B5ED6">
      <w:pPr>
        <w:pStyle w:val="ListParagraph"/>
        <w:ind w:left="0"/>
        <w:rPr>
          <w:color w:val="2F5496" w:themeColor="accent1" w:themeShade="BF"/>
          <w:lang w:val="es-419"/>
        </w:rPr>
      </w:pPr>
    </w:p>
    <w:p w14:paraId="5B325D43" w14:textId="3EB2A3C7" w:rsidR="00196D7D" w:rsidRPr="004628DB" w:rsidRDefault="00A141AF" w:rsidP="007B5ED6">
      <w:pPr>
        <w:pStyle w:val="ListParagraph"/>
        <w:ind w:left="0"/>
        <w:rPr>
          <w:color w:val="2F5496" w:themeColor="accent1" w:themeShade="BF"/>
          <w:lang w:val="es-419"/>
        </w:rPr>
      </w:pPr>
      <w:r w:rsidRPr="004628DB">
        <w:rPr>
          <w:rFonts w:ascii="Calibri" w:eastAsia="Calibri" w:hAnsi="Calibri" w:cs="Arial"/>
          <w:color w:val="2F5496"/>
          <w:lang w:val="es-419"/>
        </w:rPr>
        <w:t xml:space="preserve">Nota sobre el tema: El uso personal de vehículos expone de manera significativa a una organización a posibles responsabilidades legales, </w:t>
      </w:r>
      <w:r w:rsidR="00936E25" w:rsidRPr="004628DB">
        <w:rPr>
          <w:rFonts w:ascii="Calibri" w:eastAsia="Calibri" w:hAnsi="Calibri" w:cs="Arial"/>
          <w:color w:val="2F5496"/>
          <w:lang w:val="es-419"/>
        </w:rPr>
        <w:t>y esto</w:t>
      </w:r>
      <w:r w:rsidRPr="004628DB">
        <w:rPr>
          <w:rFonts w:ascii="Calibri" w:eastAsia="Calibri" w:hAnsi="Calibri" w:cs="Arial"/>
          <w:color w:val="2F5496"/>
          <w:lang w:val="es-419"/>
        </w:rPr>
        <w:t xml:space="preserve"> debe ser </w:t>
      </w:r>
      <w:r w:rsidR="00C252A5" w:rsidRPr="004628DB">
        <w:rPr>
          <w:rFonts w:ascii="Calibri" w:eastAsia="Calibri" w:hAnsi="Calibri" w:cs="Arial"/>
          <w:color w:val="2F5496"/>
          <w:lang w:val="es-419"/>
        </w:rPr>
        <w:t>escrutado</w:t>
      </w:r>
      <w:r w:rsidRPr="004628DB">
        <w:rPr>
          <w:rFonts w:ascii="Calibri" w:eastAsia="Calibri" w:hAnsi="Calibri" w:cs="Arial"/>
          <w:color w:val="2F5496"/>
          <w:lang w:val="es-419"/>
        </w:rPr>
        <w:t xml:space="preserve"> meticulosamente. El uso de drogas y alcohol es más prevalente después de hora</w:t>
      </w:r>
      <w:r w:rsidR="0030241C" w:rsidRPr="004628DB">
        <w:rPr>
          <w:rFonts w:ascii="Calibri" w:eastAsia="Calibri" w:hAnsi="Calibri" w:cs="Arial"/>
          <w:color w:val="2F5496"/>
          <w:lang w:val="es-419"/>
        </w:rPr>
        <w:t>rios</w:t>
      </w:r>
      <w:r w:rsidRPr="004628DB">
        <w:rPr>
          <w:rFonts w:ascii="Calibri" w:eastAsia="Calibri" w:hAnsi="Calibri" w:cs="Arial"/>
          <w:color w:val="2F5496"/>
          <w:lang w:val="es-419"/>
        </w:rPr>
        <w:t xml:space="preserve"> regulares y durante los fines de semana, y los pasajeros que no son empleados de la compañía aumentan significativamente la severidad de un reclamo en caso de un accidente. La probabilidad de que conductores no autorizados (cónyuges, hijos, etc.) operen los vehículos también aumenta cuando </w:t>
      </w:r>
      <w:r w:rsidR="00936E25" w:rsidRPr="004628DB">
        <w:rPr>
          <w:rFonts w:ascii="Calibri" w:eastAsia="Calibri" w:hAnsi="Calibri" w:cs="Arial"/>
          <w:color w:val="2F5496"/>
          <w:lang w:val="es-419"/>
        </w:rPr>
        <w:t xml:space="preserve">se lleva </w:t>
      </w:r>
      <w:r w:rsidRPr="004628DB">
        <w:rPr>
          <w:rFonts w:ascii="Calibri" w:eastAsia="Calibri" w:hAnsi="Calibri" w:cs="Arial"/>
          <w:color w:val="2F5496"/>
          <w:lang w:val="es-419"/>
        </w:rPr>
        <w:t xml:space="preserve">un </w:t>
      </w:r>
      <w:r w:rsidR="009760A8" w:rsidRPr="004628DB">
        <w:rPr>
          <w:rFonts w:ascii="Calibri" w:eastAsia="Calibri" w:hAnsi="Calibri" w:cs="Arial"/>
          <w:color w:val="2F5496"/>
          <w:lang w:val="es-419"/>
        </w:rPr>
        <w:t xml:space="preserve">vehículo </w:t>
      </w:r>
      <w:r w:rsidRPr="004628DB">
        <w:rPr>
          <w:rFonts w:ascii="Calibri" w:eastAsia="Calibri" w:hAnsi="Calibri" w:cs="Arial"/>
          <w:color w:val="2F5496"/>
          <w:lang w:val="es-419"/>
        </w:rPr>
        <w:t xml:space="preserve">a casa. Si se permite el uso personal de los vehículos, se deben establecer políticas adicionales: conductores autorizados, límites de uso (vacaciones, </w:t>
      </w:r>
      <w:r w:rsidR="005B4FB5">
        <w:rPr>
          <w:rFonts w:ascii="Calibri" w:eastAsia="Calibri" w:hAnsi="Calibri" w:cs="Arial"/>
          <w:color w:val="2F5496"/>
          <w:lang w:val="es-419"/>
        </w:rPr>
        <w:t>remolcar</w:t>
      </w:r>
      <w:r w:rsidR="00936E25" w:rsidRPr="004628DB">
        <w:rPr>
          <w:rFonts w:ascii="Calibri" w:eastAsia="Calibri" w:hAnsi="Calibri" w:cs="Arial"/>
          <w:color w:val="2F5496"/>
          <w:lang w:val="es-419"/>
        </w:rPr>
        <w:t xml:space="preserve"> </w:t>
      </w:r>
      <w:r w:rsidRPr="004628DB">
        <w:rPr>
          <w:rFonts w:ascii="Calibri" w:eastAsia="Calibri" w:hAnsi="Calibri" w:cs="Arial"/>
          <w:color w:val="2F5496"/>
          <w:lang w:val="es-419"/>
        </w:rPr>
        <w:t>tráileres), etc.</w:t>
      </w:r>
    </w:p>
    <w:p w14:paraId="3630C934" w14:textId="77777777" w:rsidR="008C3BFC" w:rsidRPr="004628DB" w:rsidRDefault="00A141AF" w:rsidP="008C3BFC">
      <w:pPr>
        <w:rPr>
          <w:b/>
          <w:sz w:val="28"/>
          <w:lang w:val="es-419"/>
        </w:rPr>
      </w:pPr>
      <w:r w:rsidRPr="004628DB">
        <w:rPr>
          <w:rFonts w:ascii="Calibri" w:eastAsia="Calibri" w:hAnsi="Calibri" w:cs="Arial"/>
          <w:b/>
          <w:bCs/>
          <w:sz w:val="28"/>
          <w:szCs w:val="28"/>
          <w:lang w:val="es-419"/>
        </w:rPr>
        <w:t>Vehículos de propiedad de los empleados</w:t>
      </w:r>
    </w:p>
    <w:p w14:paraId="08A39F05" w14:textId="77777777" w:rsidR="008C3BFC" w:rsidRPr="004628DB" w:rsidRDefault="00A141AF" w:rsidP="008C3BFC">
      <w:pPr>
        <w:pStyle w:val="ListParagraph"/>
        <w:numPr>
          <w:ilvl w:val="0"/>
          <w:numId w:val="20"/>
        </w:numPr>
        <w:rPr>
          <w:lang w:val="es-419"/>
        </w:rPr>
      </w:pPr>
      <w:r w:rsidRPr="004628DB">
        <w:rPr>
          <w:rFonts w:ascii="Calibri" w:eastAsia="Calibri" w:hAnsi="Calibri" w:cs="Arial"/>
          <w:lang w:val="es-419"/>
        </w:rPr>
        <w:t xml:space="preserve">Los empleados no pueden manejar sus propios vehículos para realizar actividades de la compañía sin autorización. </w:t>
      </w:r>
    </w:p>
    <w:p w14:paraId="08182F1A" w14:textId="7771B9F8" w:rsidR="008C3BFC" w:rsidRPr="004628DB" w:rsidRDefault="00A141AF" w:rsidP="008C3BFC">
      <w:pPr>
        <w:pStyle w:val="ListParagraph"/>
        <w:numPr>
          <w:ilvl w:val="0"/>
          <w:numId w:val="20"/>
        </w:numPr>
        <w:rPr>
          <w:lang w:val="es-419"/>
        </w:rPr>
      </w:pPr>
      <w:r w:rsidRPr="004628DB">
        <w:rPr>
          <w:rFonts w:ascii="Calibri" w:eastAsia="Calibri" w:hAnsi="Calibri" w:cs="Arial"/>
          <w:lang w:val="es-419"/>
        </w:rPr>
        <w:t>Para poder ser autorizado</w:t>
      </w:r>
      <w:r w:rsidR="009F7518" w:rsidRPr="004628DB">
        <w:rPr>
          <w:rFonts w:ascii="Calibri" w:eastAsia="Calibri" w:hAnsi="Calibri" w:cs="Arial"/>
          <w:lang w:val="es-419"/>
        </w:rPr>
        <w:t>s</w:t>
      </w:r>
      <w:r w:rsidRPr="004628DB">
        <w:rPr>
          <w:rFonts w:ascii="Calibri" w:eastAsia="Calibri" w:hAnsi="Calibri" w:cs="Arial"/>
          <w:lang w:val="es-419"/>
        </w:rPr>
        <w:t xml:space="preserve">, </w:t>
      </w:r>
      <w:r w:rsidR="005C31C4" w:rsidRPr="004628DB">
        <w:rPr>
          <w:rFonts w:ascii="Calibri" w:eastAsia="Calibri" w:hAnsi="Calibri" w:cs="Arial"/>
          <w:lang w:val="es-419"/>
        </w:rPr>
        <w:t>los conductores deben</w:t>
      </w:r>
      <w:r w:rsidRPr="004628DB">
        <w:rPr>
          <w:rFonts w:ascii="Calibri" w:eastAsia="Calibri" w:hAnsi="Calibri" w:cs="Arial"/>
          <w:lang w:val="es-419"/>
        </w:rPr>
        <w:t>:</w:t>
      </w:r>
    </w:p>
    <w:p w14:paraId="22D3B956" w14:textId="77777777" w:rsidR="008C3BFC" w:rsidRPr="004628DB" w:rsidRDefault="00A141AF" w:rsidP="008C3BFC">
      <w:pPr>
        <w:pStyle w:val="ListParagraph"/>
        <w:numPr>
          <w:ilvl w:val="1"/>
          <w:numId w:val="20"/>
        </w:numPr>
        <w:rPr>
          <w:lang w:val="es-419"/>
        </w:rPr>
      </w:pPr>
      <w:r w:rsidRPr="004628DB">
        <w:rPr>
          <w:rFonts w:ascii="Calibri" w:eastAsia="Calibri" w:hAnsi="Calibri" w:cs="Arial"/>
          <w:lang w:val="es-419"/>
        </w:rPr>
        <w:t>Cumplir con los requisitos de calificación/elegibilidad como se describen en la siguiente sección.</w:t>
      </w:r>
    </w:p>
    <w:p w14:paraId="2F79D742" w14:textId="6641D857" w:rsidR="008C3BFC" w:rsidRPr="004628DB" w:rsidRDefault="00E22BD4" w:rsidP="008C3BFC">
      <w:pPr>
        <w:pStyle w:val="ListParagraph"/>
        <w:numPr>
          <w:ilvl w:val="1"/>
          <w:numId w:val="20"/>
        </w:numPr>
        <w:rPr>
          <w:lang w:val="es-419"/>
        </w:rPr>
      </w:pPr>
      <w:r w:rsidRPr="004628DB">
        <w:rPr>
          <w:rFonts w:ascii="Calibri" w:eastAsia="Calibri" w:hAnsi="Calibri" w:cs="Arial"/>
          <w:lang w:val="es-419"/>
        </w:rPr>
        <w:t>Cumplir con</w:t>
      </w:r>
      <w:r w:rsidR="00A141AF" w:rsidRPr="004628DB">
        <w:rPr>
          <w:rFonts w:ascii="Calibri" w:eastAsia="Calibri" w:hAnsi="Calibri" w:cs="Arial"/>
          <w:lang w:val="es-419"/>
        </w:rPr>
        <w:t xml:space="preserve"> todos los requisitos aplicables del </w:t>
      </w:r>
      <w:r w:rsidR="00A141AF" w:rsidRPr="004628DB">
        <w:rPr>
          <w:rFonts w:ascii="Calibri" w:eastAsia="Calibri" w:hAnsi="Calibri" w:cs="Arial"/>
          <w:i/>
          <w:iCs/>
          <w:lang w:val="es-419"/>
        </w:rPr>
        <w:t>Manual de seguridad de los conductores</w:t>
      </w:r>
      <w:r w:rsidR="00A141AF" w:rsidRPr="004628DB">
        <w:rPr>
          <w:rFonts w:ascii="Calibri" w:eastAsia="Calibri" w:hAnsi="Calibri" w:cs="Arial"/>
          <w:lang w:val="es-419"/>
        </w:rPr>
        <w:t>.</w:t>
      </w:r>
    </w:p>
    <w:p w14:paraId="7043CF99" w14:textId="071573A6" w:rsidR="008C3BFC" w:rsidRPr="004628DB" w:rsidRDefault="00A141AF" w:rsidP="008C3BFC">
      <w:pPr>
        <w:pStyle w:val="ListParagraph"/>
        <w:numPr>
          <w:ilvl w:val="1"/>
          <w:numId w:val="20"/>
        </w:numPr>
        <w:rPr>
          <w:lang w:val="es-419"/>
        </w:rPr>
      </w:pPr>
      <w:r w:rsidRPr="004628DB">
        <w:rPr>
          <w:rFonts w:ascii="Calibri" w:eastAsia="Calibri" w:hAnsi="Calibri" w:cs="Arial"/>
          <w:lang w:val="es-419"/>
        </w:rPr>
        <w:t>Proporcionar prueba de que el vehículo es de propiedad del empleado o que lo arrienda y que está registrado</w:t>
      </w:r>
    </w:p>
    <w:p w14:paraId="74800B80" w14:textId="77777777" w:rsidR="008C3BFC" w:rsidRPr="004628DB" w:rsidRDefault="00A141AF" w:rsidP="008C3BFC">
      <w:pPr>
        <w:pStyle w:val="ListParagraph"/>
        <w:numPr>
          <w:ilvl w:val="1"/>
          <w:numId w:val="20"/>
        </w:numPr>
        <w:rPr>
          <w:lang w:val="es-419"/>
        </w:rPr>
      </w:pPr>
      <w:r w:rsidRPr="004628DB">
        <w:rPr>
          <w:rFonts w:ascii="Calibri" w:eastAsia="Calibri" w:hAnsi="Calibri" w:cs="Arial"/>
          <w:lang w:val="es-419"/>
        </w:rPr>
        <w:t>Proporcionar prueba de seguro por medio de un Certificado de Seguro (COI):</w:t>
      </w:r>
    </w:p>
    <w:p w14:paraId="6F46357E" w14:textId="5D026C50" w:rsidR="008C3BFC" w:rsidRPr="004628DB" w:rsidRDefault="00A141AF" w:rsidP="008C3BFC">
      <w:pPr>
        <w:pStyle w:val="ListParagraph"/>
        <w:numPr>
          <w:ilvl w:val="2"/>
          <w:numId w:val="20"/>
        </w:numPr>
        <w:rPr>
          <w:lang w:val="es-419"/>
        </w:rPr>
      </w:pPr>
      <w:r w:rsidRPr="004628DB">
        <w:rPr>
          <w:rFonts w:ascii="Calibri" w:eastAsia="Calibri" w:hAnsi="Calibri" w:cs="Arial"/>
          <w:lang w:val="es-419"/>
        </w:rPr>
        <w:t>Límites mínimos de al menos: $100,000/$300,000/S100,000 (lesiones corporales por persona/lesiones corporales por accidente/daños a la propiedad</w:t>
      </w:r>
    </w:p>
    <w:p w14:paraId="737F16AF" w14:textId="41021E11" w:rsidR="008C3BFC" w:rsidRPr="004628DB" w:rsidRDefault="00A141AF" w:rsidP="008C3BFC">
      <w:pPr>
        <w:pStyle w:val="ListParagraph"/>
        <w:numPr>
          <w:ilvl w:val="2"/>
          <w:numId w:val="20"/>
        </w:numPr>
        <w:rPr>
          <w:lang w:val="es-419"/>
        </w:rPr>
      </w:pPr>
      <w:r w:rsidRPr="004628DB">
        <w:rPr>
          <w:rFonts w:ascii="Calibri" w:eastAsia="Calibri" w:hAnsi="Calibri" w:cs="Arial"/>
          <w:lang w:val="es-419"/>
        </w:rPr>
        <w:t>La póliza no debe incluir ninguna exclusión para uso del vehículo relacionado con las actividades de la compañía</w:t>
      </w:r>
    </w:p>
    <w:p w14:paraId="6D9637C6" w14:textId="09484653" w:rsidR="008C3BFC" w:rsidRPr="004628DB" w:rsidRDefault="00A141AF" w:rsidP="008C3BFC">
      <w:pPr>
        <w:pStyle w:val="ListParagraph"/>
        <w:numPr>
          <w:ilvl w:val="2"/>
          <w:numId w:val="20"/>
        </w:numPr>
        <w:rPr>
          <w:lang w:val="es-419"/>
        </w:rPr>
      </w:pPr>
      <w:r w:rsidRPr="004628DB">
        <w:rPr>
          <w:rFonts w:ascii="Calibri" w:eastAsia="Calibri" w:hAnsi="Calibri" w:cs="Arial"/>
          <w:lang w:val="es-419"/>
        </w:rPr>
        <w:t>(Nombre de la compañía) debe estar listado como “asegurado adicional” en la póliza</w:t>
      </w:r>
    </w:p>
    <w:p w14:paraId="36E69F0A" w14:textId="34BE90F4" w:rsidR="008C3BFC" w:rsidRPr="004628DB" w:rsidRDefault="00A141AF" w:rsidP="008C3BFC">
      <w:pPr>
        <w:pStyle w:val="ListParagraph"/>
        <w:numPr>
          <w:ilvl w:val="2"/>
          <w:numId w:val="20"/>
        </w:numPr>
        <w:rPr>
          <w:lang w:val="es-419"/>
        </w:rPr>
      </w:pPr>
      <w:r w:rsidRPr="004628DB">
        <w:rPr>
          <w:rFonts w:ascii="Calibri" w:eastAsia="Calibri" w:hAnsi="Calibri" w:cs="Arial"/>
          <w:lang w:val="es-419"/>
        </w:rPr>
        <w:t xml:space="preserve">El empleado debe enviar un COI revisado al momento de la renovación </w:t>
      </w:r>
    </w:p>
    <w:p w14:paraId="48702311" w14:textId="0DCBC054" w:rsidR="008C3BFC" w:rsidRPr="004628DB" w:rsidRDefault="00A141AF" w:rsidP="008C3BFC">
      <w:pPr>
        <w:pStyle w:val="ListParagraph"/>
        <w:numPr>
          <w:ilvl w:val="0"/>
          <w:numId w:val="20"/>
        </w:numPr>
        <w:rPr>
          <w:lang w:val="es-419"/>
        </w:rPr>
      </w:pPr>
      <w:r w:rsidRPr="004628DB">
        <w:rPr>
          <w:rFonts w:ascii="Calibri" w:eastAsia="Calibri" w:hAnsi="Calibri" w:cs="Arial"/>
          <w:lang w:val="es-419"/>
        </w:rPr>
        <w:t xml:space="preserve">Los vehículos deben estar en buenas condiciones, tener menos de 10 años de antigüedad y menos de 150,000 millas </w:t>
      </w:r>
    </w:p>
    <w:p w14:paraId="10FE1440" w14:textId="5C9E0844" w:rsidR="008C3BFC" w:rsidRPr="004628DB" w:rsidRDefault="00A141AF" w:rsidP="008C3BFC">
      <w:pPr>
        <w:pStyle w:val="ListParagraph"/>
        <w:numPr>
          <w:ilvl w:val="0"/>
          <w:numId w:val="20"/>
        </w:numPr>
        <w:rPr>
          <w:lang w:val="es-419"/>
        </w:rPr>
      </w:pPr>
      <w:r w:rsidRPr="004628DB">
        <w:rPr>
          <w:rFonts w:ascii="Calibri" w:eastAsia="Calibri" w:hAnsi="Calibri" w:cs="Arial"/>
          <w:lang w:val="es-419"/>
        </w:rPr>
        <w:t>Los vehículos deben recibir mantenimiento de acuerdo con las recomendaciones del fabricante y el empleado debe conservar los comprobantes del mantenimiento y las reparaciones</w:t>
      </w:r>
    </w:p>
    <w:p w14:paraId="7E5BA341" w14:textId="3D7967D2" w:rsidR="008C3BFC" w:rsidRPr="004628DB" w:rsidRDefault="00A141AF" w:rsidP="008C3BFC">
      <w:pPr>
        <w:pStyle w:val="ListParagraph"/>
        <w:numPr>
          <w:ilvl w:val="0"/>
          <w:numId w:val="20"/>
        </w:numPr>
        <w:rPr>
          <w:lang w:val="es-419"/>
        </w:rPr>
      </w:pPr>
      <w:r w:rsidRPr="004628DB">
        <w:rPr>
          <w:rFonts w:ascii="Calibri" w:eastAsia="Calibri" w:hAnsi="Calibri" w:cs="Arial"/>
          <w:lang w:val="es-419"/>
        </w:rPr>
        <w:t xml:space="preserve">Los conductores deben realizar una inspección diaria de su vehículo fijándose especialmente en las luces, señales de giro y neumáticos. Se requieren inspecciones mensuales documentadas utilizando la </w:t>
      </w:r>
      <w:r w:rsidRPr="004628DB">
        <w:rPr>
          <w:rFonts w:ascii="Calibri" w:eastAsia="Calibri" w:hAnsi="Calibri" w:cs="Arial"/>
          <w:i/>
          <w:iCs/>
          <w:lang w:val="es-419"/>
        </w:rPr>
        <w:t xml:space="preserve">Lista de </w:t>
      </w:r>
      <w:r w:rsidR="00181D03" w:rsidRPr="004628DB">
        <w:rPr>
          <w:rFonts w:ascii="Calibri" w:eastAsia="Calibri" w:hAnsi="Calibri" w:cs="Arial"/>
          <w:i/>
          <w:iCs/>
          <w:lang w:val="es-419"/>
        </w:rPr>
        <w:t xml:space="preserve">verificación </w:t>
      </w:r>
      <w:r w:rsidRPr="004628DB">
        <w:rPr>
          <w:rFonts w:ascii="Calibri" w:eastAsia="Calibri" w:hAnsi="Calibri" w:cs="Arial"/>
          <w:i/>
          <w:iCs/>
          <w:lang w:val="es-419"/>
        </w:rPr>
        <w:t>para la inspección mensual del vehículo</w:t>
      </w:r>
    </w:p>
    <w:p w14:paraId="1C92E3CF" w14:textId="7590A8E5" w:rsidR="008C3BFC" w:rsidRPr="004628DB" w:rsidRDefault="00A141AF" w:rsidP="008C3BFC">
      <w:pPr>
        <w:pStyle w:val="ListParagraph"/>
        <w:numPr>
          <w:ilvl w:val="0"/>
          <w:numId w:val="20"/>
        </w:numPr>
        <w:rPr>
          <w:lang w:val="es-419"/>
        </w:rPr>
      </w:pPr>
      <w:r w:rsidRPr="004628DB">
        <w:rPr>
          <w:rFonts w:ascii="Calibri" w:eastAsia="Calibri" w:hAnsi="Calibri" w:cs="Arial"/>
          <w:lang w:val="es-419"/>
        </w:rPr>
        <w:t>Un mecánico calificado debe completar una inspección al menos una vez al año, y los resultados de esta inspección se deben enviar a nuestro departamento de mantenimiento</w:t>
      </w:r>
    </w:p>
    <w:p w14:paraId="4A3A44F4" w14:textId="77777777" w:rsidR="008C3BFC" w:rsidRPr="004628DB" w:rsidRDefault="00A141AF" w:rsidP="008C3BFC">
      <w:pPr>
        <w:pStyle w:val="ListParagraph"/>
        <w:numPr>
          <w:ilvl w:val="0"/>
          <w:numId w:val="20"/>
        </w:numPr>
        <w:rPr>
          <w:lang w:val="es-419"/>
        </w:rPr>
      </w:pPr>
      <w:r w:rsidRPr="004628DB">
        <w:rPr>
          <w:rFonts w:ascii="Calibri" w:eastAsia="Calibri" w:hAnsi="Calibri" w:cs="Arial"/>
          <w:lang w:val="es-419"/>
        </w:rPr>
        <w:t>Los empleados que manejen en pocas ocasiones, entre una y tres veces por año, deben obtener una autorización, pero es posible que no tengan que cumplir con todos los requisitos listados arriba. Sin embargo, deben cumplir como mínimo con lo siguiente:</w:t>
      </w:r>
    </w:p>
    <w:p w14:paraId="38742CCB" w14:textId="49AC4F94" w:rsidR="008C3BFC" w:rsidRPr="004628DB" w:rsidRDefault="00A141AF" w:rsidP="008C3BFC">
      <w:pPr>
        <w:pStyle w:val="ListParagraph"/>
        <w:numPr>
          <w:ilvl w:val="1"/>
          <w:numId w:val="20"/>
        </w:numPr>
        <w:rPr>
          <w:lang w:val="es-419"/>
        </w:rPr>
      </w:pPr>
      <w:r w:rsidRPr="004628DB">
        <w:rPr>
          <w:rFonts w:ascii="Calibri" w:eastAsia="Calibri" w:hAnsi="Calibri" w:cs="Arial"/>
          <w:lang w:val="es-419"/>
        </w:rPr>
        <w:t>El conductor debe tener una licencia de conducir válida</w:t>
      </w:r>
    </w:p>
    <w:p w14:paraId="5BE72DA7" w14:textId="7275BA4D" w:rsidR="008C3BFC" w:rsidRPr="004628DB" w:rsidRDefault="00A141AF" w:rsidP="008C3BFC">
      <w:pPr>
        <w:pStyle w:val="ListParagraph"/>
        <w:numPr>
          <w:ilvl w:val="1"/>
          <w:numId w:val="20"/>
        </w:numPr>
        <w:rPr>
          <w:lang w:val="es-419"/>
        </w:rPr>
      </w:pPr>
      <w:r w:rsidRPr="004628DB">
        <w:rPr>
          <w:rFonts w:ascii="Calibri" w:eastAsia="Calibri" w:hAnsi="Calibri" w:cs="Arial"/>
          <w:lang w:val="es-419"/>
        </w:rPr>
        <w:t>El vehículo debe de ser de propiedad del empleado y estar en buenas condiciones</w:t>
      </w:r>
    </w:p>
    <w:p w14:paraId="4ECF4B90" w14:textId="29791E80" w:rsidR="008C3BFC" w:rsidRPr="004628DB" w:rsidRDefault="00A141AF" w:rsidP="008C3BFC">
      <w:pPr>
        <w:pStyle w:val="ListParagraph"/>
        <w:numPr>
          <w:ilvl w:val="1"/>
          <w:numId w:val="20"/>
        </w:numPr>
        <w:rPr>
          <w:lang w:val="es-419"/>
        </w:rPr>
      </w:pPr>
      <w:r w:rsidRPr="004628DB">
        <w:rPr>
          <w:rFonts w:ascii="Calibri" w:eastAsia="Calibri" w:hAnsi="Calibri" w:cs="Arial"/>
          <w:lang w:val="es-419"/>
        </w:rPr>
        <w:t>El vehículo debe de estar asegurado. Se debe constatar validez por medio de una copia de la página de declaraciones de la póliza o una tarjeta de identificación del seguro</w:t>
      </w:r>
    </w:p>
    <w:p w14:paraId="0192C2BC" w14:textId="10D87790" w:rsidR="008C3BFC" w:rsidRPr="004628DB" w:rsidRDefault="00A141AF" w:rsidP="008C3BFC">
      <w:pPr>
        <w:pStyle w:val="ListParagraph"/>
        <w:numPr>
          <w:ilvl w:val="1"/>
          <w:numId w:val="20"/>
        </w:numPr>
        <w:rPr>
          <w:lang w:val="es-419"/>
        </w:rPr>
      </w:pPr>
      <w:r w:rsidRPr="004628DB">
        <w:rPr>
          <w:rFonts w:ascii="Calibri" w:eastAsia="Calibri" w:hAnsi="Calibri" w:cs="Arial"/>
          <w:lang w:val="es-419"/>
        </w:rPr>
        <w:lastRenderedPageBreak/>
        <w:t>Se deben seguir la</w:t>
      </w:r>
      <w:r w:rsidR="002015F0" w:rsidRPr="004628DB">
        <w:rPr>
          <w:rFonts w:ascii="Calibri" w:eastAsia="Calibri" w:hAnsi="Calibri" w:cs="Arial"/>
          <w:lang w:val="es-419"/>
        </w:rPr>
        <w:t>s</w:t>
      </w:r>
      <w:r w:rsidRPr="004628DB">
        <w:rPr>
          <w:rFonts w:ascii="Calibri" w:eastAsia="Calibri" w:hAnsi="Calibri" w:cs="Arial"/>
          <w:lang w:val="es-419"/>
        </w:rPr>
        <w:t xml:space="preserve"> reglas descritas en el </w:t>
      </w:r>
      <w:r w:rsidRPr="004628DB">
        <w:rPr>
          <w:rFonts w:ascii="Calibri" w:eastAsia="Calibri" w:hAnsi="Calibri" w:cs="Arial"/>
          <w:i/>
          <w:iCs/>
          <w:lang w:val="es-419"/>
        </w:rPr>
        <w:t>Manual de seguridad de los conductores</w:t>
      </w:r>
      <w:r w:rsidRPr="004628DB">
        <w:rPr>
          <w:rFonts w:ascii="Calibri" w:eastAsia="Calibri" w:hAnsi="Calibri" w:cs="Arial"/>
          <w:lang w:val="es-419"/>
        </w:rPr>
        <w:t xml:space="preserve"> incluyendo las siguientes </w:t>
      </w:r>
      <w:r w:rsidR="002E59FB" w:rsidRPr="004628DB">
        <w:rPr>
          <w:rFonts w:ascii="Calibri" w:eastAsia="Calibri" w:hAnsi="Calibri" w:cs="Arial"/>
          <w:lang w:val="es-419"/>
        </w:rPr>
        <w:t xml:space="preserve">de carácter </w:t>
      </w:r>
      <w:r w:rsidRPr="004628DB">
        <w:rPr>
          <w:rFonts w:ascii="Calibri" w:eastAsia="Calibri" w:hAnsi="Calibri" w:cs="Arial"/>
          <w:lang w:val="es-419"/>
        </w:rPr>
        <w:t>obligatori</w:t>
      </w:r>
      <w:r w:rsidR="002E59FB" w:rsidRPr="004628DB">
        <w:rPr>
          <w:rFonts w:ascii="Calibri" w:eastAsia="Calibri" w:hAnsi="Calibri" w:cs="Arial"/>
          <w:lang w:val="es-419"/>
        </w:rPr>
        <w:t>o</w:t>
      </w:r>
      <w:r w:rsidRPr="004628DB">
        <w:rPr>
          <w:rFonts w:ascii="Calibri" w:eastAsia="Calibri" w:hAnsi="Calibri" w:cs="Arial"/>
          <w:lang w:val="es-419"/>
        </w:rPr>
        <w:t>: política de cinturones de seguridad, política de manejo distraído*, reglas sobre uso/posesión de drogas y alcohol</w:t>
      </w:r>
    </w:p>
    <w:p w14:paraId="76455D97" w14:textId="77777777" w:rsidR="0021647D" w:rsidRPr="004628DB" w:rsidRDefault="0021647D" w:rsidP="008C3BFC">
      <w:pPr>
        <w:pStyle w:val="ListParagraph"/>
        <w:ind w:left="0"/>
        <w:rPr>
          <w:color w:val="2F5496" w:themeColor="accent1" w:themeShade="BF"/>
          <w:lang w:val="es-419"/>
        </w:rPr>
      </w:pPr>
    </w:p>
    <w:p w14:paraId="1704EB17" w14:textId="4538E6CF" w:rsidR="003375FA" w:rsidRDefault="00A141AF" w:rsidP="003375FA">
      <w:pPr>
        <w:rPr>
          <w:rFonts w:ascii="Calibri" w:eastAsia="Calibri" w:hAnsi="Calibri" w:cs="Arial"/>
          <w:b/>
          <w:bCs/>
          <w:lang w:val="es-419"/>
        </w:rPr>
      </w:pPr>
      <w:r w:rsidRPr="004628DB">
        <w:rPr>
          <w:rFonts w:ascii="Calibri" w:eastAsia="Calibri" w:hAnsi="Calibri" w:cs="Arial"/>
          <w:b/>
          <w:bCs/>
          <w:lang w:val="es-419"/>
        </w:rPr>
        <w:t>NOTA: El término “manejo distraído” está definido como un término legal específico en algunos estados. Para los propósitos de este manual, “manejo distraído” no se refiere a ninguna definición legal o reglamentaria.</w:t>
      </w:r>
    </w:p>
    <w:p w14:paraId="32FB7296" w14:textId="77777777" w:rsidR="00513AE6" w:rsidRPr="00513AE6" w:rsidRDefault="00513AE6" w:rsidP="003375FA">
      <w:pPr>
        <w:rPr>
          <w:rFonts w:ascii="Calibri" w:eastAsia="Calibri" w:hAnsi="Calibri" w:cs="Arial"/>
          <w:b/>
          <w:bCs/>
          <w:lang w:val="es-419"/>
        </w:rPr>
      </w:pPr>
    </w:p>
    <w:p w14:paraId="1F2B0498" w14:textId="14DB841F" w:rsidR="003375FA" w:rsidRDefault="00A141AF" w:rsidP="003375FA">
      <w:pPr>
        <w:pStyle w:val="ListParagraph"/>
        <w:ind w:left="0"/>
        <w:rPr>
          <w:rFonts w:ascii="Calibri" w:eastAsia="Calibri" w:hAnsi="Calibri" w:cs="Arial"/>
          <w:color w:val="2F5496"/>
          <w:lang w:val="es-419"/>
        </w:rPr>
      </w:pPr>
      <w:r w:rsidRPr="004628DB">
        <w:rPr>
          <w:rFonts w:ascii="Calibri" w:eastAsia="Calibri" w:hAnsi="Calibri" w:cs="Arial"/>
          <w:color w:val="2F5496"/>
          <w:lang w:val="es-419"/>
        </w:rPr>
        <w:t xml:space="preserve">Notas sobre el tema: A menudo los conductores </w:t>
      </w:r>
      <w:r w:rsidR="00181D03" w:rsidRPr="004628DB">
        <w:rPr>
          <w:rFonts w:ascii="Calibri" w:eastAsia="Calibri" w:hAnsi="Calibri" w:cs="Arial"/>
          <w:color w:val="2F5496"/>
          <w:lang w:val="es-419"/>
        </w:rPr>
        <w:t>se preocupan</w:t>
      </w:r>
      <w:r w:rsidRPr="004628DB">
        <w:rPr>
          <w:rFonts w:ascii="Calibri" w:eastAsia="Calibri" w:hAnsi="Calibri" w:cs="Arial"/>
          <w:color w:val="2F5496"/>
          <w:lang w:val="es-419"/>
        </w:rPr>
        <w:t xml:space="preserve"> por los costos asociados con un vehículo nuevo y los requisitos de seguro. Sin embargo, estos costos están incluidos en los planes de reembolso de millaje que proporcionan la mayoría de las organizaciones.</w:t>
      </w:r>
    </w:p>
    <w:p w14:paraId="446862B1" w14:textId="77777777" w:rsidR="003375FA" w:rsidRPr="003375FA" w:rsidRDefault="003375FA" w:rsidP="003375FA">
      <w:pPr>
        <w:pStyle w:val="ListParagraph"/>
        <w:ind w:left="0"/>
        <w:rPr>
          <w:rFonts w:ascii="Calibri" w:eastAsia="Calibri" w:hAnsi="Calibri" w:cs="Arial"/>
          <w:color w:val="2F5496"/>
          <w:lang w:val="es-419"/>
        </w:rPr>
      </w:pPr>
    </w:p>
    <w:p w14:paraId="63524972" w14:textId="77777777" w:rsidR="00824CAA" w:rsidRPr="004628DB" w:rsidRDefault="00A141AF" w:rsidP="00824CAA">
      <w:pPr>
        <w:rPr>
          <w:b/>
          <w:sz w:val="28"/>
          <w:lang w:val="es-419"/>
        </w:rPr>
      </w:pPr>
      <w:bookmarkStart w:id="0" w:name="_Hlk29565805"/>
      <w:r w:rsidRPr="004628DB">
        <w:rPr>
          <w:rFonts w:ascii="Calibri" w:eastAsia="Calibri" w:hAnsi="Calibri" w:cs="Arial"/>
          <w:b/>
          <w:bCs/>
          <w:sz w:val="28"/>
          <w:szCs w:val="28"/>
          <w:lang w:val="es-419"/>
        </w:rPr>
        <w:t>Reglas y responsabilidades de los conductores</w:t>
      </w:r>
    </w:p>
    <w:bookmarkEnd w:id="0"/>
    <w:p w14:paraId="66D89392" w14:textId="7AFFA24D" w:rsidR="00824CAA" w:rsidRPr="004628DB" w:rsidRDefault="00A141AF" w:rsidP="007B5ED6">
      <w:pPr>
        <w:rPr>
          <w:lang w:val="es-419"/>
        </w:rPr>
      </w:pPr>
      <w:r w:rsidRPr="004628DB">
        <w:rPr>
          <w:rFonts w:ascii="Calibri" w:eastAsia="Calibri" w:hAnsi="Calibri" w:cs="Arial"/>
          <w:lang w:val="es-419"/>
        </w:rPr>
        <w:t xml:space="preserve">Nuestro </w:t>
      </w:r>
      <w:r w:rsidRPr="004628DB">
        <w:rPr>
          <w:rFonts w:ascii="Calibri" w:eastAsia="Calibri" w:hAnsi="Calibri" w:cs="Arial"/>
          <w:i/>
          <w:iCs/>
          <w:lang w:val="es-419"/>
        </w:rPr>
        <w:t>Manual de seguridad de los conductores</w:t>
      </w:r>
      <w:r w:rsidRPr="004628DB">
        <w:rPr>
          <w:rFonts w:ascii="Calibri" w:eastAsia="Calibri" w:hAnsi="Calibri" w:cs="Arial"/>
          <w:lang w:val="es-419"/>
        </w:rPr>
        <w:t xml:space="preserve"> es considerado un componente de este programa y describe reglas, políticas y procedimientos específicos de manejo. Los supervisores de </w:t>
      </w:r>
      <w:r w:rsidR="000923BA" w:rsidRPr="004628DB">
        <w:rPr>
          <w:rFonts w:ascii="Calibri" w:eastAsia="Calibri" w:hAnsi="Calibri" w:cs="Arial"/>
          <w:lang w:val="es-419"/>
        </w:rPr>
        <w:t xml:space="preserve">los </w:t>
      </w:r>
      <w:r w:rsidRPr="004628DB">
        <w:rPr>
          <w:rFonts w:ascii="Calibri" w:eastAsia="Calibri" w:hAnsi="Calibri" w:cs="Arial"/>
          <w:lang w:val="es-419"/>
        </w:rPr>
        <w:t xml:space="preserve">conductores son responsables de revisar el manual durante la orientación, </w:t>
      </w:r>
      <w:r w:rsidR="00911FAB" w:rsidRPr="004628DB">
        <w:rPr>
          <w:rFonts w:ascii="Calibri" w:eastAsia="Calibri" w:hAnsi="Calibri" w:cs="Arial"/>
          <w:lang w:val="es-419"/>
        </w:rPr>
        <w:t>requiriendo</w:t>
      </w:r>
      <w:r w:rsidRPr="004628DB">
        <w:rPr>
          <w:rFonts w:ascii="Calibri" w:eastAsia="Calibri" w:hAnsi="Calibri" w:cs="Arial"/>
          <w:lang w:val="es-419"/>
        </w:rPr>
        <w:t xml:space="preserve"> que pongan sus iniciales en cada sección y firmen </w:t>
      </w:r>
      <w:r w:rsidR="001977A0">
        <w:rPr>
          <w:rFonts w:ascii="Calibri" w:eastAsia="Calibri" w:hAnsi="Calibri" w:cs="Arial"/>
          <w:lang w:val="es-419"/>
        </w:rPr>
        <w:t xml:space="preserve">la </w:t>
      </w:r>
      <w:r w:rsidR="00EE4F9B" w:rsidRPr="004628DB">
        <w:rPr>
          <w:rFonts w:ascii="Calibri" w:eastAsia="Calibri" w:hAnsi="Calibri" w:cs="Arial"/>
          <w:lang w:val="es-419"/>
        </w:rPr>
        <w:t>Declaración de Reconocimiento</w:t>
      </w:r>
      <w:r w:rsidRPr="004628DB">
        <w:rPr>
          <w:rFonts w:ascii="Calibri" w:eastAsia="Calibri" w:hAnsi="Calibri" w:cs="Arial"/>
          <w:lang w:val="es-419"/>
        </w:rPr>
        <w:t xml:space="preserve">. </w:t>
      </w:r>
      <w:r w:rsidR="000923BA" w:rsidRPr="004628DB">
        <w:rPr>
          <w:rFonts w:ascii="Calibri" w:eastAsia="Calibri" w:hAnsi="Calibri" w:cs="Arial"/>
          <w:lang w:val="es-419"/>
        </w:rPr>
        <w:t>Además</w:t>
      </w:r>
      <w:r w:rsidR="00DD1302" w:rsidRPr="004628DB">
        <w:rPr>
          <w:rFonts w:ascii="Calibri" w:eastAsia="Calibri" w:hAnsi="Calibri" w:cs="Arial"/>
          <w:lang w:val="es-419"/>
        </w:rPr>
        <w:t>,</w:t>
      </w:r>
      <w:r w:rsidRPr="004628DB">
        <w:rPr>
          <w:rFonts w:ascii="Calibri" w:eastAsia="Calibri" w:hAnsi="Calibri" w:cs="Arial"/>
          <w:lang w:val="es-419"/>
        </w:rPr>
        <w:t xml:space="preserve"> </w:t>
      </w:r>
      <w:r w:rsidR="000923BA" w:rsidRPr="004628DB">
        <w:rPr>
          <w:rFonts w:ascii="Calibri" w:eastAsia="Calibri" w:hAnsi="Calibri" w:cs="Arial"/>
          <w:lang w:val="es-419"/>
        </w:rPr>
        <w:t xml:space="preserve">deben </w:t>
      </w:r>
      <w:r w:rsidRPr="004628DB">
        <w:rPr>
          <w:rFonts w:ascii="Calibri" w:eastAsia="Calibri" w:hAnsi="Calibri" w:cs="Arial"/>
          <w:lang w:val="es-419"/>
        </w:rPr>
        <w:t xml:space="preserve">asegurarse de que los conductores </w:t>
      </w:r>
      <w:r w:rsidR="009760A8" w:rsidRPr="004628DB">
        <w:rPr>
          <w:rFonts w:ascii="Calibri" w:eastAsia="Calibri" w:hAnsi="Calibri" w:cs="Arial"/>
          <w:lang w:val="es-419"/>
        </w:rPr>
        <w:t>cumplan con</w:t>
      </w:r>
      <w:r w:rsidRPr="004628DB">
        <w:rPr>
          <w:rFonts w:ascii="Calibri" w:eastAsia="Calibri" w:hAnsi="Calibri" w:cs="Arial"/>
          <w:lang w:val="es-419"/>
        </w:rPr>
        <w:t xml:space="preserve"> los requisitos descritos en el manual.  </w:t>
      </w:r>
    </w:p>
    <w:p w14:paraId="1DA23D3B" w14:textId="77777777" w:rsidR="008C3BFC" w:rsidRPr="004628DB" w:rsidRDefault="00A141AF" w:rsidP="008C3BFC">
      <w:pPr>
        <w:rPr>
          <w:b/>
          <w:sz w:val="28"/>
          <w:lang w:val="es-419"/>
        </w:rPr>
      </w:pPr>
      <w:r w:rsidRPr="004628DB">
        <w:rPr>
          <w:rFonts w:ascii="Calibri" w:eastAsia="Calibri" w:hAnsi="Calibri" w:cs="Arial"/>
          <w:b/>
          <w:bCs/>
          <w:sz w:val="28"/>
          <w:szCs w:val="28"/>
          <w:lang w:val="es-419"/>
        </w:rPr>
        <w:t>Calificaciones/elegibilidad de los conductores</w:t>
      </w:r>
    </w:p>
    <w:p w14:paraId="7413B734" w14:textId="3C025CFB" w:rsidR="008C3BFC" w:rsidRPr="004628DB" w:rsidRDefault="00A141AF" w:rsidP="008C3BFC">
      <w:pPr>
        <w:rPr>
          <w:lang w:val="es-419"/>
        </w:rPr>
      </w:pPr>
      <w:r w:rsidRPr="004628DB">
        <w:rPr>
          <w:rFonts w:ascii="Calibri" w:eastAsia="Calibri" w:hAnsi="Calibri" w:cs="Arial"/>
          <w:lang w:val="es-419"/>
        </w:rPr>
        <w:t xml:space="preserve">Las siguientes pautas establecen un criterio mínimo para que los empleados puedan ser autorizados a operar vehículos de la compañía o vehículos de propiedad personal para realizar actividades de la compañía. Se pueden realizar excepciones de manera limitada con la aprobación del equipo de gerencia, siempre y cuando se establezcan controles </w:t>
      </w:r>
      <w:r w:rsidR="00911FAB" w:rsidRPr="004628DB">
        <w:rPr>
          <w:rFonts w:ascii="Calibri" w:eastAsia="Calibri" w:hAnsi="Calibri" w:cs="Arial"/>
          <w:lang w:val="es-419"/>
        </w:rPr>
        <w:t xml:space="preserve">adicionales </w:t>
      </w:r>
      <w:r w:rsidRPr="004628DB">
        <w:rPr>
          <w:rFonts w:ascii="Calibri" w:eastAsia="Calibri" w:hAnsi="Calibri" w:cs="Arial"/>
          <w:lang w:val="es-419"/>
        </w:rPr>
        <w:t xml:space="preserve">como </w:t>
      </w:r>
      <w:r w:rsidR="009760A8" w:rsidRPr="004628DB">
        <w:rPr>
          <w:rFonts w:ascii="Calibri" w:eastAsia="Calibri" w:hAnsi="Calibri" w:cs="Arial"/>
          <w:lang w:val="es-419"/>
        </w:rPr>
        <w:t>entrenamiento</w:t>
      </w:r>
      <w:r w:rsidRPr="004628DB">
        <w:rPr>
          <w:rFonts w:ascii="Calibri" w:eastAsia="Calibri" w:hAnsi="Calibri" w:cs="Arial"/>
          <w:lang w:val="es-419"/>
        </w:rPr>
        <w:t>, supervisión, monitoreo o límites. Las excepciones deben ser pocas y discutidas con nuestro agente de seguros para garantizar que la decisión no afecte nuestra capacidad de permanecer asegurados.</w:t>
      </w:r>
    </w:p>
    <w:p w14:paraId="33683DA1" w14:textId="2D8ECFF1" w:rsidR="008C3BFC" w:rsidRPr="004628DB" w:rsidRDefault="00A141AF" w:rsidP="008C3BFC">
      <w:pPr>
        <w:spacing w:after="0"/>
        <w:rPr>
          <w:b/>
          <w:lang w:val="es-419"/>
        </w:rPr>
      </w:pPr>
      <w:r w:rsidRPr="004628DB">
        <w:rPr>
          <w:rFonts w:ascii="Calibri" w:eastAsia="Calibri" w:hAnsi="Calibri" w:cs="Arial"/>
          <w:b/>
          <w:bCs/>
          <w:lang w:val="es-419"/>
        </w:rPr>
        <w:t xml:space="preserve">Licencia y experiencia </w:t>
      </w:r>
      <w:r w:rsidR="0082191B" w:rsidRPr="004628DB">
        <w:rPr>
          <w:rFonts w:ascii="Calibri" w:eastAsia="Calibri" w:hAnsi="Calibri" w:cs="Arial"/>
          <w:b/>
          <w:bCs/>
          <w:lang w:val="es-419"/>
        </w:rPr>
        <w:t>apropiadas</w:t>
      </w:r>
    </w:p>
    <w:p w14:paraId="41110728" w14:textId="3F3BAEE8" w:rsidR="008C3BFC" w:rsidRPr="004628DB" w:rsidRDefault="00A141AF" w:rsidP="008C3BFC">
      <w:pPr>
        <w:pStyle w:val="ListParagraph"/>
        <w:numPr>
          <w:ilvl w:val="0"/>
          <w:numId w:val="4"/>
        </w:numPr>
        <w:rPr>
          <w:lang w:val="es-419"/>
        </w:rPr>
      </w:pPr>
      <w:r w:rsidRPr="004628DB">
        <w:rPr>
          <w:rFonts w:ascii="Calibri" w:eastAsia="Calibri" w:hAnsi="Calibri" w:cs="Arial"/>
          <w:lang w:val="es-419"/>
        </w:rPr>
        <w:t xml:space="preserve">Los conductores deben tener la licencia requerida para operar el vehículo asignado. </w:t>
      </w:r>
      <w:r w:rsidRPr="004628DB">
        <w:rPr>
          <w:rFonts w:ascii="Calibri" w:eastAsia="Calibri" w:hAnsi="Calibri" w:cs="Arial"/>
          <w:color w:val="4472C4"/>
          <w:lang w:val="es-419"/>
        </w:rPr>
        <w:t xml:space="preserve">Proporciona la licencia requerida para </w:t>
      </w:r>
      <w:r w:rsidR="00911FAB" w:rsidRPr="004628DB">
        <w:rPr>
          <w:rFonts w:ascii="Calibri" w:eastAsia="Calibri" w:hAnsi="Calibri" w:cs="Arial"/>
          <w:color w:val="4472C4"/>
          <w:lang w:val="es-419"/>
        </w:rPr>
        <w:t>tus operaciones</w:t>
      </w:r>
      <w:r w:rsidRPr="004628DB">
        <w:rPr>
          <w:rFonts w:ascii="Calibri" w:eastAsia="Calibri" w:hAnsi="Calibri" w:cs="Arial"/>
          <w:color w:val="4472C4"/>
          <w:lang w:val="es-419"/>
        </w:rPr>
        <w:t>: la clase de licencia a</w:t>
      </w:r>
      <w:r w:rsidR="00890C93" w:rsidRPr="004628DB">
        <w:rPr>
          <w:rFonts w:ascii="Calibri" w:eastAsia="Calibri" w:hAnsi="Calibri" w:cs="Arial"/>
          <w:color w:val="4472C4"/>
          <w:lang w:val="es-419"/>
        </w:rPr>
        <w:t>propiada</w:t>
      </w:r>
      <w:r w:rsidRPr="004628DB">
        <w:rPr>
          <w:rFonts w:ascii="Calibri" w:eastAsia="Calibri" w:hAnsi="Calibri" w:cs="Arial"/>
          <w:color w:val="4472C4"/>
          <w:lang w:val="es-419"/>
        </w:rPr>
        <w:t xml:space="preserve"> o Licencia de Conductor Comercial (CDL), si es necesario.</w:t>
      </w:r>
    </w:p>
    <w:p w14:paraId="454C4FD0" w14:textId="77777777" w:rsidR="00691CA8" w:rsidRPr="004628DB" w:rsidRDefault="00A141AF" w:rsidP="008C3BFC">
      <w:pPr>
        <w:pStyle w:val="ListParagraph"/>
        <w:numPr>
          <w:ilvl w:val="0"/>
          <w:numId w:val="4"/>
        </w:numPr>
        <w:rPr>
          <w:lang w:val="es-419"/>
        </w:rPr>
      </w:pPr>
      <w:r w:rsidRPr="004628DB">
        <w:rPr>
          <w:rFonts w:ascii="Calibri" w:eastAsia="Calibri" w:hAnsi="Calibri" w:cs="Arial"/>
          <w:lang w:val="es-419"/>
        </w:rPr>
        <w:t>Los conductores deben tener al menos cinco años de experiencia de manejo en total, de los cuales al menos dos años deben ser manejando en los Estados Unidos o en un país con leyes de tránsito y condiciones de manejo similares.</w:t>
      </w:r>
    </w:p>
    <w:p w14:paraId="1B9EC6F1" w14:textId="77777777" w:rsidR="00691CA8" w:rsidRPr="004628DB" w:rsidRDefault="00A141AF" w:rsidP="008C3BFC">
      <w:pPr>
        <w:pStyle w:val="ListParagraph"/>
        <w:numPr>
          <w:ilvl w:val="0"/>
          <w:numId w:val="4"/>
        </w:numPr>
        <w:rPr>
          <w:lang w:val="es-419"/>
        </w:rPr>
      </w:pPr>
      <w:r w:rsidRPr="004628DB">
        <w:rPr>
          <w:rFonts w:ascii="Calibri" w:eastAsia="Calibri" w:hAnsi="Calibri" w:cs="Arial"/>
          <w:lang w:val="es-419"/>
        </w:rPr>
        <w:t xml:space="preserve">Al menos dos años de manejo en: </w:t>
      </w:r>
    </w:p>
    <w:p w14:paraId="3542C000" w14:textId="77777777" w:rsidR="008C3BFC" w:rsidRPr="004628DB" w:rsidRDefault="00A141AF" w:rsidP="00691CA8">
      <w:pPr>
        <w:pStyle w:val="ListParagraph"/>
        <w:numPr>
          <w:ilvl w:val="1"/>
          <w:numId w:val="4"/>
        </w:numPr>
        <w:rPr>
          <w:lang w:val="es-419"/>
        </w:rPr>
      </w:pPr>
      <w:r w:rsidRPr="004628DB">
        <w:rPr>
          <w:rFonts w:ascii="Calibri" w:eastAsia="Calibri" w:hAnsi="Calibri" w:cs="Arial"/>
          <w:lang w:val="es-419"/>
        </w:rPr>
        <w:t xml:space="preserve">Condiciones similares: grandes áreas urbanas, montañas, nieve/hielo, etc. </w:t>
      </w:r>
    </w:p>
    <w:p w14:paraId="5CCC9F88" w14:textId="6FB1BF4A" w:rsidR="00F40E16" w:rsidRPr="004628DB" w:rsidRDefault="008E53C6" w:rsidP="00691CA8">
      <w:pPr>
        <w:pStyle w:val="ListParagraph"/>
        <w:numPr>
          <w:ilvl w:val="1"/>
          <w:numId w:val="4"/>
        </w:numPr>
        <w:rPr>
          <w:lang w:val="es-419"/>
        </w:rPr>
      </w:pPr>
      <w:r w:rsidRPr="009E4B23">
        <w:rPr>
          <w:rFonts w:ascii="Calibri" w:eastAsia="Calibri" w:hAnsi="Calibri" w:cs="Arial"/>
          <w:lang w:val="es-419"/>
        </w:rPr>
        <w:t>Vehículos similares</w:t>
      </w:r>
      <w:r w:rsidR="00A141AF" w:rsidRPr="004628DB">
        <w:rPr>
          <w:rFonts w:ascii="Calibri" w:eastAsia="Calibri" w:hAnsi="Calibri" w:cs="Arial"/>
          <w:lang w:val="es-419"/>
        </w:rPr>
        <w:t xml:space="preserve">: vans de entrega, camionetas de caja pequeña, vehículos para remolcar tráileres, etc. </w:t>
      </w:r>
    </w:p>
    <w:p w14:paraId="311114F3" w14:textId="41ABEACC" w:rsidR="008C3BFC" w:rsidRPr="004628DB" w:rsidRDefault="00A141AF" w:rsidP="008C3BFC">
      <w:pPr>
        <w:pStyle w:val="ListParagraph"/>
        <w:numPr>
          <w:ilvl w:val="0"/>
          <w:numId w:val="4"/>
        </w:numPr>
        <w:rPr>
          <w:lang w:val="es-419"/>
        </w:rPr>
      </w:pPr>
      <w:r w:rsidRPr="004628DB">
        <w:rPr>
          <w:rFonts w:ascii="Calibri" w:eastAsia="Calibri" w:hAnsi="Calibri" w:cs="Arial"/>
          <w:lang w:val="es-419"/>
        </w:rPr>
        <w:t xml:space="preserve">Los conductores de los vehículos con un Peso Bruto del Vehículo (GVW) de más de 10,000 </w:t>
      </w:r>
      <w:r w:rsidR="00115E23" w:rsidRPr="004628DB">
        <w:rPr>
          <w:rFonts w:ascii="Calibri" w:eastAsia="Calibri" w:hAnsi="Calibri" w:cs="Arial"/>
          <w:lang w:val="es-419"/>
        </w:rPr>
        <w:t xml:space="preserve">libras </w:t>
      </w:r>
      <w:r w:rsidRPr="004628DB">
        <w:rPr>
          <w:rFonts w:ascii="Calibri" w:eastAsia="Calibri" w:hAnsi="Calibri" w:cs="Arial"/>
          <w:lang w:val="es-419"/>
        </w:rPr>
        <w:t>deben tener al menos dos años de experiencia:</w:t>
      </w:r>
    </w:p>
    <w:p w14:paraId="775D815F" w14:textId="6FB8FE9B" w:rsidR="008C3BFC" w:rsidRPr="004628DB" w:rsidRDefault="00A141AF" w:rsidP="008C3BFC">
      <w:pPr>
        <w:pStyle w:val="ListParagraph"/>
        <w:numPr>
          <w:ilvl w:val="1"/>
          <w:numId w:val="4"/>
        </w:numPr>
        <w:rPr>
          <w:lang w:val="es-419"/>
        </w:rPr>
      </w:pPr>
      <w:r w:rsidRPr="004628DB">
        <w:rPr>
          <w:rFonts w:ascii="Calibri" w:eastAsia="Calibri" w:hAnsi="Calibri" w:cs="Arial"/>
          <w:lang w:val="es-419"/>
        </w:rPr>
        <w:t xml:space="preserve">Operando un vehículo similar bajo condiciones similares: GVW, </w:t>
      </w:r>
      <w:r w:rsidR="00DA5663" w:rsidRPr="004628DB">
        <w:rPr>
          <w:rFonts w:ascii="Calibri" w:eastAsia="Calibri" w:hAnsi="Calibri" w:cs="Arial"/>
          <w:lang w:val="es-419"/>
        </w:rPr>
        <w:t>vehículos para remolcar tráileres</w:t>
      </w:r>
      <w:r w:rsidRPr="004628DB">
        <w:rPr>
          <w:rFonts w:ascii="Calibri" w:eastAsia="Calibri" w:hAnsi="Calibri" w:cs="Arial"/>
          <w:lang w:val="es-419"/>
        </w:rPr>
        <w:t>, camiones con plataforma, camiones de carretera</w:t>
      </w:r>
    </w:p>
    <w:p w14:paraId="59390435" w14:textId="25911494" w:rsidR="008C3BFC" w:rsidRPr="004628DB" w:rsidRDefault="00DA5663" w:rsidP="008C3BFC">
      <w:pPr>
        <w:pStyle w:val="ListParagraph"/>
        <w:numPr>
          <w:ilvl w:val="1"/>
          <w:numId w:val="4"/>
        </w:numPr>
        <w:rPr>
          <w:lang w:val="es-419"/>
        </w:rPr>
      </w:pPr>
      <w:r w:rsidRPr="004628DB">
        <w:rPr>
          <w:rFonts w:ascii="Calibri" w:eastAsia="Calibri" w:hAnsi="Calibri" w:cs="Arial"/>
          <w:lang w:val="es-419"/>
        </w:rPr>
        <w:t xml:space="preserve">Llevando </w:t>
      </w:r>
      <w:r w:rsidR="00A141AF" w:rsidRPr="004628DB">
        <w:rPr>
          <w:rFonts w:ascii="Calibri" w:eastAsia="Calibri" w:hAnsi="Calibri" w:cs="Arial"/>
          <w:lang w:val="es-419"/>
        </w:rPr>
        <w:t xml:space="preserve">carga similar: maquinaria pesada, productos </w:t>
      </w:r>
      <w:r w:rsidR="00805C7F" w:rsidRPr="004628DB">
        <w:rPr>
          <w:rFonts w:ascii="Calibri" w:eastAsia="Calibri" w:hAnsi="Calibri" w:cs="Arial"/>
          <w:lang w:val="es-419"/>
        </w:rPr>
        <w:t>perecederos</w:t>
      </w:r>
      <w:r w:rsidR="00A141AF" w:rsidRPr="004628DB">
        <w:rPr>
          <w:rFonts w:ascii="Calibri" w:eastAsia="Calibri" w:hAnsi="Calibri" w:cs="Arial"/>
          <w:lang w:val="es-419"/>
        </w:rPr>
        <w:t xml:space="preserve">, gran volumen, líquidos, </w:t>
      </w:r>
      <w:r w:rsidR="00805C7F" w:rsidRPr="004628DB">
        <w:rPr>
          <w:rFonts w:ascii="Calibri" w:eastAsia="Calibri" w:hAnsi="Calibri" w:cs="Arial"/>
          <w:lang w:val="es-419"/>
        </w:rPr>
        <w:t>m</w:t>
      </w:r>
      <w:r w:rsidR="00A141AF" w:rsidRPr="004628DB">
        <w:rPr>
          <w:rFonts w:ascii="Calibri" w:eastAsia="Calibri" w:hAnsi="Calibri" w:cs="Arial"/>
          <w:lang w:val="es-419"/>
        </w:rPr>
        <w:t xml:space="preserve">ateriales </w:t>
      </w:r>
      <w:r w:rsidR="00805C7F" w:rsidRPr="004628DB">
        <w:rPr>
          <w:rFonts w:ascii="Calibri" w:eastAsia="Calibri" w:hAnsi="Calibri" w:cs="Arial"/>
          <w:lang w:val="es-419"/>
        </w:rPr>
        <w:t>p</w:t>
      </w:r>
      <w:r w:rsidR="00A141AF" w:rsidRPr="004628DB">
        <w:rPr>
          <w:rFonts w:ascii="Calibri" w:eastAsia="Calibri" w:hAnsi="Calibri" w:cs="Arial"/>
          <w:lang w:val="es-419"/>
        </w:rPr>
        <w:t>eligrosos (HAZMAT), etc.</w:t>
      </w:r>
    </w:p>
    <w:p w14:paraId="7B635844" w14:textId="49CF3174" w:rsidR="008C3BFC" w:rsidRPr="004628DB" w:rsidRDefault="00A141AF" w:rsidP="008C3BFC">
      <w:pPr>
        <w:pStyle w:val="ListParagraph"/>
        <w:numPr>
          <w:ilvl w:val="1"/>
          <w:numId w:val="4"/>
        </w:numPr>
        <w:rPr>
          <w:lang w:val="es-419"/>
        </w:rPr>
      </w:pPr>
      <w:r w:rsidRPr="004628DB">
        <w:rPr>
          <w:rFonts w:ascii="Calibri" w:eastAsia="Calibri" w:hAnsi="Calibri" w:cs="Arial"/>
          <w:lang w:val="es-419"/>
        </w:rPr>
        <w:t xml:space="preserve">Es posible que se requieran tres años de experiencia para operar vehículos especiales como camiones de volteo, </w:t>
      </w:r>
      <w:r w:rsidR="00C252A5" w:rsidRPr="004628DB">
        <w:rPr>
          <w:rFonts w:ascii="Calibri" w:eastAsia="Calibri" w:hAnsi="Calibri" w:cs="Arial"/>
          <w:lang w:val="es-419"/>
        </w:rPr>
        <w:t>camiones cisterna</w:t>
      </w:r>
      <w:r w:rsidRPr="004628DB">
        <w:rPr>
          <w:rFonts w:ascii="Calibri" w:eastAsia="Calibri" w:hAnsi="Calibri" w:cs="Arial"/>
          <w:lang w:val="es-419"/>
        </w:rPr>
        <w:t xml:space="preserve"> o camiones con plataformas donde se requiere conocimiento especializado de aseguramiento de carga</w:t>
      </w:r>
    </w:p>
    <w:p w14:paraId="2D3E21F0" w14:textId="77777777" w:rsidR="008C3BFC" w:rsidRPr="004628DB" w:rsidRDefault="00A141AF" w:rsidP="008C3BFC">
      <w:pPr>
        <w:spacing w:after="0"/>
        <w:rPr>
          <w:b/>
          <w:lang w:val="es-419"/>
        </w:rPr>
      </w:pPr>
      <w:r w:rsidRPr="004628DB">
        <w:rPr>
          <w:rFonts w:ascii="Calibri" w:eastAsia="Calibri" w:hAnsi="Calibri" w:cs="Arial"/>
          <w:b/>
          <w:bCs/>
          <w:lang w:val="es-419"/>
        </w:rPr>
        <w:t>Récord de manejo seguro</w:t>
      </w:r>
    </w:p>
    <w:p w14:paraId="43A8CA21" w14:textId="77777777" w:rsidR="008C3BFC" w:rsidRPr="004628DB" w:rsidRDefault="00A141AF" w:rsidP="008C3BFC">
      <w:pPr>
        <w:pStyle w:val="ListParagraph"/>
        <w:numPr>
          <w:ilvl w:val="0"/>
          <w:numId w:val="11"/>
        </w:numPr>
        <w:rPr>
          <w:lang w:val="es-419"/>
        </w:rPr>
      </w:pPr>
      <w:bookmarkStart w:id="1" w:name="_Hlk7518613"/>
      <w:r w:rsidRPr="004628DB">
        <w:rPr>
          <w:rFonts w:ascii="Calibri" w:eastAsia="Calibri" w:hAnsi="Calibri" w:cs="Arial"/>
          <w:lang w:val="es-419"/>
        </w:rPr>
        <w:t xml:space="preserve">Los conductores deben mantener un historial de manejo de vehículos motorizados aceptable. </w:t>
      </w:r>
    </w:p>
    <w:p w14:paraId="3D5F3AF1" w14:textId="77777777" w:rsidR="008C3BFC" w:rsidRPr="004628DB" w:rsidRDefault="00A141AF" w:rsidP="007B5ED6">
      <w:pPr>
        <w:pStyle w:val="ListParagraph"/>
        <w:numPr>
          <w:ilvl w:val="1"/>
          <w:numId w:val="11"/>
        </w:numPr>
        <w:rPr>
          <w:lang w:val="es-419"/>
        </w:rPr>
      </w:pPr>
      <w:r w:rsidRPr="004628DB">
        <w:rPr>
          <w:rFonts w:ascii="Calibri" w:eastAsia="Calibri" w:hAnsi="Calibri" w:cs="Arial"/>
          <w:lang w:val="es-419"/>
        </w:rPr>
        <w:lastRenderedPageBreak/>
        <w:t>Infracciones en movimiento y colisiones con culpabilidad (combinadas):</w:t>
      </w:r>
    </w:p>
    <w:p w14:paraId="0964F90F" w14:textId="2CA9181E" w:rsidR="008C3BFC" w:rsidRPr="004628DB" w:rsidRDefault="00A141AF" w:rsidP="007B5ED6">
      <w:pPr>
        <w:pStyle w:val="ListParagraph"/>
        <w:numPr>
          <w:ilvl w:val="2"/>
          <w:numId w:val="11"/>
        </w:numPr>
        <w:rPr>
          <w:lang w:val="es-419"/>
        </w:rPr>
      </w:pPr>
      <w:r w:rsidRPr="004628DB">
        <w:rPr>
          <w:rFonts w:ascii="Calibri" w:eastAsia="Calibri" w:hAnsi="Calibri" w:cs="Arial"/>
          <w:lang w:val="es-419"/>
        </w:rPr>
        <w:t>No más de tres en los últimos tres años</w:t>
      </w:r>
    </w:p>
    <w:p w14:paraId="01B36F32" w14:textId="6E0EFCBB" w:rsidR="008C3BFC" w:rsidRPr="004628DB" w:rsidRDefault="00A141AF" w:rsidP="007B5ED6">
      <w:pPr>
        <w:pStyle w:val="ListParagraph"/>
        <w:numPr>
          <w:ilvl w:val="2"/>
          <w:numId w:val="11"/>
        </w:numPr>
        <w:rPr>
          <w:lang w:val="es-419"/>
        </w:rPr>
      </w:pPr>
      <w:r w:rsidRPr="004628DB">
        <w:rPr>
          <w:rFonts w:ascii="Calibri" w:eastAsia="Calibri" w:hAnsi="Calibri" w:cs="Arial"/>
          <w:lang w:val="es-419"/>
        </w:rPr>
        <w:t xml:space="preserve">No más de dos en los últimos 12 meses </w:t>
      </w:r>
    </w:p>
    <w:p w14:paraId="5BBD9439" w14:textId="500276DD" w:rsidR="008C3BFC" w:rsidRPr="004628DB" w:rsidRDefault="00A141AF" w:rsidP="007B5ED6">
      <w:pPr>
        <w:pStyle w:val="ListParagraph"/>
        <w:numPr>
          <w:ilvl w:val="1"/>
          <w:numId w:val="11"/>
        </w:numPr>
        <w:rPr>
          <w:lang w:val="es-419"/>
        </w:rPr>
      </w:pPr>
      <w:r w:rsidRPr="004628DB">
        <w:rPr>
          <w:rFonts w:ascii="Calibri" w:eastAsia="Calibri" w:hAnsi="Calibri" w:cs="Arial"/>
          <w:lang w:val="es-419"/>
        </w:rPr>
        <w:t xml:space="preserve">Sin infracciones graves en los últimos tres años </w:t>
      </w:r>
    </w:p>
    <w:p w14:paraId="12EC3E5B" w14:textId="0996C98A" w:rsidR="008C3BFC" w:rsidRPr="004628DB" w:rsidRDefault="00C13A27" w:rsidP="007B5ED6">
      <w:pPr>
        <w:pStyle w:val="ListParagraph"/>
        <w:numPr>
          <w:ilvl w:val="1"/>
          <w:numId w:val="11"/>
        </w:numPr>
        <w:rPr>
          <w:lang w:val="es-419"/>
        </w:rPr>
      </w:pPr>
      <w:r w:rsidRPr="004628DB">
        <w:rPr>
          <w:rFonts w:ascii="Calibri" w:eastAsia="Calibri" w:hAnsi="Calibri" w:cs="Arial"/>
          <w:lang w:val="es-419"/>
        </w:rPr>
        <w:t>Sin i</w:t>
      </w:r>
      <w:r w:rsidR="00A141AF" w:rsidRPr="004628DB">
        <w:rPr>
          <w:rFonts w:ascii="Calibri" w:eastAsia="Calibri" w:hAnsi="Calibri" w:cs="Arial"/>
          <w:lang w:val="es-419"/>
        </w:rPr>
        <w:t>nfracciones relacionadas con drogas ni alcohol, como Manejar bajo la Influencia (DUI) o Manejar Intoxicado (DWI) en los últimos cincos años</w:t>
      </w:r>
    </w:p>
    <w:p w14:paraId="0C20E5E7" w14:textId="78BE7105" w:rsidR="008C3BFC" w:rsidRPr="004628DB" w:rsidRDefault="00A141AF" w:rsidP="007B5ED6">
      <w:pPr>
        <w:pStyle w:val="ListParagraph"/>
        <w:numPr>
          <w:ilvl w:val="1"/>
          <w:numId w:val="11"/>
        </w:numPr>
        <w:rPr>
          <w:lang w:val="es-419"/>
        </w:rPr>
      </w:pPr>
      <w:r w:rsidRPr="004628DB">
        <w:rPr>
          <w:rFonts w:ascii="Calibri" w:eastAsia="Calibri" w:hAnsi="Calibri" w:cs="Arial"/>
          <w:lang w:val="es-419"/>
        </w:rPr>
        <w:t>Los conductores identificados como “en riesgo” a continuación, serán advertidos de su estatus y las repercusiones de otras infracciones/accidentes</w:t>
      </w:r>
    </w:p>
    <w:tbl>
      <w:tblPr>
        <w:tblStyle w:val="TableGrid"/>
        <w:tblpPr w:leftFromText="180" w:rightFromText="180" w:vertAnchor="text" w:horzAnchor="margin" w:tblpXSpec="center" w:tblpY="1"/>
        <w:tblW w:w="0" w:type="auto"/>
        <w:tblLook w:val="04A0" w:firstRow="1" w:lastRow="0" w:firstColumn="1" w:lastColumn="0" w:noHBand="0" w:noVBand="1"/>
      </w:tblPr>
      <w:tblGrid>
        <w:gridCol w:w="715"/>
        <w:gridCol w:w="1800"/>
        <w:gridCol w:w="1800"/>
        <w:gridCol w:w="2160"/>
        <w:gridCol w:w="2160"/>
      </w:tblGrid>
      <w:tr w:rsidR="00F15B89" w:rsidRPr="004628DB" w14:paraId="41C96724" w14:textId="77777777" w:rsidTr="009B7A29">
        <w:tc>
          <w:tcPr>
            <w:tcW w:w="715" w:type="dxa"/>
            <w:vAlign w:val="bottom"/>
          </w:tcPr>
          <w:bookmarkEnd w:id="1"/>
          <w:p w14:paraId="65209546" w14:textId="77777777" w:rsidR="008C3BFC" w:rsidRPr="004628DB" w:rsidRDefault="00A141AF" w:rsidP="009B7A29">
            <w:pPr>
              <w:jc w:val="center"/>
              <w:rPr>
                <w:b/>
                <w:lang w:val="es-419"/>
              </w:rPr>
            </w:pPr>
            <w:r w:rsidRPr="004628DB">
              <w:rPr>
                <w:b/>
                <w:lang w:val="es-419"/>
              </w:rPr>
              <w:t>#</w:t>
            </w:r>
          </w:p>
        </w:tc>
        <w:tc>
          <w:tcPr>
            <w:tcW w:w="3600" w:type="dxa"/>
            <w:gridSpan w:val="2"/>
            <w:vAlign w:val="bottom"/>
          </w:tcPr>
          <w:p w14:paraId="2E0B8DC6" w14:textId="77777777" w:rsidR="008C3BFC" w:rsidRPr="004628DB" w:rsidRDefault="00A141AF" w:rsidP="009B7A29">
            <w:pPr>
              <w:jc w:val="center"/>
              <w:rPr>
                <w:b/>
                <w:lang w:val="es-419"/>
              </w:rPr>
            </w:pPr>
            <w:r w:rsidRPr="004628DB">
              <w:rPr>
                <w:rFonts w:ascii="Calibri" w:eastAsia="Calibri" w:hAnsi="Calibri" w:cs="Arial"/>
                <w:b/>
                <w:bCs/>
                <w:lang w:val="es-419"/>
              </w:rPr>
              <w:t>Infracciones en movimiento y accidentes prevenibles combinados*</w:t>
            </w:r>
          </w:p>
        </w:tc>
        <w:tc>
          <w:tcPr>
            <w:tcW w:w="2160" w:type="dxa"/>
            <w:vAlign w:val="bottom"/>
          </w:tcPr>
          <w:p w14:paraId="0C4ABBA0" w14:textId="77777777" w:rsidR="008C3BFC" w:rsidRPr="004628DB" w:rsidRDefault="00A141AF" w:rsidP="009B7A29">
            <w:pPr>
              <w:jc w:val="center"/>
              <w:rPr>
                <w:b/>
                <w:lang w:val="es-419"/>
              </w:rPr>
            </w:pPr>
            <w:r w:rsidRPr="004628DB">
              <w:rPr>
                <w:rFonts w:ascii="Calibri" w:eastAsia="Calibri" w:hAnsi="Calibri" w:cs="Arial"/>
                <w:b/>
                <w:bCs/>
                <w:lang w:val="es-419"/>
              </w:rPr>
              <w:t>Infracciones graves</w:t>
            </w:r>
          </w:p>
        </w:tc>
        <w:tc>
          <w:tcPr>
            <w:tcW w:w="2160" w:type="dxa"/>
            <w:vAlign w:val="bottom"/>
          </w:tcPr>
          <w:p w14:paraId="2A0CA2AC" w14:textId="77777777" w:rsidR="008C3BFC" w:rsidRPr="004628DB" w:rsidRDefault="00A141AF" w:rsidP="009B7A29">
            <w:pPr>
              <w:jc w:val="center"/>
              <w:rPr>
                <w:b/>
                <w:lang w:val="es-419"/>
              </w:rPr>
            </w:pPr>
            <w:r w:rsidRPr="004628DB">
              <w:rPr>
                <w:rFonts w:ascii="Calibri" w:eastAsia="Calibri" w:hAnsi="Calibri" w:cs="Arial"/>
                <w:b/>
                <w:bCs/>
                <w:lang w:val="es-419"/>
              </w:rPr>
              <w:t>Relacionadas con drogas o alcohol</w:t>
            </w:r>
          </w:p>
        </w:tc>
      </w:tr>
      <w:tr w:rsidR="00F15B89" w:rsidRPr="004628DB" w14:paraId="684522AE" w14:textId="77777777" w:rsidTr="009B7A29">
        <w:tc>
          <w:tcPr>
            <w:tcW w:w="715" w:type="dxa"/>
          </w:tcPr>
          <w:p w14:paraId="6686B4EE" w14:textId="77777777" w:rsidR="008C3BFC" w:rsidRPr="004628DB" w:rsidRDefault="008C3BFC" w:rsidP="009B7A29">
            <w:pPr>
              <w:rPr>
                <w:lang w:val="es-419"/>
              </w:rPr>
            </w:pPr>
          </w:p>
        </w:tc>
        <w:tc>
          <w:tcPr>
            <w:tcW w:w="1800" w:type="dxa"/>
            <w:tcBorders>
              <w:bottom w:val="single" w:sz="4" w:space="0" w:color="auto"/>
            </w:tcBorders>
          </w:tcPr>
          <w:p w14:paraId="58D7FB08" w14:textId="77777777" w:rsidR="008C3BFC" w:rsidRPr="004628DB" w:rsidRDefault="00A141AF" w:rsidP="009B7A29">
            <w:pPr>
              <w:jc w:val="center"/>
              <w:rPr>
                <w:b/>
                <w:lang w:val="es-419"/>
              </w:rPr>
            </w:pPr>
            <w:r w:rsidRPr="004628DB">
              <w:rPr>
                <w:rFonts w:ascii="Calibri" w:eastAsia="Calibri" w:hAnsi="Calibri" w:cs="Arial"/>
                <w:b/>
                <w:bCs/>
                <w:lang w:val="es-419"/>
              </w:rPr>
              <w:t>Últimos 12 meses</w:t>
            </w:r>
          </w:p>
        </w:tc>
        <w:tc>
          <w:tcPr>
            <w:tcW w:w="1800" w:type="dxa"/>
            <w:tcBorders>
              <w:bottom w:val="single" w:sz="4" w:space="0" w:color="auto"/>
            </w:tcBorders>
          </w:tcPr>
          <w:p w14:paraId="70C6434F" w14:textId="77777777" w:rsidR="008C3BFC" w:rsidRPr="004628DB" w:rsidRDefault="00A141AF" w:rsidP="009B7A29">
            <w:pPr>
              <w:jc w:val="center"/>
              <w:rPr>
                <w:b/>
                <w:lang w:val="es-419"/>
              </w:rPr>
            </w:pPr>
            <w:r w:rsidRPr="004628DB">
              <w:rPr>
                <w:rFonts w:ascii="Calibri" w:eastAsia="Calibri" w:hAnsi="Calibri" w:cs="Arial"/>
                <w:b/>
                <w:bCs/>
                <w:lang w:val="es-419"/>
              </w:rPr>
              <w:t>Últimos 36 meses</w:t>
            </w:r>
          </w:p>
        </w:tc>
        <w:tc>
          <w:tcPr>
            <w:tcW w:w="2160" w:type="dxa"/>
            <w:tcBorders>
              <w:bottom w:val="single" w:sz="4" w:space="0" w:color="auto"/>
            </w:tcBorders>
          </w:tcPr>
          <w:p w14:paraId="01113300" w14:textId="77777777" w:rsidR="008C3BFC" w:rsidRPr="004628DB" w:rsidRDefault="00A141AF" w:rsidP="009B7A29">
            <w:pPr>
              <w:jc w:val="center"/>
              <w:rPr>
                <w:b/>
                <w:lang w:val="es-419"/>
              </w:rPr>
            </w:pPr>
            <w:r w:rsidRPr="004628DB">
              <w:rPr>
                <w:rFonts w:ascii="Calibri" w:eastAsia="Calibri" w:hAnsi="Calibri" w:cs="Arial"/>
                <w:b/>
                <w:bCs/>
                <w:lang w:val="es-419"/>
              </w:rPr>
              <w:t>Últimos 36 meses</w:t>
            </w:r>
          </w:p>
        </w:tc>
        <w:tc>
          <w:tcPr>
            <w:tcW w:w="2160" w:type="dxa"/>
          </w:tcPr>
          <w:p w14:paraId="0BDE3FE0" w14:textId="77777777" w:rsidR="008C3BFC" w:rsidRPr="004628DB" w:rsidRDefault="00A141AF" w:rsidP="009B7A29">
            <w:pPr>
              <w:jc w:val="center"/>
              <w:rPr>
                <w:b/>
                <w:lang w:val="es-419"/>
              </w:rPr>
            </w:pPr>
            <w:r w:rsidRPr="004628DB">
              <w:rPr>
                <w:rFonts w:ascii="Calibri" w:eastAsia="Calibri" w:hAnsi="Calibri" w:cs="Arial"/>
                <w:b/>
                <w:bCs/>
                <w:lang w:val="es-419"/>
              </w:rPr>
              <w:t>Últimos 60 meses</w:t>
            </w:r>
          </w:p>
        </w:tc>
      </w:tr>
      <w:tr w:rsidR="00F15B89" w:rsidRPr="004628DB" w14:paraId="3740CBB3" w14:textId="77777777" w:rsidTr="006B3CF7">
        <w:tc>
          <w:tcPr>
            <w:tcW w:w="715" w:type="dxa"/>
          </w:tcPr>
          <w:p w14:paraId="3F505C4B" w14:textId="77777777" w:rsidR="008C3BFC" w:rsidRPr="004628DB" w:rsidRDefault="00A141AF" w:rsidP="009B7A29">
            <w:pPr>
              <w:rPr>
                <w:lang w:val="es-419"/>
              </w:rPr>
            </w:pPr>
            <w:r w:rsidRPr="004628DB">
              <w:rPr>
                <w:rFonts w:ascii="Calibri" w:eastAsia="Calibri" w:hAnsi="Calibri" w:cs="Arial"/>
                <w:lang w:val="es-419"/>
              </w:rPr>
              <w:t>0</w:t>
            </w:r>
          </w:p>
        </w:tc>
        <w:tc>
          <w:tcPr>
            <w:tcW w:w="1800" w:type="dxa"/>
            <w:shd w:val="clear" w:color="auto" w:fill="C5E0B3" w:themeFill="accent6" w:themeFillTint="66"/>
          </w:tcPr>
          <w:p w14:paraId="08F17AC6" w14:textId="77777777" w:rsidR="008C3BFC" w:rsidRPr="004628DB" w:rsidRDefault="00A141AF" w:rsidP="009B7A29">
            <w:pPr>
              <w:rPr>
                <w:lang w:val="es-419"/>
              </w:rPr>
            </w:pPr>
            <w:r w:rsidRPr="004628DB">
              <w:rPr>
                <w:rFonts w:ascii="Calibri" w:eastAsia="Calibri" w:hAnsi="Calibri" w:cs="Arial"/>
                <w:lang w:val="es-419"/>
              </w:rPr>
              <w:t>Aceptable</w:t>
            </w:r>
          </w:p>
        </w:tc>
        <w:tc>
          <w:tcPr>
            <w:tcW w:w="1800" w:type="dxa"/>
            <w:shd w:val="clear" w:color="auto" w:fill="C5E0B3" w:themeFill="accent6" w:themeFillTint="66"/>
          </w:tcPr>
          <w:p w14:paraId="32FFA305" w14:textId="77777777" w:rsidR="008C3BFC" w:rsidRPr="004628DB" w:rsidRDefault="00A141AF" w:rsidP="009B7A29">
            <w:pPr>
              <w:rPr>
                <w:lang w:val="es-419"/>
              </w:rPr>
            </w:pPr>
            <w:r w:rsidRPr="004628DB">
              <w:rPr>
                <w:rFonts w:ascii="Calibri" w:eastAsia="Calibri" w:hAnsi="Calibri" w:cs="Arial"/>
                <w:lang w:val="es-419"/>
              </w:rPr>
              <w:t>Aceptable</w:t>
            </w:r>
          </w:p>
        </w:tc>
        <w:tc>
          <w:tcPr>
            <w:tcW w:w="2160" w:type="dxa"/>
            <w:shd w:val="clear" w:color="auto" w:fill="C5E0B3" w:themeFill="accent6" w:themeFillTint="66"/>
          </w:tcPr>
          <w:p w14:paraId="141DCD49" w14:textId="77777777" w:rsidR="008C3BFC" w:rsidRPr="004628DB" w:rsidRDefault="00A141AF" w:rsidP="009B7A29">
            <w:pPr>
              <w:rPr>
                <w:lang w:val="es-419"/>
              </w:rPr>
            </w:pPr>
            <w:r w:rsidRPr="004628DB">
              <w:rPr>
                <w:rFonts w:ascii="Calibri" w:eastAsia="Calibri" w:hAnsi="Calibri" w:cs="Arial"/>
                <w:lang w:val="es-419"/>
              </w:rPr>
              <w:t>Aceptable</w:t>
            </w:r>
          </w:p>
        </w:tc>
        <w:tc>
          <w:tcPr>
            <w:tcW w:w="2160" w:type="dxa"/>
            <w:shd w:val="clear" w:color="auto" w:fill="C5E0B3"/>
          </w:tcPr>
          <w:p w14:paraId="56593486" w14:textId="77777777" w:rsidR="008C3BFC" w:rsidRPr="004628DB" w:rsidRDefault="00A141AF" w:rsidP="009B7A29">
            <w:pPr>
              <w:rPr>
                <w:lang w:val="es-419"/>
              </w:rPr>
            </w:pPr>
            <w:r w:rsidRPr="004628DB">
              <w:rPr>
                <w:rFonts w:ascii="Calibri" w:eastAsia="Calibri" w:hAnsi="Calibri" w:cs="Arial"/>
                <w:lang w:val="es-419"/>
              </w:rPr>
              <w:t>Aceptable</w:t>
            </w:r>
          </w:p>
        </w:tc>
      </w:tr>
      <w:tr w:rsidR="00F15B89" w:rsidRPr="004628DB" w14:paraId="56EC592E" w14:textId="77777777" w:rsidTr="005E47FB">
        <w:tc>
          <w:tcPr>
            <w:tcW w:w="715" w:type="dxa"/>
          </w:tcPr>
          <w:p w14:paraId="4BD375C2" w14:textId="77777777" w:rsidR="008C3BFC" w:rsidRPr="004628DB" w:rsidRDefault="00A141AF" w:rsidP="009B7A29">
            <w:pPr>
              <w:rPr>
                <w:lang w:val="es-419"/>
              </w:rPr>
            </w:pPr>
            <w:r w:rsidRPr="004628DB">
              <w:rPr>
                <w:rFonts w:ascii="Calibri" w:eastAsia="Calibri" w:hAnsi="Calibri" w:cs="Arial"/>
                <w:lang w:val="es-419"/>
              </w:rPr>
              <w:t>1</w:t>
            </w:r>
          </w:p>
        </w:tc>
        <w:tc>
          <w:tcPr>
            <w:tcW w:w="1800" w:type="dxa"/>
            <w:shd w:val="clear" w:color="auto" w:fill="C5E0B3" w:themeFill="accent6" w:themeFillTint="66"/>
          </w:tcPr>
          <w:p w14:paraId="0A596441" w14:textId="77777777" w:rsidR="008C3BFC" w:rsidRPr="004628DB" w:rsidRDefault="00A141AF" w:rsidP="009B7A29">
            <w:pPr>
              <w:rPr>
                <w:lang w:val="es-419"/>
              </w:rPr>
            </w:pPr>
            <w:r w:rsidRPr="004628DB">
              <w:rPr>
                <w:rFonts w:ascii="Calibri" w:eastAsia="Calibri" w:hAnsi="Calibri" w:cs="Arial"/>
                <w:lang w:val="es-419"/>
              </w:rPr>
              <w:t>Aceptable</w:t>
            </w:r>
          </w:p>
        </w:tc>
        <w:tc>
          <w:tcPr>
            <w:tcW w:w="1800" w:type="dxa"/>
            <w:shd w:val="clear" w:color="auto" w:fill="C5E0B3" w:themeFill="accent6" w:themeFillTint="66"/>
          </w:tcPr>
          <w:p w14:paraId="2267BDC0" w14:textId="77777777" w:rsidR="008C3BFC" w:rsidRPr="004628DB" w:rsidRDefault="00A141AF" w:rsidP="009B7A29">
            <w:pPr>
              <w:rPr>
                <w:lang w:val="es-419"/>
              </w:rPr>
            </w:pPr>
            <w:r w:rsidRPr="004628DB">
              <w:rPr>
                <w:rFonts w:ascii="Calibri" w:eastAsia="Calibri" w:hAnsi="Calibri" w:cs="Arial"/>
                <w:lang w:val="es-419"/>
              </w:rPr>
              <w:t>Aceptable</w:t>
            </w:r>
          </w:p>
        </w:tc>
        <w:tc>
          <w:tcPr>
            <w:tcW w:w="2160" w:type="dxa"/>
            <w:shd w:val="clear" w:color="auto" w:fill="DC8482"/>
          </w:tcPr>
          <w:p w14:paraId="00E721B5" w14:textId="77777777" w:rsidR="008C3BFC" w:rsidRPr="004628DB" w:rsidRDefault="00A141AF" w:rsidP="009B7A29">
            <w:pPr>
              <w:rPr>
                <w:lang w:val="es-419"/>
              </w:rPr>
            </w:pPr>
            <w:r w:rsidRPr="004628DB">
              <w:rPr>
                <w:rFonts w:ascii="Calibri" w:eastAsia="Calibri" w:hAnsi="Calibri" w:cs="Arial"/>
                <w:lang w:val="es-419"/>
              </w:rPr>
              <w:t>Inaceptable</w:t>
            </w:r>
          </w:p>
        </w:tc>
        <w:tc>
          <w:tcPr>
            <w:tcW w:w="2160" w:type="dxa"/>
            <w:shd w:val="clear" w:color="auto" w:fill="DC8482"/>
          </w:tcPr>
          <w:p w14:paraId="3E04BDA6" w14:textId="77777777" w:rsidR="008C3BFC" w:rsidRPr="004628DB" w:rsidRDefault="00A141AF" w:rsidP="009B7A29">
            <w:pPr>
              <w:rPr>
                <w:lang w:val="es-419"/>
              </w:rPr>
            </w:pPr>
            <w:r w:rsidRPr="004628DB">
              <w:rPr>
                <w:rFonts w:ascii="Calibri" w:eastAsia="Calibri" w:hAnsi="Calibri" w:cs="Arial"/>
                <w:lang w:val="es-419"/>
              </w:rPr>
              <w:t>Inaceptable</w:t>
            </w:r>
          </w:p>
        </w:tc>
      </w:tr>
      <w:tr w:rsidR="00F15B89" w:rsidRPr="004628DB" w14:paraId="0B05EF01" w14:textId="77777777" w:rsidTr="005E47FB">
        <w:tc>
          <w:tcPr>
            <w:tcW w:w="715" w:type="dxa"/>
          </w:tcPr>
          <w:p w14:paraId="442610C7" w14:textId="77777777" w:rsidR="008C3BFC" w:rsidRPr="004628DB" w:rsidRDefault="00A141AF" w:rsidP="009B7A29">
            <w:pPr>
              <w:rPr>
                <w:lang w:val="es-419"/>
              </w:rPr>
            </w:pPr>
            <w:r w:rsidRPr="004628DB">
              <w:rPr>
                <w:rFonts w:ascii="Calibri" w:eastAsia="Calibri" w:hAnsi="Calibri" w:cs="Arial"/>
                <w:lang w:val="es-419"/>
              </w:rPr>
              <w:t>2</w:t>
            </w:r>
          </w:p>
        </w:tc>
        <w:tc>
          <w:tcPr>
            <w:tcW w:w="1800" w:type="dxa"/>
            <w:shd w:val="clear" w:color="auto" w:fill="F6FA64"/>
          </w:tcPr>
          <w:p w14:paraId="035E7EAF" w14:textId="77777777" w:rsidR="008C3BFC" w:rsidRPr="004628DB" w:rsidRDefault="00A141AF" w:rsidP="005E47FB">
            <w:pPr>
              <w:rPr>
                <w:lang w:val="es-419"/>
              </w:rPr>
            </w:pPr>
            <w:r w:rsidRPr="004628DB">
              <w:rPr>
                <w:rFonts w:ascii="Calibri" w:eastAsia="Calibri" w:hAnsi="Calibri" w:cs="Arial"/>
                <w:lang w:val="es-419"/>
              </w:rPr>
              <w:t>En riesgo</w:t>
            </w:r>
          </w:p>
        </w:tc>
        <w:tc>
          <w:tcPr>
            <w:tcW w:w="1800" w:type="dxa"/>
            <w:shd w:val="clear" w:color="auto" w:fill="C5E0B3" w:themeFill="accent6" w:themeFillTint="66"/>
          </w:tcPr>
          <w:p w14:paraId="5B2EB1A0" w14:textId="77777777" w:rsidR="008C3BFC" w:rsidRPr="004628DB" w:rsidRDefault="00A141AF" w:rsidP="009B7A29">
            <w:pPr>
              <w:rPr>
                <w:lang w:val="es-419"/>
              </w:rPr>
            </w:pPr>
            <w:r w:rsidRPr="004628DB">
              <w:rPr>
                <w:rFonts w:ascii="Calibri" w:eastAsia="Calibri" w:hAnsi="Calibri" w:cs="Arial"/>
                <w:lang w:val="es-419"/>
              </w:rPr>
              <w:t>Aceptable</w:t>
            </w:r>
          </w:p>
        </w:tc>
        <w:tc>
          <w:tcPr>
            <w:tcW w:w="2160" w:type="dxa"/>
            <w:shd w:val="clear" w:color="auto" w:fill="DC8482"/>
          </w:tcPr>
          <w:p w14:paraId="29612DDA" w14:textId="77777777" w:rsidR="008C3BFC" w:rsidRPr="004628DB" w:rsidRDefault="00A141AF" w:rsidP="009B7A29">
            <w:pPr>
              <w:rPr>
                <w:lang w:val="es-419"/>
              </w:rPr>
            </w:pPr>
            <w:r w:rsidRPr="004628DB">
              <w:rPr>
                <w:rFonts w:ascii="Calibri" w:eastAsia="Calibri" w:hAnsi="Calibri" w:cs="Arial"/>
                <w:lang w:val="es-419"/>
              </w:rPr>
              <w:t>Inaceptable</w:t>
            </w:r>
          </w:p>
        </w:tc>
        <w:tc>
          <w:tcPr>
            <w:tcW w:w="2160" w:type="dxa"/>
            <w:shd w:val="clear" w:color="auto" w:fill="DC8482"/>
          </w:tcPr>
          <w:p w14:paraId="1028DF29" w14:textId="77777777" w:rsidR="008C3BFC" w:rsidRPr="004628DB" w:rsidRDefault="00A141AF" w:rsidP="009B7A29">
            <w:pPr>
              <w:rPr>
                <w:lang w:val="es-419"/>
              </w:rPr>
            </w:pPr>
            <w:r w:rsidRPr="004628DB">
              <w:rPr>
                <w:rFonts w:ascii="Calibri" w:eastAsia="Calibri" w:hAnsi="Calibri" w:cs="Arial"/>
                <w:lang w:val="es-419"/>
              </w:rPr>
              <w:t>Inaceptable</w:t>
            </w:r>
          </w:p>
        </w:tc>
      </w:tr>
      <w:tr w:rsidR="00F15B89" w:rsidRPr="004628DB" w14:paraId="28869D32" w14:textId="77777777" w:rsidTr="009B7A29">
        <w:tc>
          <w:tcPr>
            <w:tcW w:w="715" w:type="dxa"/>
          </w:tcPr>
          <w:p w14:paraId="7DAEBB4C" w14:textId="77777777" w:rsidR="008C3BFC" w:rsidRPr="004628DB" w:rsidRDefault="00A141AF" w:rsidP="009B7A29">
            <w:pPr>
              <w:rPr>
                <w:lang w:val="es-419"/>
              </w:rPr>
            </w:pPr>
            <w:r w:rsidRPr="004628DB">
              <w:rPr>
                <w:rFonts w:ascii="Calibri" w:eastAsia="Calibri" w:hAnsi="Calibri" w:cs="Arial"/>
                <w:lang w:val="es-419"/>
              </w:rPr>
              <w:t>3</w:t>
            </w:r>
          </w:p>
        </w:tc>
        <w:tc>
          <w:tcPr>
            <w:tcW w:w="1800" w:type="dxa"/>
            <w:shd w:val="clear" w:color="auto" w:fill="DA9284"/>
          </w:tcPr>
          <w:p w14:paraId="33544CD2" w14:textId="77777777" w:rsidR="008C3BFC" w:rsidRPr="004628DB" w:rsidRDefault="00A141AF" w:rsidP="009B7A29">
            <w:pPr>
              <w:rPr>
                <w:lang w:val="es-419"/>
              </w:rPr>
            </w:pPr>
            <w:r w:rsidRPr="004628DB">
              <w:rPr>
                <w:rFonts w:ascii="Calibri" w:eastAsia="Calibri" w:hAnsi="Calibri" w:cs="Arial"/>
                <w:lang w:val="es-419"/>
              </w:rPr>
              <w:t>Inaceptable</w:t>
            </w:r>
          </w:p>
        </w:tc>
        <w:tc>
          <w:tcPr>
            <w:tcW w:w="1800" w:type="dxa"/>
            <w:shd w:val="clear" w:color="auto" w:fill="F6FA64"/>
          </w:tcPr>
          <w:p w14:paraId="4413D1A8" w14:textId="77777777" w:rsidR="008C3BFC" w:rsidRPr="004628DB" w:rsidRDefault="00A141AF" w:rsidP="009B7A29">
            <w:pPr>
              <w:rPr>
                <w:lang w:val="es-419"/>
              </w:rPr>
            </w:pPr>
            <w:r w:rsidRPr="004628DB">
              <w:rPr>
                <w:rFonts w:ascii="Calibri" w:eastAsia="Calibri" w:hAnsi="Calibri" w:cs="Arial"/>
                <w:lang w:val="es-419"/>
              </w:rPr>
              <w:t>En riesgo</w:t>
            </w:r>
          </w:p>
        </w:tc>
        <w:tc>
          <w:tcPr>
            <w:tcW w:w="2160" w:type="dxa"/>
            <w:shd w:val="clear" w:color="auto" w:fill="DC8482"/>
          </w:tcPr>
          <w:p w14:paraId="475EEACE" w14:textId="77777777" w:rsidR="008C3BFC" w:rsidRPr="004628DB" w:rsidRDefault="00A141AF" w:rsidP="009B7A29">
            <w:pPr>
              <w:rPr>
                <w:lang w:val="es-419"/>
              </w:rPr>
            </w:pPr>
            <w:r w:rsidRPr="004628DB">
              <w:rPr>
                <w:rFonts w:ascii="Calibri" w:eastAsia="Calibri" w:hAnsi="Calibri" w:cs="Arial"/>
                <w:lang w:val="es-419"/>
              </w:rPr>
              <w:t>Inaceptable</w:t>
            </w:r>
          </w:p>
        </w:tc>
        <w:tc>
          <w:tcPr>
            <w:tcW w:w="2160" w:type="dxa"/>
            <w:shd w:val="clear" w:color="auto" w:fill="DC8482"/>
          </w:tcPr>
          <w:p w14:paraId="1F62B356" w14:textId="77777777" w:rsidR="008C3BFC" w:rsidRPr="004628DB" w:rsidRDefault="00A141AF" w:rsidP="009B7A29">
            <w:pPr>
              <w:rPr>
                <w:lang w:val="es-419"/>
              </w:rPr>
            </w:pPr>
            <w:r w:rsidRPr="004628DB">
              <w:rPr>
                <w:rFonts w:ascii="Calibri" w:eastAsia="Calibri" w:hAnsi="Calibri" w:cs="Arial"/>
                <w:lang w:val="es-419"/>
              </w:rPr>
              <w:t>Inaceptable</w:t>
            </w:r>
          </w:p>
        </w:tc>
      </w:tr>
      <w:tr w:rsidR="00F15B89" w:rsidRPr="004628DB" w14:paraId="3424AE22" w14:textId="77777777" w:rsidTr="009B7A29">
        <w:tc>
          <w:tcPr>
            <w:tcW w:w="715" w:type="dxa"/>
          </w:tcPr>
          <w:p w14:paraId="4F494E6C" w14:textId="77777777" w:rsidR="008C3BFC" w:rsidRPr="004628DB" w:rsidRDefault="00A141AF" w:rsidP="009B7A29">
            <w:pPr>
              <w:rPr>
                <w:lang w:val="es-419"/>
              </w:rPr>
            </w:pPr>
            <w:r w:rsidRPr="004628DB">
              <w:rPr>
                <w:rFonts w:ascii="Calibri" w:eastAsia="Calibri" w:hAnsi="Calibri" w:cs="Arial"/>
                <w:lang w:val="es-419"/>
              </w:rPr>
              <w:t>4.</w:t>
            </w:r>
          </w:p>
        </w:tc>
        <w:tc>
          <w:tcPr>
            <w:tcW w:w="1800" w:type="dxa"/>
            <w:shd w:val="clear" w:color="auto" w:fill="DA9284"/>
          </w:tcPr>
          <w:p w14:paraId="4A52551C" w14:textId="77777777" w:rsidR="008C3BFC" w:rsidRPr="004628DB" w:rsidRDefault="00A141AF" w:rsidP="009B7A29">
            <w:pPr>
              <w:rPr>
                <w:lang w:val="es-419"/>
              </w:rPr>
            </w:pPr>
            <w:r w:rsidRPr="004628DB">
              <w:rPr>
                <w:rFonts w:ascii="Calibri" w:eastAsia="Calibri" w:hAnsi="Calibri" w:cs="Arial"/>
                <w:lang w:val="es-419"/>
              </w:rPr>
              <w:t>Inaceptable</w:t>
            </w:r>
          </w:p>
        </w:tc>
        <w:tc>
          <w:tcPr>
            <w:tcW w:w="1800" w:type="dxa"/>
            <w:shd w:val="clear" w:color="auto" w:fill="DC8482"/>
          </w:tcPr>
          <w:p w14:paraId="5397DEC6" w14:textId="77777777" w:rsidR="008C3BFC" w:rsidRPr="004628DB" w:rsidRDefault="00A141AF" w:rsidP="009B7A29">
            <w:pPr>
              <w:rPr>
                <w:lang w:val="es-419"/>
              </w:rPr>
            </w:pPr>
            <w:r w:rsidRPr="004628DB">
              <w:rPr>
                <w:rFonts w:ascii="Calibri" w:eastAsia="Calibri" w:hAnsi="Calibri" w:cs="Arial"/>
                <w:lang w:val="es-419"/>
              </w:rPr>
              <w:t>Inaceptable</w:t>
            </w:r>
          </w:p>
        </w:tc>
        <w:tc>
          <w:tcPr>
            <w:tcW w:w="2160" w:type="dxa"/>
            <w:shd w:val="clear" w:color="auto" w:fill="DC8482"/>
          </w:tcPr>
          <w:p w14:paraId="044A3656" w14:textId="77777777" w:rsidR="008C3BFC" w:rsidRPr="004628DB" w:rsidRDefault="00A141AF" w:rsidP="009B7A29">
            <w:pPr>
              <w:rPr>
                <w:lang w:val="es-419"/>
              </w:rPr>
            </w:pPr>
            <w:r w:rsidRPr="004628DB">
              <w:rPr>
                <w:rFonts w:ascii="Calibri" w:eastAsia="Calibri" w:hAnsi="Calibri" w:cs="Arial"/>
                <w:lang w:val="es-419"/>
              </w:rPr>
              <w:t>Inaceptable</w:t>
            </w:r>
          </w:p>
        </w:tc>
        <w:tc>
          <w:tcPr>
            <w:tcW w:w="2160" w:type="dxa"/>
            <w:shd w:val="clear" w:color="auto" w:fill="DC8482"/>
          </w:tcPr>
          <w:p w14:paraId="2E134401" w14:textId="77777777" w:rsidR="008C3BFC" w:rsidRPr="004628DB" w:rsidRDefault="00A141AF" w:rsidP="009B7A29">
            <w:pPr>
              <w:rPr>
                <w:lang w:val="es-419"/>
              </w:rPr>
            </w:pPr>
            <w:r w:rsidRPr="004628DB">
              <w:rPr>
                <w:rFonts w:ascii="Calibri" w:eastAsia="Calibri" w:hAnsi="Calibri" w:cs="Arial"/>
                <w:lang w:val="es-419"/>
              </w:rPr>
              <w:t>Inaceptable</w:t>
            </w:r>
          </w:p>
        </w:tc>
      </w:tr>
      <w:tr w:rsidR="00F15B89" w:rsidRPr="004628DB" w14:paraId="7234EC8E" w14:textId="77777777" w:rsidTr="009B7A29">
        <w:tc>
          <w:tcPr>
            <w:tcW w:w="8635" w:type="dxa"/>
            <w:gridSpan w:val="5"/>
          </w:tcPr>
          <w:p w14:paraId="7E392B09" w14:textId="77777777" w:rsidR="008C3BFC" w:rsidRPr="004628DB" w:rsidRDefault="00A141AF" w:rsidP="009B7A29">
            <w:pPr>
              <w:jc w:val="center"/>
              <w:rPr>
                <w:lang w:val="es-419"/>
              </w:rPr>
            </w:pPr>
            <w:r w:rsidRPr="004628DB">
              <w:rPr>
                <w:rFonts w:ascii="Calibri" w:eastAsia="Calibri" w:hAnsi="Calibri" w:cs="Arial"/>
                <w:lang w:val="es-419"/>
              </w:rPr>
              <w:t>* una infracción recibida debido a un accidente sería considerada como un incidente</w:t>
            </w:r>
          </w:p>
        </w:tc>
      </w:tr>
    </w:tbl>
    <w:p w14:paraId="73640030" w14:textId="77777777" w:rsidR="008C3BFC" w:rsidRPr="004628DB" w:rsidRDefault="008C3BFC" w:rsidP="008C3BFC">
      <w:pPr>
        <w:rPr>
          <w:lang w:val="es-419"/>
        </w:rPr>
      </w:pPr>
    </w:p>
    <w:p w14:paraId="5E683456" w14:textId="77777777" w:rsidR="008C3BFC" w:rsidRPr="004628DB" w:rsidRDefault="008C3BFC" w:rsidP="008C3BFC">
      <w:pPr>
        <w:rPr>
          <w:lang w:val="es-419"/>
        </w:rPr>
      </w:pPr>
    </w:p>
    <w:p w14:paraId="5EACADAB" w14:textId="77777777" w:rsidR="008C3BFC" w:rsidRPr="004628DB" w:rsidRDefault="008C3BFC" w:rsidP="008C3BFC">
      <w:pPr>
        <w:rPr>
          <w:lang w:val="es-419"/>
        </w:rPr>
      </w:pPr>
    </w:p>
    <w:p w14:paraId="218F5E94" w14:textId="77777777" w:rsidR="008C3BFC" w:rsidRPr="004628DB" w:rsidRDefault="008C3BFC" w:rsidP="008C3BFC">
      <w:pPr>
        <w:rPr>
          <w:lang w:val="es-419"/>
        </w:rPr>
      </w:pPr>
    </w:p>
    <w:p w14:paraId="142C04FF" w14:textId="77777777" w:rsidR="008C3BFC" w:rsidRPr="004628DB" w:rsidRDefault="008C3BFC" w:rsidP="008C3BFC">
      <w:pPr>
        <w:rPr>
          <w:lang w:val="es-419"/>
        </w:rPr>
      </w:pPr>
    </w:p>
    <w:p w14:paraId="77C86B12" w14:textId="77777777" w:rsidR="008C3BFC" w:rsidRPr="004628DB" w:rsidRDefault="008C3BFC" w:rsidP="008C3BFC">
      <w:pPr>
        <w:rPr>
          <w:lang w:val="es-419"/>
        </w:rPr>
      </w:pPr>
    </w:p>
    <w:p w14:paraId="5EC099D5" w14:textId="77777777" w:rsidR="005E47FB" w:rsidRPr="004628DB" w:rsidRDefault="005E47FB" w:rsidP="008C3BFC">
      <w:pPr>
        <w:rPr>
          <w:lang w:val="es-419"/>
        </w:rPr>
      </w:pPr>
    </w:p>
    <w:tbl>
      <w:tblPr>
        <w:tblStyle w:val="TableGrid"/>
        <w:tblW w:w="0" w:type="auto"/>
        <w:tblInd w:w="445" w:type="dxa"/>
        <w:tblLook w:val="04A0" w:firstRow="1" w:lastRow="0" w:firstColumn="1" w:lastColumn="0" w:noHBand="0" w:noVBand="1"/>
      </w:tblPr>
      <w:tblGrid>
        <w:gridCol w:w="4770"/>
        <w:gridCol w:w="4855"/>
      </w:tblGrid>
      <w:tr w:rsidR="00F15B89" w:rsidRPr="004628DB" w14:paraId="7BDEC419" w14:textId="77777777" w:rsidTr="009B7A29">
        <w:tc>
          <w:tcPr>
            <w:tcW w:w="4770" w:type="dxa"/>
          </w:tcPr>
          <w:p w14:paraId="1DDA69CE" w14:textId="77777777" w:rsidR="008C3BFC" w:rsidRPr="004628DB" w:rsidRDefault="00A141AF" w:rsidP="009B7A29">
            <w:pPr>
              <w:jc w:val="center"/>
              <w:rPr>
                <w:b/>
                <w:lang w:val="es-419"/>
              </w:rPr>
            </w:pPr>
            <w:bookmarkStart w:id="2" w:name="_Hlk7518720"/>
            <w:r w:rsidRPr="004628DB">
              <w:rPr>
                <w:rFonts w:ascii="Calibri" w:eastAsia="Calibri" w:hAnsi="Calibri" w:cs="Arial"/>
                <w:b/>
                <w:bCs/>
                <w:lang w:val="es-419"/>
              </w:rPr>
              <w:t>Infracciones graves</w:t>
            </w:r>
          </w:p>
        </w:tc>
        <w:tc>
          <w:tcPr>
            <w:tcW w:w="4855" w:type="dxa"/>
          </w:tcPr>
          <w:p w14:paraId="5F19CD1D" w14:textId="77777777" w:rsidR="008C3BFC" w:rsidRPr="004628DB" w:rsidRDefault="00A141AF" w:rsidP="009B7A29">
            <w:pPr>
              <w:jc w:val="center"/>
              <w:rPr>
                <w:b/>
                <w:lang w:val="es-419"/>
              </w:rPr>
            </w:pPr>
            <w:r w:rsidRPr="004628DB">
              <w:rPr>
                <w:rFonts w:ascii="Calibri" w:eastAsia="Calibri" w:hAnsi="Calibri" w:cs="Arial"/>
                <w:b/>
                <w:bCs/>
                <w:lang w:val="es-419"/>
              </w:rPr>
              <w:t>Infracciones/accidentes menores</w:t>
            </w:r>
          </w:p>
        </w:tc>
      </w:tr>
      <w:tr w:rsidR="00F15B89" w:rsidRPr="004628DB" w14:paraId="1C20D27A" w14:textId="77777777" w:rsidTr="009B7A29">
        <w:tc>
          <w:tcPr>
            <w:tcW w:w="4770" w:type="dxa"/>
          </w:tcPr>
          <w:p w14:paraId="2C15E8DF" w14:textId="77777777" w:rsidR="008C3BFC" w:rsidRPr="004628DB" w:rsidRDefault="00A141AF" w:rsidP="008C3BFC">
            <w:pPr>
              <w:pStyle w:val="ListParagraph"/>
              <w:numPr>
                <w:ilvl w:val="0"/>
                <w:numId w:val="12"/>
              </w:numPr>
              <w:rPr>
                <w:lang w:val="es-419"/>
              </w:rPr>
            </w:pPr>
            <w:r w:rsidRPr="004628DB">
              <w:rPr>
                <w:rFonts w:ascii="Calibri" w:eastAsia="Calibri" w:hAnsi="Calibri" w:cs="Arial"/>
                <w:lang w:val="es-419"/>
              </w:rPr>
              <w:t>Exceso de velocidad: 15 mph o más sobre el límite de velocidad señalizado</w:t>
            </w:r>
          </w:p>
          <w:p w14:paraId="5F937B2B" w14:textId="77777777" w:rsidR="008C3BFC" w:rsidRPr="004628DB" w:rsidRDefault="00A141AF" w:rsidP="008C3BFC">
            <w:pPr>
              <w:pStyle w:val="ListParagraph"/>
              <w:numPr>
                <w:ilvl w:val="0"/>
                <w:numId w:val="12"/>
              </w:numPr>
              <w:rPr>
                <w:lang w:val="es-419"/>
              </w:rPr>
            </w:pPr>
            <w:r w:rsidRPr="004628DB">
              <w:rPr>
                <w:rFonts w:ascii="Calibri" w:eastAsia="Calibri" w:hAnsi="Calibri" w:cs="Arial"/>
                <w:lang w:val="es-419"/>
              </w:rPr>
              <w:t>Carreras o manejo de exhibición</w:t>
            </w:r>
          </w:p>
          <w:p w14:paraId="37E8F764" w14:textId="77777777" w:rsidR="008C3BFC" w:rsidRPr="004628DB" w:rsidRDefault="00A141AF" w:rsidP="008C3BFC">
            <w:pPr>
              <w:pStyle w:val="ListParagraph"/>
              <w:numPr>
                <w:ilvl w:val="0"/>
                <w:numId w:val="12"/>
              </w:numPr>
              <w:rPr>
                <w:lang w:val="es-419"/>
              </w:rPr>
            </w:pPr>
            <w:r w:rsidRPr="004628DB">
              <w:rPr>
                <w:rFonts w:ascii="Calibri" w:eastAsia="Calibri" w:hAnsi="Calibri" w:cs="Arial"/>
                <w:lang w:val="es-419"/>
              </w:rPr>
              <w:t>Manejo irresponsable/imprudente</w:t>
            </w:r>
          </w:p>
          <w:p w14:paraId="7F6777D6" w14:textId="77777777" w:rsidR="008C3BFC" w:rsidRPr="004628DB" w:rsidRDefault="00A141AF" w:rsidP="008C3BFC">
            <w:pPr>
              <w:pStyle w:val="ListParagraph"/>
              <w:numPr>
                <w:ilvl w:val="0"/>
                <w:numId w:val="12"/>
              </w:numPr>
              <w:rPr>
                <w:lang w:val="es-419"/>
              </w:rPr>
            </w:pPr>
            <w:r w:rsidRPr="004628DB">
              <w:rPr>
                <w:rFonts w:ascii="Calibri" w:eastAsia="Calibri" w:hAnsi="Calibri" w:cs="Arial"/>
                <w:lang w:val="es-419"/>
              </w:rPr>
              <w:t xml:space="preserve">Intentar eludir a un oficial de la policía  </w:t>
            </w:r>
          </w:p>
          <w:p w14:paraId="3F6D5C01" w14:textId="77777777" w:rsidR="008C3BFC" w:rsidRPr="004628DB" w:rsidRDefault="00A141AF" w:rsidP="008C3BFC">
            <w:pPr>
              <w:pStyle w:val="ListParagraph"/>
              <w:numPr>
                <w:ilvl w:val="0"/>
                <w:numId w:val="12"/>
              </w:numPr>
              <w:rPr>
                <w:lang w:val="es-419"/>
              </w:rPr>
            </w:pPr>
            <w:r w:rsidRPr="004628DB">
              <w:rPr>
                <w:rFonts w:ascii="Calibri" w:eastAsia="Calibri" w:hAnsi="Calibri" w:cs="Arial"/>
                <w:lang w:val="es-419"/>
              </w:rPr>
              <w:t xml:space="preserve">No detenerse tras tener un accidente/no reportar un accidente  </w:t>
            </w:r>
          </w:p>
          <w:p w14:paraId="616F7797" w14:textId="77777777" w:rsidR="008C3BFC" w:rsidRPr="004628DB" w:rsidRDefault="00A141AF" w:rsidP="008C3BFC">
            <w:pPr>
              <w:pStyle w:val="ListParagraph"/>
              <w:numPr>
                <w:ilvl w:val="0"/>
                <w:numId w:val="12"/>
              </w:numPr>
              <w:rPr>
                <w:lang w:val="es-419"/>
              </w:rPr>
            </w:pPr>
            <w:r w:rsidRPr="004628DB">
              <w:rPr>
                <w:rFonts w:ascii="Calibri" w:eastAsia="Calibri" w:hAnsi="Calibri" w:cs="Arial"/>
                <w:lang w:val="es-419"/>
              </w:rPr>
              <w:t xml:space="preserve">Hacer un reporte de accidente falso  </w:t>
            </w:r>
          </w:p>
          <w:p w14:paraId="0C4BC4E9" w14:textId="77777777" w:rsidR="00513950" w:rsidRPr="004628DB" w:rsidRDefault="00A141AF" w:rsidP="008C3BFC">
            <w:pPr>
              <w:pStyle w:val="ListParagraph"/>
              <w:numPr>
                <w:ilvl w:val="0"/>
                <w:numId w:val="12"/>
              </w:numPr>
              <w:rPr>
                <w:lang w:val="es-419"/>
              </w:rPr>
            </w:pPr>
            <w:r w:rsidRPr="004628DB">
              <w:rPr>
                <w:rFonts w:ascii="Calibri" w:eastAsia="Calibri" w:hAnsi="Calibri" w:cs="Arial"/>
                <w:lang w:val="es-419"/>
              </w:rPr>
              <w:t>No detenerse al ver un autobús escolar</w:t>
            </w:r>
          </w:p>
          <w:p w14:paraId="144E1CD1" w14:textId="77777777" w:rsidR="008C3BFC" w:rsidRPr="00616FFA" w:rsidRDefault="00A141AF" w:rsidP="008C3BFC">
            <w:pPr>
              <w:pStyle w:val="ListParagraph"/>
              <w:numPr>
                <w:ilvl w:val="0"/>
                <w:numId w:val="12"/>
              </w:numPr>
              <w:rPr>
                <w:lang w:val="es-419"/>
              </w:rPr>
            </w:pPr>
            <w:r w:rsidRPr="004628DB">
              <w:rPr>
                <w:rFonts w:ascii="Calibri" w:eastAsia="Calibri" w:hAnsi="Calibri" w:cs="Arial"/>
                <w:lang w:val="es-419"/>
              </w:rPr>
              <w:t>Homicidio vehicular, homicidio involuntario o agresión que haya resultado de un incidente vehicular</w:t>
            </w:r>
          </w:p>
          <w:p w14:paraId="025609D3" w14:textId="77777777" w:rsidR="00616FFA" w:rsidRDefault="00616FFA" w:rsidP="008C3BFC">
            <w:pPr>
              <w:pStyle w:val="ListParagraph"/>
              <w:numPr>
                <w:ilvl w:val="0"/>
                <w:numId w:val="12"/>
              </w:numPr>
              <w:rPr>
                <w:lang w:val="es-419"/>
              </w:rPr>
            </w:pPr>
            <w:r>
              <w:rPr>
                <w:lang w:val="es-419"/>
              </w:rPr>
              <w:t>Conducir con licencia suspendida o revocada</w:t>
            </w:r>
          </w:p>
          <w:p w14:paraId="51CDC515" w14:textId="4A35CFDE" w:rsidR="00616FFA" w:rsidRPr="004628DB" w:rsidRDefault="00616FFA" w:rsidP="008C3BFC">
            <w:pPr>
              <w:pStyle w:val="ListParagraph"/>
              <w:numPr>
                <w:ilvl w:val="0"/>
                <w:numId w:val="12"/>
              </w:numPr>
              <w:rPr>
                <w:lang w:val="es-419"/>
              </w:rPr>
            </w:pPr>
            <w:r>
              <w:rPr>
                <w:lang w:val="es-419"/>
              </w:rPr>
              <w:t>Otras violaciones de naturaleza igualmente grave</w:t>
            </w:r>
          </w:p>
        </w:tc>
        <w:tc>
          <w:tcPr>
            <w:tcW w:w="4855" w:type="dxa"/>
          </w:tcPr>
          <w:p w14:paraId="5E0E976F" w14:textId="77777777" w:rsidR="008C3BFC" w:rsidRPr="004628DB" w:rsidRDefault="00A141AF" w:rsidP="008C3BFC">
            <w:pPr>
              <w:pStyle w:val="ListParagraph"/>
              <w:numPr>
                <w:ilvl w:val="0"/>
                <w:numId w:val="12"/>
              </w:numPr>
              <w:rPr>
                <w:lang w:val="es-419"/>
              </w:rPr>
            </w:pPr>
            <w:r w:rsidRPr="004628DB">
              <w:rPr>
                <w:rFonts w:ascii="Calibri" w:eastAsia="Calibri" w:hAnsi="Calibri" w:cs="Arial"/>
                <w:lang w:val="es-419"/>
              </w:rPr>
              <w:t>Cualquier infracción en movimiento no listada bajo las infracciones graves</w:t>
            </w:r>
          </w:p>
          <w:p w14:paraId="70D4713C" w14:textId="77777777" w:rsidR="008C3BFC" w:rsidRPr="004628DB" w:rsidRDefault="00A141AF" w:rsidP="008C3BFC">
            <w:pPr>
              <w:pStyle w:val="ListParagraph"/>
              <w:numPr>
                <w:ilvl w:val="0"/>
                <w:numId w:val="12"/>
              </w:numPr>
              <w:rPr>
                <w:lang w:val="es-419"/>
              </w:rPr>
            </w:pPr>
            <w:r w:rsidRPr="004628DB">
              <w:rPr>
                <w:rFonts w:ascii="Calibri" w:eastAsia="Calibri" w:hAnsi="Calibri" w:cs="Arial"/>
                <w:lang w:val="es-419"/>
              </w:rPr>
              <w:t>Por lo general, las infracciones sin movimiento no se toman en cuenta, pero deben ser analizadas de manera individual pues algunas pueden indicar indiferencia por la seguridad</w:t>
            </w:r>
          </w:p>
          <w:p w14:paraId="21090AED" w14:textId="77777777" w:rsidR="008C3BFC" w:rsidRPr="004628DB" w:rsidRDefault="00A141AF" w:rsidP="008C3BFC">
            <w:pPr>
              <w:pStyle w:val="ListParagraph"/>
              <w:numPr>
                <w:ilvl w:val="0"/>
                <w:numId w:val="12"/>
              </w:numPr>
              <w:rPr>
                <w:lang w:val="es-419"/>
              </w:rPr>
            </w:pPr>
            <w:r w:rsidRPr="004628DB">
              <w:rPr>
                <w:rFonts w:ascii="Calibri" w:eastAsia="Calibri" w:hAnsi="Calibri" w:cs="Arial"/>
                <w:lang w:val="es-419"/>
              </w:rPr>
              <w:t>Todos los accidentes, excepto:</w:t>
            </w:r>
          </w:p>
          <w:p w14:paraId="72F4F0F3" w14:textId="77777777" w:rsidR="008C3BFC" w:rsidRPr="004628DB" w:rsidRDefault="00A141AF" w:rsidP="008C3BFC">
            <w:pPr>
              <w:pStyle w:val="ListParagraph"/>
              <w:numPr>
                <w:ilvl w:val="1"/>
                <w:numId w:val="12"/>
              </w:numPr>
              <w:rPr>
                <w:lang w:val="es-419"/>
              </w:rPr>
            </w:pPr>
            <w:r w:rsidRPr="004628DB">
              <w:rPr>
                <w:rFonts w:ascii="Calibri" w:eastAsia="Calibri" w:hAnsi="Calibri" w:cs="Arial"/>
                <w:lang w:val="es-419"/>
              </w:rPr>
              <w:t>Accidentes sin culpabilidad verificable</w:t>
            </w:r>
          </w:p>
          <w:p w14:paraId="39CC85BA" w14:textId="77777777" w:rsidR="008C3BFC" w:rsidRPr="004628DB" w:rsidRDefault="00A141AF" w:rsidP="008C3BFC">
            <w:pPr>
              <w:pStyle w:val="ListParagraph"/>
              <w:numPr>
                <w:ilvl w:val="1"/>
                <w:numId w:val="12"/>
              </w:numPr>
              <w:rPr>
                <w:lang w:val="es-419"/>
              </w:rPr>
            </w:pPr>
            <w:r w:rsidRPr="004628DB">
              <w:rPr>
                <w:rFonts w:ascii="Calibri" w:eastAsia="Calibri" w:hAnsi="Calibri" w:cs="Arial"/>
                <w:lang w:val="es-419"/>
              </w:rPr>
              <w:t>Colisiones con animales</w:t>
            </w:r>
          </w:p>
          <w:p w14:paraId="401114FB" w14:textId="77777777" w:rsidR="00371645" w:rsidRPr="00616FFA" w:rsidRDefault="00A141AF" w:rsidP="00371645">
            <w:pPr>
              <w:pStyle w:val="ListParagraph"/>
              <w:numPr>
                <w:ilvl w:val="1"/>
                <w:numId w:val="12"/>
              </w:numPr>
              <w:rPr>
                <w:lang w:val="es-419"/>
              </w:rPr>
            </w:pPr>
            <w:r w:rsidRPr="004628DB">
              <w:rPr>
                <w:rFonts w:ascii="Calibri" w:eastAsia="Calibri" w:hAnsi="Calibri" w:cs="Arial"/>
                <w:lang w:val="es-419"/>
              </w:rPr>
              <w:t>Parabrisas rotos</w:t>
            </w:r>
          </w:p>
          <w:p w14:paraId="7632F653" w14:textId="0C1EB4D5" w:rsidR="00616FFA" w:rsidRPr="00616FFA" w:rsidRDefault="00616FFA" w:rsidP="00616FFA">
            <w:pPr>
              <w:rPr>
                <w:lang w:val="es-419"/>
              </w:rPr>
            </w:pPr>
            <w:r>
              <w:rPr>
                <w:lang w:val="es-419"/>
              </w:rPr>
              <w:t>Es posible que las organizaciones quieran establecer criterios m</w:t>
            </w:r>
            <w:r w:rsidR="00077B54">
              <w:rPr>
                <w:lang w:val="es-ES_tradnl"/>
              </w:rPr>
              <w:t>á</w:t>
            </w:r>
            <w:r>
              <w:rPr>
                <w:lang w:val="es-419"/>
              </w:rPr>
              <w:t>s definidos sobre lo que constituye un accidente.</w:t>
            </w:r>
          </w:p>
        </w:tc>
      </w:tr>
      <w:tr w:rsidR="00F15B89" w:rsidRPr="004628DB" w14:paraId="6EFB6A4F" w14:textId="77777777" w:rsidTr="00A141AF">
        <w:tc>
          <w:tcPr>
            <w:tcW w:w="9625" w:type="dxa"/>
            <w:gridSpan w:val="2"/>
          </w:tcPr>
          <w:p w14:paraId="323763C5" w14:textId="77777777" w:rsidR="00371645" w:rsidRPr="004628DB" w:rsidRDefault="00A141AF" w:rsidP="00371645">
            <w:pPr>
              <w:jc w:val="center"/>
              <w:rPr>
                <w:lang w:val="es-419"/>
              </w:rPr>
            </w:pPr>
            <w:r w:rsidRPr="004628DB">
              <w:rPr>
                <w:rFonts w:ascii="Calibri" w:eastAsia="Calibri" w:hAnsi="Calibri" w:cs="Arial"/>
                <w:lang w:val="es-419"/>
              </w:rPr>
              <w:t>Nota: Una infracción recibida debido a un accidente se consideraría como un incidente.</w:t>
            </w:r>
          </w:p>
          <w:p w14:paraId="11FB410E" w14:textId="77777777" w:rsidR="00371645" w:rsidRPr="004628DB" w:rsidRDefault="00A141AF" w:rsidP="00371645">
            <w:pPr>
              <w:jc w:val="center"/>
              <w:rPr>
                <w:lang w:val="es-419"/>
              </w:rPr>
            </w:pPr>
            <w:r w:rsidRPr="004628DB">
              <w:rPr>
                <w:rFonts w:ascii="Calibri" w:eastAsia="Calibri" w:hAnsi="Calibri" w:cs="Arial"/>
                <w:lang w:val="es-419"/>
              </w:rPr>
              <w:t>Algunas infracciones relacionadas con teléfonos móviles, como textear, pueden considerarse una infracción grave.</w:t>
            </w:r>
          </w:p>
        </w:tc>
      </w:tr>
      <w:bookmarkEnd w:id="2"/>
    </w:tbl>
    <w:p w14:paraId="3E2A49B1" w14:textId="77777777" w:rsidR="008C3BFC" w:rsidRPr="004628DB" w:rsidRDefault="008C3BFC" w:rsidP="008C3BFC">
      <w:pPr>
        <w:rPr>
          <w:lang w:val="es-419"/>
        </w:rPr>
      </w:pPr>
    </w:p>
    <w:p w14:paraId="7759E1D7" w14:textId="5F6F579C" w:rsidR="008C3BFC" w:rsidRPr="004628DB" w:rsidRDefault="00A141AF" w:rsidP="008C3BFC">
      <w:pPr>
        <w:pStyle w:val="ListParagraph"/>
        <w:numPr>
          <w:ilvl w:val="0"/>
          <w:numId w:val="11"/>
        </w:numPr>
        <w:rPr>
          <w:lang w:val="es-419"/>
        </w:rPr>
      </w:pPr>
      <w:r w:rsidRPr="004628DB">
        <w:rPr>
          <w:rFonts w:ascii="Calibri" w:eastAsia="Calibri" w:hAnsi="Calibri" w:cs="Arial"/>
          <w:lang w:val="es-419"/>
        </w:rPr>
        <w:t>Los conductores regulados por el</w:t>
      </w:r>
      <w:r w:rsidR="007C363F">
        <w:rPr>
          <w:rFonts w:ascii="Calibri" w:eastAsia="Calibri" w:hAnsi="Calibri" w:cs="Arial"/>
          <w:lang w:val="es-419"/>
        </w:rPr>
        <w:t xml:space="preserve"> </w:t>
      </w:r>
      <w:r w:rsidRPr="004628DB">
        <w:rPr>
          <w:rFonts w:ascii="Calibri" w:eastAsia="Calibri" w:hAnsi="Calibri" w:cs="Arial"/>
          <w:lang w:val="es-419"/>
        </w:rPr>
        <w:t xml:space="preserve">DOT deben mantener un registro aceptable en el </w:t>
      </w:r>
      <w:r w:rsidRPr="00C80DD3">
        <w:rPr>
          <w:rFonts w:ascii="Calibri" w:eastAsia="Calibri" w:hAnsi="Calibri" w:cs="Arial"/>
          <w:lang w:val="es-419"/>
        </w:rPr>
        <w:t>Programa de Evaluación Precontratación</w:t>
      </w:r>
      <w:r w:rsidRPr="004628DB">
        <w:rPr>
          <w:rFonts w:ascii="Calibri" w:eastAsia="Calibri" w:hAnsi="Calibri" w:cs="Arial"/>
          <w:lang w:val="es-419"/>
        </w:rPr>
        <w:t xml:space="preserve"> </w:t>
      </w:r>
      <w:r w:rsidRPr="00C07C1C">
        <w:rPr>
          <w:rFonts w:ascii="Calibri" w:eastAsia="Calibri" w:hAnsi="Calibri" w:cs="Arial"/>
          <w:lang w:val="es-419"/>
        </w:rPr>
        <w:t>(PSP</w:t>
      </w:r>
      <w:r w:rsidRPr="004628DB">
        <w:rPr>
          <w:rFonts w:ascii="Calibri" w:eastAsia="Calibri" w:hAnsi="Calibri" w:cs="Arial"/>
          <w:lang w:val="es-419"/>
        </w:rPr>
        <w:t>). Los récords del PSP inaceptables incluyen:</w:t>
      </w:r>
    </w:p>
    <w:p w14:paraId="4E39ED71" w14:textId="3D02CE5E" w:rsidR="008C3BFC" w:rsidRPr="004628DB" w:rsidRDefault="00A141AF" w:rsidP="008C3BFC">
      <w:pPr>
        <w:pStyle w:val="ListParagraph"/>
        <w:numPr>
          <w:ilvl w:val="1"/>
          <w:numId w:val="11"/>
        </w:numPr>
        <w:rPr>
          <w:lang w:val="es-419"/>
        </w:rPr>
      </w:pPr>
      <w:r w:rsidRPr="004628DB">
        <w:rPr>
          <w:rFonts w:ascii="Calibri" w:eastAsia="Calibri" w:hAnsi="Calibri" w:cs="Arial"/>
          <w:lang w:val="es-419"/>
        </w:rPr>
        <w:t>Infracciones BÁSICAS de manejo inseguro con un peso de severidad de 10</w:t>
      </w:r>
    </w:p>
    <w:p w14:paraId="1F56D71A" w14:textId="0625F3BD" w:rsidR="008C3BFC" w:rsidRPr="004628DB" w:rsidRDefault="00A141AF" w:rsidP="008C3BFC">
      <w:pPr>
        <w:pStyle w:val="ListParagraph"/>
        <w:numPr>
          <w:ilvl w:val="1"/>
          <w:numId w:val="11"/>
        </w:numPr>
        <w:rPr>
          <w:lang w:val="es-419"/>
        </w:rPr>
      </w:pPr>
      <w:r w:rsidRPr="004628DB">
        <w:rPr>
          <w:rFonts w:ascii="Calibri" w:eastAsia="Calibri" w:hAnsi="Calibri" w:cs="Arial"/>
          <w:lang w:val="es-419"/>
        </w:rPr>
        <w:t xml:space="preserve">Una frecuencia de infracciones BÁSICAS de manejo inseguro: </w:t>
      </w:r>
      <w:r w:rsidR="00FE2D8C" w:rsidRPr="004628DB">
        <w:rPr>
          <w:rFonts w:ascii="Calibri" w:eastAsia="Calibri" w:hAnsi="Calibri" w:cs="Arial"/>
          <w:lang w:val="es-419"/>
        </w:rPr>
        <w:t>exceso de</w:t>
      </w:r>
      <w:r w:rsidRPr="004628DB">
        <w:rPr>
          <w:rFonts w:ascii="Calibri" w:eastAsia="Calibri" w:hAnsi="Calibri" w:cs="Arial"/>
          <w:lang w:val="es-419"/>
        </w:rPr>
        <w:t xml:space="preserve"> velocidad, seguimiento de cerca, cambios de carril </w:t>
      </w:r>
      <w:r w:rsidR="00FE2D8C" w:rsidRPr="004628DB">
        <w:rPr>
          <w:rFonts w:ascii="Calibri" w:eastAsia="Calibri" w:hAnsi="Calibri" w:cs="Arial"/>
          <w:lang w:val="es-419"/>
        </w:rPr>
        <w:t>de manera insegura</w:t>
      </w:r>
      <w:r w:rsidRPr="004628DB">
        <w:rPr>
          <w:rFonts w:ascii="Calibri" w:eastAsia="Calibri" w:hAnsi="Calibri" w:cs="Arial"/>
          <w:lang w:val="es-419"/>
        </w:rPr>
        <w:t>, etc.</w:t>
      </w:r>
    </w:p>
    <w:p w14:paraId="6186CC1F" w14:textId="2FB3C83D" w:rsidR="008C3BFC" w:rsidRPr="004628DB" w:rsidRDefault="00A141AF" w:rsidP="008C3BFC">
      <w:pPr>
        <w:pStyle w:val="ListParagraph"/>
        <w:numPr>
          <w:ilvl w:val="1"/>
          <w:numId w:val="11"/>
        </w:numPr>
        <w:rPr>
          <w:lang w:val="es-419"/>
        </w:rPr>
      </w:pPr>
      <w:r w:rsidRPr="004628DB">
        <w:rPr>
          <w:rFonts w:ascii="Calibri" w:eastAsia="Calibri" w:hAnsi="Calibri" w:cs="Arial"/>
          <w:lang w:val="es-419"/>
        </w:rPr>
        <w:t>Infracción de órdenes</w:t>
      </w:r>
      <w:r w:rsidR="00FE2D8C" w:rsidRPr="004628DB">
        <w:rPr>
          <w:rFonts w:ascii="Calibri" w:eastAsia="Calibri" w:hAnsi="Calibri" w:cs="Arial"/>
          <w:lang w:val="es-419"/>
        </w:rPr>
        <w:t xml:space="preserve"> de</w:t>
      </w:r>
      <w:r w:rsidRPr="004628DB">
        <w:rPr>
          <w:rFonts w:ascii="Calibri" w:eastAsia="Calibri" w:hAnsi="Calibri" w:cs="Arial"/>
          <w:lang w:val="es-419"/>
        </w:rPr>
        <w:t xml:space="preserve"> fuera de servicio</w:t>
      </w:r>
    </w:p>
    <w:p w14:paraId="0B51ACA3" w14:textId="1F1588B4" w:rsidR="008C3BFC" w:rsidRPr="004628DB" w:rsidRDefault="00A141AF" w:rsidP="008C3BFC">
      <w:pPr>
        <w:pStyle w:val="ListParagraph"/>
        <w:numPr>
          <w:ilvl w:val="1"/>
          <w:numId w:val="11"/>
        </w:numPr>
        <w:rPr>
          <w:lang w:val="es-419"/>
        </w:rPr>
      </w:pPr>
      <w:r w:rsidRPr="004628DB">
        <w:rPr>
          <w:rFonts w:ascii="Calibri" w:eastAsia="Calibri" w:hAnsi="Calibri" w:cs="Arial"/>
          <w:lang w:val="es-419"/>
        </w:rPr>
        <w:t>Infracciones frecuentes que indican una falta de cumplimiento consistente con las Regulaciones Federales de Seguridad del Transportista (FMCSR)</w:t>
      </w:r>
    </w:p>
    <w:p w14:paraId="5758A7DB" w14:textId="182A323E" w:rsidR="008C3BFC" w:rsidRPr="004628DB" w:rsidRDefault="00A141AF" w:rsidP="008C3BFC">
      <w:pPr>
        <w:pStyle w:val="ListParagraph"/>
        <w:numPr>
          <w:ilvl w:val="1"/>
          <w:numId w:val="11"/>
        </w:numPr>
        <w:rPr>
          <w:lang w:val="es-419"/>
        </w:rPr>
      </w:pPr>
      <w:r w:rsidRPr="004628DB">
        <w:rPr>
          <w:rFonts w:ascii="Calibri" w:eastAsia="Calibri" w:hAnsi="Calibri" w:cs="Arial"/>
          <w:lang w:val="es-419"/>
        </w:rPr>
        <w:lastRenderedPageBreak/>
        <w:t xml:space="preserve">Los accidentes que se deben registrar en el DOT deben estar incluidos en la evaluación del </w:t>
      </w:r>
      <w:r w:rsidRPr="00C80DD3">
        <w:rPr>
          <w:rFonts w:ascii="Calibri" w:eastAsia="Calibri" w:hAnsi="Calibri" w:cs="Arial"/>
          <w:lang w:val="es-419"/>
        </w:rPr>
        <w:t>Récord de Manejo de Vehículos Motorizados</w:t>
      </w:r>
      <w:r w:rsidRPr="004628DB">
        <w:rPr>
          <w:rFonts w:ascii="Calibri" w:eastAsia="Calibri" w:hAnsi="Calibri" w:cs="Arial"/>
          <w:lang w:val="es-419"/>
        </w:rPr>
        <w:t xml:space="preserve"> (</w:t>
      </w:r>
      <w:r w:rsidRPr="00C07C1C">
        <w:rPr>
          <w:rFonts w:ascii="Calibri" w:eastAsia="Calibri" w:hAnsi="Calibri" w:cs="Arial"/>
          <w:lang w:val="es-419"/>
        </w:rPr>
        <w:t>MVR</w:t>
      </w:r>
      <w:r w:rsidRPr="004628DB">
        <w:rPr>
          <w:rFonts w:ascii="Calibri" w:eastAsia="Calibri" w:hAnsi="Calibri" w:cs="Arial"/>
          <w:lang w:val="es-419"/>
        </w:rPr>
        <w:t>)</w:t>
      </w:r>
    </w:p>
    <w:p w14:paraId="34FA883C" w14:textId="77777777" w:rsidR="003375FA" w:rsidRDefault="003375FA" w:rsidP="008C3BFC">
      <w:pPr>
        <w:spacing w:after="0"/>
        <w:rPr>
          <w:rFonts w:ascii="Calibri" w:eastAsia="Calibri" w:hAnsi="Calibri" w:cs="Arial"/>
          <w:b/>
          <w:bCs/>
          <w:lang w:val="es-419"/>
        </w:rPr>
      </w:pPr>
    </w:p>
    <w:p w14:paraId="7F2C50B3" w14:textId="739EFA70" w:rsidR="008C3BFC" w:rsidRPr="004628DB" w:rsidRDefault="00A141AF" w:rsidP="008C3BFC">
      <w:pPr>
        <w:spacing w:after="0"/>
        <w:rPr>
          <w:b/>
          <w:lang w:val="es-419"/>
        </w:rPr>
      </w:pPr>
      <w:r w:rsidRPr="004628DB">
        <w:rPr>
          <w:rFonts w:ascii="Calibri" w:eastAsia="Calibri" w:hAnsi="Calibri" w:cs="Arial"/>
          <w:b/>
          <w:bCs/>
          <w:lang w:val="es-419"/>
        </w:rPr>
        <w:t>Otras calificaciones</w:t>
      </w:r>
    </w:p>
    <w:p w14:paraId="6220E28E" w14:textId="25D627A0" w:rsidR="008C3BFC" w:rsidRPr="004628DB" w:rsidRDefault="00A141AF" w:rsidP="008C3BFC">
      <w:pPr>
        <w:pStyle w:val="ListParagraph"/>
        <w:numPr>
          <w:ilvl w:val="0"/>
          <w:numId w:val="11"/>
        </w:numPr>
        <w:rPr>
          <w:lang w:val="es-419"/>
        </w:rPr>
      </w:pPr>
      <w:r w:rsidRPr="004628DB">
        <w:rPr>
          <w:rFonts w:ascii="Calibri" w:eastAsia="Calibri" w:hAnsi="Calibri" w:cs="Arial"/>
          <w:lang w:val="es-419"/>
        </w:rPr>
        <w:t>No debe</w:t>
      </w:r>
      <w:r w:rsidR="00FE2D8C" w:rsidRPr="004628DB">
        <w:rPr>
          <w:rFonts w:ascii="Calibri" w:eastAsia="Calibri" w:hAnsi="Calibri" w:cs="Arial"/>
          <w:lang w:val="es-419"/>
        </w:rPr>
        <w:t>n</w:t>
      </w:r>
      <w:r w:rsidRPr="004628DB">
        <w:rPr>
          <w:rFonts w:ascii="Calibri" w:eastAsia="Calibri" w:hAnsi="Calibri" w:cs="Arial"/>
          <w:lang w:val="es-419"/>
        </w:rPr>
        <w:t xml:space="preserve"> tener niveles de drogas o alcohol de acuerdo a nuestro Programa de drogas y alcohol</w:t>
      </w:r>
    </w:p>
    <w:p w14:paraId="22A0416C" w14:textId="23BAFA52" w:rsidR="008C3BFC" w:rsidRPr="004628DB" w:rsidRDefault="00A141AF" w:rsidP="008C3BFC">
      <w:pPr>
        <w:pStyle w:val="ListParagraph"/>
        <w:numPr>
          <w:ilvl w:val="0"/>
          <w:numId w:val="11"/>
        </w:numPr>
        <w:rPr>
          <w:lang w:val="es-419"/>
        </w:rPr>
      </w:pPr>
      <w:r w:rsidRPr="004628DB">
        <w:rPr>
          <w:rFonts w:ascii="Calibri" w:eastAsia="Calibri" w:hAnsi="Calibri" w:cs="Arial"/>
          <w:lang w:val="es-419"/>
        </w:rPr>
        <w:t xml:space="preserve">Los conductores deben tener la capacidad física para operar de manera segura el vehículo que se les haya asignado con o sin ajustes razonables  </w:t>
      </w:r>
    </w:p>
    <w:p w14:paraId="78FA8BEC" w14:textId="5721E36B" w:rsidR="008C3BFC" w:rsidRPr="004628DB" w:rsidRDefault="00A141AF" w:rsidP="008C3BFC">
      <w:pPr>
        <w:pStyle w:val="ListParagraph"/>
        <w:numPr>
          <w:ilvl w:val="0"/>
          <w:numId w:val="11"/>
        </w:numPr>
        <w:rPr>
          <w:lang w:val="es-419"/>
        </w:rPr>
      </w:pPr>
      <w:r w:rsidRPr="004628DB">
        <w:rPr>
          <w:rFonts w:ascii="Calibri" w:eastAsia="Calibri" w:hAnsi="Calibri" w:cs="Arial"/>
          <w:lang w:val="es-419"/>
        </w:rPr>
        <w:t xml:space="preserve">Los conductores que operan vehículos regulados por el DOT deben ser aprobados por un médico y obtener recalificación cada dos años  </w:t>
      </w:r>
    </w:p>
    <w:p w14:paraId="3ED6C5B6" w14:textId="77777777" w:rsidR="008C3BFC" w:rsidRPr="004628DB" w:rsidRDefault="00A141AF" w:rsidP="008C3BFC">
      <w:pPr>
        <w:pStyle w:val="ListParagraph"/>
        <w:numPr>
          <w:ilvl w:val="0"/>
          <w:numId w:val="11"/>
        </w:numPr>
        <w:rPr>
          <w:lang w:val="es-419"/>
        </w:rPr>
      </w:pPr>
      <w:r w:rsidRPr="004628DB">
        <w:rPr>
          <w:rFonts w:ascii="Calibri" w:eastAsia="Calibri" w:hAnsi="Calibri" w:cs="Arial"/>
          <w:lang w:val="es-419"/>
        </w:rPr>
        <w:t>Los conductores regulados por el DOT también deben cumplir con los requisitos de calificación general:</w:t>
      </w:r>
    </w:p>
    <w:p w14:paraId="506B9D06" w14:textId="2AF2FB53" w:rsidR="008C3BFC" w:rsidRPr="004628DB" w:rsidRDefault="00A141AF" w:rsidP="008C3BFC">
      <w:pPr>
        <w:pStyle w:val="ListParagraph"/>
        <w:numPr>
          <w:ilvl w:val="1"/>
          <w:numId w:val="11"/>
        </w:numPr>
        <w:rPr>
          <w:lang w:val="es-419"/>
        </w:rPr>
      </w:pPr>
      <w:r w:rsidRPr="004628DB">
        <w:rPr>
          <w:rFonts w:ascii="Calibri" w:eastAsia="Calibri" w:hAnsi="Calibri" w:cs="Arial"/>
          <w:lang w:val="es-419"/>
        </w:rPr>
        <w:t>Conductores intra</w:t>
      </w:r>
      <w:r w:rsidR="00DD6DCD" w:rsidRPr="004628DB">
        <w:rPr>
          <w:rFonts w:ascii="Calibri" w:eastAsia="Calibri" w:hAnsi="Calibri" w:cs="Arial"/>
          <w:lang w:val="es-419"/>
        </w:rPr>
        <w:t>e</w:t>
      </w:r>
      <w:r w:rsidRPr="004628DB">
        <w:rPr>
          <w:rFonts w:ascii="Calibri" w:eastAsia="Calibri" w:hAnsi="Calibri" w:cs="Arial"/>
          <w:lang w:val="es-419"/>
        </w:rPr>
        <w:t>statales según lo establecido en las regulaciones de cada estado.</w:t>
      </w:r>
    </w:p>
    <w:p w14:paraId="4B73DB13" w14:textId="4A1E7296" w:rsidR="008C3BFC" w:rsidRPr="004628DB" w:rsidRDefault="00A141AF" w:rsidP="008C3BFC">
      <w:pPr>
        <w:pStyle w:val="ListParagraph"/>
        <w:numPr>
          <w:ilvl w:val="1"/>
          <w:numId w:val="11"/>
        </w:numPr>
        <w:spacing w:after="240"/>
        <w:ind w:left="1483"/>
        <w:rPr>
          <w:lang w:val="es-419"/>
        </w:rPr>
      </w:pPr>
      <w:r w:rsidRPr="004628DB">
        <w:rPr>
          <w:rFonts w:ascii="Calibri" w:eastAsia="Calibri" w:hAnsi="Calibri" w:cs="Arial"/>
          <w:lang w:val="es-419"/>
        </w:rPr>
        <w:t xml:space="preserve">Conductores interestatales según lo establecido en el §391.11 </w:t>
      </w:r>
      <w:hyperlink r:id="rId12" w:history="1">
        <w:r w:rsidRPr="004628DB">
          <w:rPr>
            <w:rStyle w:val="Hyperlink"/>
            <w:lang w:val="es-419"/>
          </w:rPr>
          <w:t>Calificaciones generales para conductores</w:t>
        </w:r>
      </w:hyperlink>
      <w:r w:rsidRPr="004628DB">
        <w:rPr>
          <w:rStyle w:val="Hyperlink"/>
          <w:lang w:val="es-419"/>
        </w:rPr>
        <w:t xml:space="preserve"> </w:t>
      </w:r>
      <w:r w:rsidRPr="004628DB">
        <w:rPr>
          <w:rFonts w:ascii="Calibri" w:eastAsia="Calibri" w:hAnsi="Calibri" w:cs="Arial"/>
          <w:lang w:val="es-419"/>
        </w:rPr>
        <w:t xml:space="preserve">(resumidas abajo) </w:t>
      </w:r>
    </w:p>
    <w:p w14:paraId="36A85752" w14:textId="0D1EC1DB" w:rsidR="00305796" w:rsidRPr="004628DB" w:rsidRDefault="00A141AF" w:rsidP="00305796">
      <w:pPr>
        <w:pStyle w:val="ListParagraph"/>
        <w:numPr>
          <w:ilvl w:val="2"/>
          <w:numId w:val="11"/>
        </w:numPr>
        <w:spacing w:after="240"/>
        <w:rPr>
          <w:lang w:val="es-419"/>
        </w:rPr>
      </w:pPr>
      <w:r w:rsidRPr="004628DB">
        <w:rPr>
          <w:rFonts w:ascii="Calibri" w:eastAsia="Calibri" w:hAnsi="Calibri" w:cs="Calibri"/>
          <w:color w:val="333333"/>
          <w:shd w:val="clear" w:color="auto" w:fill="FFFFFF"/>
          <w:lang w:val="es-419"/>
        </w:rPr>
        <w:t>Debe tener al menos 21 años de edad</w:t>
      </w:r>
    </w:p>
    <w:p w14:paraId="732AC272" w14:textId="6FFFAE78" w:rsidR="00305796" w:rsidRPr="004628DB" w:rsidRDefault="00A141AF" w:rsidP="00305796">
      <w:pPr>
        <w:pStyle w:val="ListParagraph"/>
        <w:numPr>
          <w:ilvl w:val="2"/>
          <w:numId w:val="11"/>
        </w:numPr>
        <w:spacing w:after="240"/>
        <w:rPr>
          <w:rFonts w:cstheme="minorHAnsi"/>
          <w:color w:val="333333"/>
          <w:shd w:val="clear" w:color="auto" w:fill="FFFFFF"/>
          <w:lang w:val="es-419"/>
        </w:rPr>
      </w:pPr>
      <w:r w:rsidRPr="004628DB">
        <w:rPr>
          <w:rFonts w:ascii="Calibri" w:eastAsia="Calibri" w:hAnsi="Calibri" w:cs="Calibri"/>
          <w:color w:val="333333"/>
          <w:shd w:val="clear" w:color="auto" w:fill="FFFFFF"/>
          <w:lang w:val="es-419"/>
        </w:rPr>
        <w:t>Puede leer y hablar en inglés lo suficiente como para conversar con el público en general, para comprender señales de tránsito y señales en el idioma inglés, para responder a preguntas de oficiales, y para ingresar información en reportes y récords</w:t>
      </w:r>
    </w:p>
    <w:p w14:paraId="4A729190" w14:textId="5424DE4C" w:rsidR="00305796" w:rsidRPr="004628DB" w:rsidRDefault="00A141AF" w:rsidP="00305796">
      <w:pPr>
        <w:pStyle w:val="ListParagraph"/>
        <w:numPr>
          <w:ilvl w:val="2"/>
          <w:numId w:val="11"/>
        </w:numPr>
        <w:spacing w:after="240"/>
        <w:rPr>
          <w:rFonts w:cstheme="minorHAnsi"/>
          <w:color w:val="333333"/>
          <w:shd w:val="clear" w:color="auto" w:fill="FFFFFF"/>
          <w:lang w:val="es-419"/>
        </w:rPr>
      </w:pPr>
      <w:r w:rsidRPr="004628DB">
        <w:rPr>
          <w:rFonts w:ascii="Calibri" w:eastAsia="Calibri" w:hAnsi="Calibri" w:cs="Calibri"/>
          <w:color w:val="333333"/>
          <w:shd w:val="clear" w:color="auto" w:fill="FFFFFF"/>
          <w:lang w:val="es-419"/>
        </w:rPr>
        <w:t xml:space="preserve">Puede, </w:t>
      </w:r>
      <w:r w:rsidR="009123A8" w:rsidRPr="004628DB">
        <w:rPr>
          <w:rFonts w:ascii="Calibri" w:eastAsia="Calibri" w:hAnsi="Calibri" w:cs="Calibri"/>
          <w:color w:val="333333"/>
          <w:shd w:val="clear" w:color="auto" w:fill="FFFFFF"/>
          <w:lang w:val="es-419"/>
        </w:rPr>
        <w:t>por su</w:t>
      </w:r>
      <w:r w:rsidRPr="004628DB">
        <w:rPr>
          <w:rFonts w:ascii="Calibri" w:eastAsia="Calibri" w:hAnsi="Calibri" w:cs="Calibri"/>
          <w:color w:val="333333"/>
          <w:shd w:val="clear" w:color="auto" w:fill="FFFFFF"/>
          <w:lang w:val="es-419"/>
        </w:rPr>
        <w:t xml:space="preserve"> experiencia, </w:t>
      </w:r>
      <w:r w:rsidR="009123A8" w:rsidRPr="004628DB">
        <w:rPr>
          <w:rFonts w:ascii="Calibri" w:eastAsia="Calibri" w:hAnsi="Calibri" w:cs="Calibri"/>
          <w:color w:val="333333"/>
          <w:shd w:val="clear" w:color="auto" w:fill="FFFFFF"/>
          <w:lang w:val="es-419"/>
        </w:rPr>
        <w:t>entrenamiento</w:t>
      </w:r>
      <w:r w:rsidRPr="004628DB">
        <w:rPr>
          <w:rFonts w:ascii="Calibri" w:eastAsia="Calibri" w:hAnsi="Calibri" w:cs="Calibri"/>
          <w:color w:val="333333"/>
          <w:shd w:val="clear" w:color="auto" w:fill="FFFFFF"/>
          <w:lang w:val="es-419"/>
        </w:rPr>
        <w:t>, o amb</w:t>
      </w:r>
      <w:r w:rsidR="009123A8" w:rsidRPr="004628DB">
        <w:rPr>
          <w:rFonts w:ascii="Calibri" w:eastAsia="Calibri" w:hAnsi="Calibri" w:cs="Calibri"/>
          <w:color w:val="333333"/>
          <w:shd w:val="clear" w:color="auto" w:fill="FFFFFF"/>
          <w:lang w:val="es-419"/>
        </w:rPr>
        <w:t>o</w:t>
      </w:r>
      <w:r w:rsidRPr="004628DB">
        <w:rPr>
          <w:rFonts w:ascii="Calibri" w:eastAsia="Calibri" w:hAnsi="Calibri" w:cs="Calibri"/>
          <w:color w:val="333333"/>
          <w:shd w:val="clear" w:color="auto" w:fill="FFFFFF"/>
          <w:lang w:val="es-419"/>
        </w:rPr>
        <w:t>s, operar de manera segura el tipo de vehículo motorizado comercial que maneja</w:t>
      </w:r>
    </w:p>
    <w:p w14:paraId="28472EC9" w14:textId="2570F5CF" w:rsidR="00305796" w:rsidRPr="004628DB" w:rsidRDefault="00A141AF" w:rsidP="00305796">
      <w:pPr>
        <w:pStyle w:val="ListParagraph"/>
        <w:numPr>
          <w:ilvl w:val="2"/>
          <w:numId w:val="11"/>
        </w:numPr>
        <w:spacing w:after="240"/>
        <w:rPr>
          <w:rFonts w:cstheme="minorHAnsi"/>
          <w:color w:val="333333"/>
          <w:shd w:val="clear" w:color="auto" w:fill="FFFFFF"/>
          <w:lang w:val="es-419"/>
        </w:rPr>
      </w:pPr>
      <w:r w:rsidRPr="004628DB">
        <w:rPr>
          <w:rFonts w:ascii="Calibri" w:eastAsia="Calibri" w:hAnsi="Calibri" w:cs="Calibri"/>
          <w:color w:val="333333"/>
          <w:shd w:val="clear" w:color="auto" w:fill="FFFFFF"/>
          <w:lang w:val="es-419"/>
        </w:rPr>
        <w:t>Está calificado</w:t>
      </w:r>
      <w:r w:rsidR="007D074E" w:rsidRPr="004628DB">
        <w:rPr>
          <w:rFonts w:ascii="Calibri" w:eastAsia="Calibri" w:hAnsi="Calibri" w:cs="Calibri"/>
          <w:color w:val="333333"/>
          <w:shd w:val="clear" w:color="auto" w:fill="FFFFFF"/>
          <w:lang w:val="es-419"/>
        </w:rPr>
        <w:t>(a)</w:t>
      </w:r>
      <w:r w:rsidRPr="004628DB">
        <w:rPr>
          <w:rFonts w:ascii="Calibri" w:eastAsia="Calibri" w:hAnsi="Calibri" w:cs="Calibri"/>
          <w:color w:val="333333"/>
          <w:shd w:val="clear" w:color="auto" w:fill="FFFFFF"/>
          <w:lang w:val="es-419"/>
        </w:rPr>
        <w:t xml:space="preserve"> físicamente para manejar un vehículo motorizado comercial </w:t>
      </w:r>
      <w:r w:rsidR="00EF03AF" w:rsidRPr="004628DB">
        <w:rPr>
          <w:rFonts w:ascii="Calibri" w:eastAsia="Calibri" w:hAnsi="Calibri" w:cs="Calibri"/>
          <w:color w:val="333333"/>
          <w:shd w:val="clear" w:color="auto" w:fill="FFFFFF"/>
          <w:lang w:val="es-419"/>
        </w:rPr>
        <w:t>según</w:t>
      </w:r>
      <w:r w:rsidRPr="004628DB">
        <w:rPr>
          <w:rFonts w:ascii="Calibri" w:eastAsia="Calibri" w:hAnsi="Calibri" w:cs="Calibri"/>
          <w:color w:val="333333"/>
          <w:shd w:val="clear" w:color="auto" w:fill="FFFFFF"/>
          <w:lang w:val="es-419"/>
        </w:rPr>
        <w:t xml:space="preserve"> la subparte E - Calificaciones y exámenes físicos de esta parte</w:t>
      </w:r>
    </w:p>
    <w:p w14:paraId="4DDA96F5" w14:textId="7992C4C3" w:rsidR="00305796" w:rsidRPr="004628DB" w:rsidRDefault="00A141AF" w:rsidP="00305796">
      <w:pPr>
        <w:pStyle w:val="ListParagraph"/>
        <w:numPr>
          <w:ilvl w:val="2"/>
          <w:numId w:val="11"/>
        </w:numPr>
        <w:spacing w:after="240"/>
        <w:rPr>
          <w:rFonts w:cstheme="minorHAnsi"/>
          <w:color w:val="333333"/>
          <w:shd w:val="clear" w:color="auto" w:fill="FFFFFF"/>
          <w:lang w:val="es-419"/>
        </w:rPr>
      </w:pPr>
      <w:r w:rsidRPr="004628DB">
        <w:rPr>
          <w:rFonts w:ascii="Calibri" w:eastAsia="Calibri" w:hAnsi="Calibri" w:cs="Calibri"/>
          <w:color w:val="333333"/>
          <w:shd w:val="clear" w:color="auto" w:fill="FFFFFF"/>
          <w:lang w:val="es-419"/>
        </w:rPr>
        <w:t xml:space="preserve">Ha preparado y entregado a la compañía de vehículos motorizados que lo/la emplea su lista de infracciones o certificado como es requerido por § 391.27 </w:t>
      </w:r>
    </w:p>
    <w:p w14:paraId="55DE08D9" w14:textId="0E936062" w:rsidR="00305796" w:rsidRPr="004628DB" w:rsidRDefault="00A141AF" w:rsidP="00305796">
      <w:pPr>
        <w:pStyle w:val="ListParagraph"/>
        <w:numPr>
          <w:ilvl w:val="2"/>
          <w:numId w:val="11"/>
        </w:numPr>
        <w:spacing w:after="240"/>
        <w:rPr>
          <w:rFonts w:cstheme="minorHAnsi"/>
          <w:color w:val="333333"/>
          <w:shd w:val="clear" w:color="auto" w:fill="FFFFFF"/>
          <w:lang w:val="es-419"/>
        </w:rPr>
      </w:pPr>
      <w:r w:rsidRPr="004628DB">
        <w:rPr>
          <w:rFonts w:ascii="Calibri" w:eastAsia="Calibri" w:hAnsi="Calibri" w:cs="Calibri"/>
          <w:color w:val="333333"/>
          <w:shd w:val="clear" w:color="auto" w:fill="FFFFFF"/>
          <w:lang w:val="es-419"/>
        </w:rPr>
        <w:t>No está descalificado</w:t>
      </w:r>
      <w:r w:rsidR="007D074E" w:rsidRPr="004628DB">
        <w:rPr>
          <w:rFonts w:ascii="Calibri" w:eastAsia="Calibri" w:hAnsi="Calibri" w:cs="Calibri"/>
          <w:color w:val="333333"/>
          <w:shd w:val="clear" w:color="auto" w:fill="FFFFFF"/>
          <w:lang w:val="es-419"/>
        </w:rPr>
        <w:t>(a)</w:t>
      </w:r>
      <w:r w:rsidRPr="004628DB">
        <w:rPr>
          <w:rFonts w:ascii="Calibri" w:eastAsia="Calibri" w:hAnsi="Calibri" w:cs="Calibri"/>
          <w:color w:val="333333"/>
          <w:shd w:val="clear" w:color="auto" w:fill="FFFFFF"/>
          <w:lang w:val="es-419"/>
        </w:rPr>
        <w:t xml:space="preserve"> para manejar un </w:t>
      </w:r>
      <w:hyperlink r:id="rId13" w:history="1">
        <w:r w:rsidRPr="004628DB">
          <w:rPr>
            <w:rFonts w:ascii="Calibri" w:eastAsia="Calibri" w:hAnsi="Calibri" w:cs="Calibri"/>
            <w:color w:val="333333"/>
            <w:shd w:val="clear" w:color="auto" w:fill="FFFFFF"/>
            <w:lang w:val="es-419"/>
          </w:rPr>
          <w:t>vehículo motorizado comercial</w:t>
        </w:r>
      </w:hyperlink>
      <w:r w:rsidRPr="004628DB">
        <w:rPr>
          <w:rFonts w:ascii="Calibri" w:eastAsia="Calibri" w:hAnsi="Calibri" w:cs="Calibri"/>
          <w:color w:val="333333"/>
          <w:shd w:val="clear" w:color="auto" w:fill="FFFFFF"/>
          <w:lang w:val="es-419"/>
        </w:rPr>
        <w:t> bajo las reglas en </w:t>
      </w:r>
      <w:hyperlink r:id="rId14" w:history="1">
        <w:r w:rsidRPr="004628DB">
          <w:rPr>
            <w:rFonts w:ascii="Calibri" w:eastAsia="Calibri" w:hAnsi="Calibri" w:cs="Calibri"/>
            <w:color w:val="333333"/>
            <w:shd w:val="clear" w:color="auto" w:fill="FFFFFF"/>
            <w:lang w:val="es-419"/>
          </w:rPr>
          <w:t>§ 391.15</w:t>
        </w:r>
      </w:hyperlink>
      <w:r w:rsidRPr="004628DB">
        <w:rPr>
          <w:rFonts w:ascii="Calibri" w:eastAsia="Calibri" w:hAnsi="Calibri" w:cs="Calibri"/>
          <w:color w:val="333333"/>
          <w:shd w:val="clear" w:color="auto" w:fill="FFFFFF"/>
          <w:lang w:val="es-419"/>
        </w:rPr>
        <w:t xml:space="preserve"> y</w:t>
      </w:r>
    </w:p>
    <w:p w14:paraId="4206507D" w14:textId="508BF835" w:rsidR="00305796" w:rsidRPr="004628DB" w:rsidRDefault="00A141AF" w:rsidP="00305796">
      <w:pPr>
        <w:pStyle w:val="ListParagraph"/>
        <w:numPr>
          <w:ilvl w:val="2"/>
          <w:numId w:val="11"/>
        </w:numPr>
        <w:spacing w:after="240"/>
        <w:rPr>
          <w:rFonts w:cstheme="minorHAnsi"/>
          <w:color w:val="333333"/>
          <w:shd w:val="clear" w:color="auto" w:fill="FFFFFF"/>
          <w:lang w:val="es-419"/>
        </w:rPr>
      </w:pPr>
      <w:r w:rsidRPr="004628DB">
        <w:rPr>
          <w:rFonts w:ascii="Calibri" w:eastAsia="Calibri" w:hAnsi="Calibri" w:cs="Calibri"/>
          <w:color w:val="333333"/>
          <w:shd w:val="clear" w:color="auto" w:fill="FFFFFF"/>
          <w:lang w:val="es-419"/>
        </w:rPr>
        <w:t>Ha completado exitosamente un examen de manejo </w:t>
      </w:r>
      <w:hyperlink r:id="rId15" w:history="1"/>
      <w:r w:rsidRPr="004628DB">
        <w:rPr>
          <w:rFonts w:ascii="Calibri" w:eastAsia="Calibri" w:hAnsi="Calibri" w:cs="Calibri"/>
          <w:color w:val="333333"/>
          <w:shd w:val="clear" w:color="auto" w:fill="FFFFFF"/>
          <w:lang w:val="es-419"/>
        </w:rPr>
        <w:t>en carretera y se le ha expedido un certificado de examen de </w:t>
      </w:r>
      <w:hyperlink r:id="rId16" w:history="1">
        <w:r w:rsidRPr="004628DB">
          <w:rPr>
            <w:rFonts w:ascii="Calibri" w:eastAsia="Calibri" w:hAnsi="Calibri" w:cs="Calibri"/>
            <w:color w:val="333333"/>
            <w:shd w:val="clear" w:color="auto" w:fill="FFFFFF"/>
            <w:lang w:val="es-419"/>
          </w:rPr>
          <w:t>manejo</w:t>
        </w:r>
      </w:hyperlink>
      <w:r w:rsidRPr="004628DB">
        <w:rPr>
          <w:rFonts w:ascii="Calibri" w:eastAsia="Calibri" w:hAnsi="Calibri" w:cs="Calibri"/>
          <w:color w:val="333333"/>
          <w:shd w:val="clear" w:color="auto" w:fill="FFFFFF"/>
          <w:lang w:val="es-419"/>
        </w:rPr>
        <w:t xml:space="preserve"> en carretera </w:t>
      </w:r>
      <w:r w:rsidR="00EF03AF" w:rsidRPr="004628DB">
        <w:rPr>
          <w:rFonts w:ascii="Calibri" w:eastAsia="Calibri" w:hAnsi="Calibri" w:cs="Calibri"/>
          <w:color w:val="333333"/>
          <w:shd w:val="clear" w:color="auto" w:fill="FFFFFF"/>
          <w:lang w:val="es-419"/>
        </w:rPr>
        <w:t>según</w:t>
      </w:r>
      <w:r w:rsidRPr="004628DB">
        <w:rPr>
          <w:rFonts w:ascii="Calibri" w:eastAsia="Calibri" w:hAnsi="Calibri" w:cs="Calibri"/>
          <w:color w:val="333333"/>
          <w:shd w:val="clear" w:color="auto" w:fill="FFFFFF"/>
          <w:lang w:val="es-419"/>
        </w:rPr>
        <w:t> </w:t>
      </w:r>
      <w:hyperlink r:id="rId17" w:history="1">
        <w:r w:rsidRPr="004628DB">
          <w:rPr>
            <w:rFonts w:ascii="Calibri" w:eastAsia="Calibri" w:hAnsi="Calibri" w:cs="Calibri"/>
            <w:color w:val="333333"/>
            <w:shd w:val="clear" w:color="auto" w:fill="FFFFFF"/>
            <w:lang w:val="es-419"/>
          </w:rPr>
          <w:t>§ 391.31</w:t>
        </w:r>
      </w:hyperlink>
      <w:r w:rsidRPr="004628DB">
        <w:rPr>
          <w:rFonts w:ascii="Calibri" w:eastAsia="Calibri" w:hAnsi="Calibri" w:cs="Calibri"/>
          <w:color w:val="333333"/>
          <w:shd w:val="clear" w:color="auto" w:fill="FFFFFF"/>
          <w:lang w:val="es-419"/>
        </w:rPr>
        <w:t>, o ha presentado una licencia de operador</w:t>
      </w:r>
      <w:r w:rsidR="007D074E" w:rsidRPr="004628DB">
        <w:rPr>
          <w:rFonts w:ascii="Calibri" w:eastAsia="Calibri" w:hAnsi="Calibri" w:cs="Calibri"/>
          <w:color w:val="333333"/>
          <w:shd w:val="clear" w:color="auto" w:fill="FFFFFF"/>
          <w:lang w:val="es-419"/>
        </w:rPr>
        <w:t>(a)</w:t>
      </w:r>
      <w:hyperlink r:id="rId18" w:history="1"/>
      <w:r w:rsidRPr="004628DB">
        <w:rPr>
          <w:rFonts w:ascii="Calibri" w:eastAsia="Calibri" w:hAnsi="Calibri" w:cs="Calibri"/>
          <w:color w:val="333333"/>
          <w:shd w:val="clear" w:color="auto" w:fill="FFFFFF"/>
          <w:lang w:val="es-419"/>
        </w:rPr>
        <w:t xml:space="preserve"> o un certificado de examen de manejo</w:t>
      </w:r>
      <w:r w:rsidR="00EF03AF" w:rsidRPr="004628DB">
        <w:rPr>
          <w:rFonts w:ascii="Calibri" w:eastAsia="Calibri" w:hAnsi="Calibri" w:cs="Calibri"/>
          <w:color w:val="333333"/>
          <w:shd w:val="clear" w:color="auto" w:fill="FFFFFF"/>
          <w:lang w:val="es-419"/>
        </w:rPr>
        <w:t xml:space="preserve"> en carretera</w:t>
      </w:r>
      <w:r w:rsidRPr="004628DB">
        <w:rPr>
          <w:rFonts w:ascii="Calibri" w:eastAsia="Calibri" w:hAnsi="Calibri" w:cs="Calibri"/>
          <w:color w:val="333333"/>
          <w:shd w:val="clear" w:color="auto" w:fill="FFFFFF"/>
          <w:lang w:val="es-419"/>
        </w:rPr>
        <w:t xml:space="preserve"> que la </w:t>
      </w:r>
      <w:hyperlink r:id="rId19" w:history="1">
        <w:r w:rsidRPr="004628DB">
          <w:rPr>
            <w:rFonts w:ascii="Calibri" w:eastAsia="Calibri" w:hAnsi="Calibri" w:cs="Calibri"/>
            <w:color w:val="333333"/>
            <w:shd w:val="clear" w:color="auto" w:fill="FFFFFF"/>
            <w:lang w:val="es-419"/>
          </w:rPr>
          <w:t>compañía de vehículos motorizados</w:t>
        </w:r>
      </w:hyperlink>
      <w:r w:rsidRPr="004628DB">
        <w:rPr>
          <w:rFonts w:ascii="Calibri" w:eastAsia="Calibri" w:hAnsi="Calibri" w:cs="Calibri"/>
          <w:color w:val="333333"/>
          <w:shd w:val="clear" w:color="auto" w:fill="FFFFFF"/>
          <w:lang w:val="es-419"/>
        </w:rPr>
        <w:t> que lo</w:t>
      </w:r>
      <w:r w:rsidR="00EF03AF" w:rsidRPr="004628DB">
        <w:rPr>
          <w:rFonts w:ascii="Calibri" w:eastAsia="Calibri" w:hAnsi="Calibri" w:cs="Calibri"/>
          <w:color w:val="333333"/>
          <w:shd w:val="clear" w:color="auto" w:fill="FFFFFF"/>
          <w:lang w:val="es-419"/>
        </w:rPr>
        <w:t>/la</w:t>
      </w:r>
      <w:r w:rsidRPr="004628DB">
        <w:rPr>
          <w:rFonts w:ascii="Calibri" w:eastAsia="Calibri" w:hAnsi="Calibri" w:cs="Calibri"/>
          <w:color w:val="333333"/>
          <w:shd w:val="clear" w:color="auto" w:fill="FFFFFF"/>
          <w:lang w:val="es-419"/>
        </w:rPr>
        <w:t xml:space="preserve"> emplea ha aceptado como equivalente al examen de manejo en carretera </w:t>
      </w:r>
      <w:r w:rsidR="00EF03AF" w:rsidRPr="004628DB">
        <w:rPr>
          <w:rFonts w:ascii="Calibri" w:eastAsia="Calibri" w:hAnsi="Calibri" w:cs="Calibri"/>
          <w:color w:val="333333"/>
          <w:shd w:val="clear" w:color="auto" w:fill="FFFFFF"/>
          <w:lang w:val="es-419"/>
        </w:rPr>
        <w:t>según</w:t>
      </w:r>
      <w:r w:rsidRPr="004628DB">
        <w:rPr>
          <w:rFonts w:ascii="Calibri" w:eastAsia="Calibri" w:hAnsi="Calibri" w:cs="Calibri"/>
          <w:color w:val="333333"/>
          <w:shd w:val="clear" w:color="auto" w:fill="FFFFFF"/>
          <w:lang w:val="es-419"/>
        </w:rPr>
        <w:t> </w:t>
      </w:r>
      <w:hyperlink r:id="rId20" w:history="1">
        <w:r w:rsidRPr="004628DB">
          <w:rPr>
            <w:rFonts w:ascii="Calibri" w:eastAsia="Calibri" w:hAnsi="Calibri" w:cs="Calibri"/>
            <w:color w:val="333333"/>
            <w:shd w:val="clear" w:color="auto" w:fill="FFFFFF"/>
            <w:lang w:val="es-419"/>
          </w:rPr>
          <w:t>§ 391.33</w:t>
        </w:r>
      </w:hyperlink>
      <w:r w:rsidRPr="004628DB">
        <w:rPr>
          <w:rFonts w:ascii="Calibri" w:eastAsia="Calibri" w:hAnsi="Calibri" w:cs="Calibri"/>
          <w:color w:val="333333"/>
          <w:shd w:val="clear" w:color="auto" w:fill="FFFFFF"/>
          <w:lang w:val="es-419"/>
        </w:rPr>
        <w:t>.</w:t>
      </w:r>
    </w:p>
    <w:p w14:paraId="534B3599" w14:textId="6D5C4D73" w:rsidR="00AB2746" w:rsidRPr="0017788F" w:rsidRDefault="00A141AF" w:rsidP="008C3BFC">
      <w:pPr>
        <w:pStyle w:val="ListParagraph"/>
        <w:numPr>
          <w:ilvl w:val="1"/>
          <w:numId w:val="11"/>
        </w:numPr>
        <w:spacing w:after="240"/>
        <w:ind w:left="1483"/>
        <w:rPr>
          <w:lang w:val="es-419"/>
        </w:rPr>
      </w:pPr>
      <w:r w:rsidRPr="004628DB">
        <w:rPr>
          <w:rFonts w:ascii="Calibri" w:eastAsia="Calibri" w:hAnsi="Calibri" w:cs="Arial"/>
          <w:lang w:val="es-419"/>
        </w:rPr>
        <w:t xml:space="preserve">Cualquier calificación especial relacionada con la CDL, HAZMAT, combinación de vehículos más largos, etc. </w:t>
      </w:r>
    </w:p>
    <w:p w14:paraId="07540787" w14:textId="77777777" w:rsidR="008C3BFC" w:rsidRPr="004628DB" w:rsidRDefault="00A141AF" w:rsidP="008C3BFC">
      <w:pPr>
        <w:rPr>
          <w:b/>
          <w:sz w:val="26"/>
          <w:szCs w:val="26"/>
          <w:lang w:val="es-419"/>
        </w:rPr>
      </w:pPr>
      <w:r w:rsidRPr="004628DB">
        <w:rPr>
          <w:rFonts w:ascii="Calibri" w:eastAsia="Calibri" w:hAnsi="Calibri" w:cs="Arial"/>
          <w:b/>
          <w:bCs/>
          <w:sz w:val="26"/>
          <w:szCs w:val="26"/>
          <w:lang w:val="es-419"/>
        </w:rPr>
        <w:t>Pasos de contratación específicos para los conductores</w:t>
      </w:r>
    </w:p>
    <w:p w14:paraId="3DB16A75" w14:textId="7E7ED924" w:rsidR="0021647D" w:rsidRPr="004628DB" w:rsidRDefault="00A141AF" w:rsidP="0021647D">
      <w:pPr>
        <w:pStyle w:val="ListParagraph"/>
        <w:ind w:left="0"/>
        <w:rPr>
          <w:lang w:val="es-419"/>
        </w:rPr>
      </w:pPr>
      <w:r w:rsidRPr="004628DB">
        <w:rPr>
          <w:rFonts w:ascii="Calibri" w:eastAsia="Calibri" w:hAnsi="Calibri" w:cs="Arial"/>
          <w:lang w:val="es-419"/>
        </w:rPr>
        <w:t xml:space="preserve">Este procedimiento describe los pasos requeridos para validar </w:t>
      </w:r>
      <w:r w:rsidR="00911100" w:rsidRPr="004628DB">
        <w:rPr>
          <w:rFonts w:ascii="Calibri" w:eastAsia="Calibri" w:hAnsi="Calibri" w:cs="Arial"/>
          <w:lang w:val="es-419"/>
        </w:rPr>
        <w:t>que los solicitantes para conductor</w:t>
      </w:r>
      <w:r w:rsidRPr="004628DB">
        <w:rPr>
          <w:rFonts w:ascii="Calibri" w:eastAsia="Calibri" w:hAnsi="Calibri" w:cs="Arial"/>
          <w:lang w:val="es-419"/>
        </w:rPr>
        <w:t xml:space="preserve"> cumpl</w:t>
      </w:r>
      <w:r w:rsidR="00911100" w:rsidRPr="004628DB">
        <w:rPr>
          <w:rFonts w:ascii="Calibri" w:eastAsia="Calibri" w:hAnsi="Calibri" w:cs="Arial"/>
          <w:lang w:val="es-419"/>
        </w:rPr>
        <w:t>an</w:t>
      </w:r>
      <w:r w:rsidRPr="004628DB">
        <w:rPr>
          <w:rFonts w:ascii="Calibri" w:eastAsia="Calibri" w:hAnsi="Calibri" w:cs="Arial"/>
          <w:lang w:val="es-419"/>
        </w:rPr>
        <w:t xml:space="preserve"> con los requisitos de calificación/elegibilidad para el puesto. Estos pasos, formularios y procedimientos deben ser adicionales a los procedimientos normales de contratación de empleados. </w:t>
      </w:r>
    </w:p>
    <w:p w14:paraId="5A4DEEFB" w14:textId="77777777" w:rsidR="0021647D" w:rsidRPr="004628DB" w:rsidRDefault="00A141AF" w:rsidP="0021647D">
      <w:pPr>
        <w:spacing w:after="0"/>
        <w:rPr>
          <w:b/>
          <w:lang w:val="es-419"/>
        </w:rPr>
      </w:pPr>
      <w:r w:rsidRPr="004628DB">
        <w:rPr>
          <w:rFonts w:ascii="Calibri" w:eastAsia="Calibri" w:hAnsi="Calibri" w:cs="Arial"/>
          <w:b/>
          <w:bCs/>
          <w:lang w:val="es-419"/>
        </w:rPr>
        <w:t>Solicitudes para conductor y verificaciones de antecedentes</w:t>
      </w:r>
    </w:p>
    <w:p w14:paraId="7AD60346" w14:textId="46E546AC" w:rsidR="0021647D" w:rsidRPr="004628DB" w:rsidRDefault="00A141AF" w:rsidP="0021647D">
      <w:pPr>
        <w:pStyle w:val="ListParagraph"/>
        <w:numPr>
          <w:ilvl w:val="0"/>
          <w:numId w:val="4"/>
        </w:numPr>
        <w:rPr>
          <w:rFonts w:ascii="Calibri" w:eastAsia="Calibri" w:hAnsi="Calibri" w:cs="Arial"/>
          <w:color w:val="0563C1"/>
          <w:lang w:val="es-419"/>
        </w:rPr>
      </w:pPr>
      <w:r w:rsidRPr="004628DB">
        <w:rPr>
          <w:rFonts w:ascii="Calibri" w:eastAsia="Calibri" w:hAnsi="Calibri" w:cs="Arial"/>
          <w:lang w:val="es-419"/>
        </w:rPr>
        <w:t xml:space="preserve">Además de nuestra solicitud de empleo estándar, los solicitantes para conductor deben completar nuestra </w:t>
      </w:r>
      <w:r w:rsidRPr="004628DB">
        <w:rPr>
          <w:rFonts w:ascii="Calibri" w:eastAsia="Calibri" w:hAnsi="Calibri" w:cs="Arial"/>
          <w:color w:val="0563C1"/>
          <w:u w:val="single"/>
          <w:lang w:val="es-419"/>
        </w:rPr>
        <w:t>Solicitud</w:t>
      </w:r>
      <w:r w:rsidRPr="004628DB">
        <w:rPr>
          <w:rFonts w:ascii="Calibri" w:eastAsia="Calibri" w:hAnsi="Calibri" w:cs="Arial"/>
          <w:color w:val="0563C1"/>
          <w:u w:val="single"/>
          <w:lang w:val="es-419"/>
        </w:rPr>
        <w:fldChar w:fldCharType="begin"/>
      </w:r>
      <w:r w:rsidR="006B3CF7" w:rsidRPr="004628DB">
        <w:rPr>
          <w:rFonts w:ascii="Calibri" w:eastAsia="Calibri" w:hAnsi="Calibri" w:cs="Arial"/>
          <w:color w:val="0563C1"/>
          <w:u w:val="single"/>
          <w:lang w:val="es-419"/>
        </w:rPr>
        <w:instrText xml:space="preserve"> HYPERLINK "https://csa.fmcsa.dot.gov/SafetyPlanner/documents/Forms/Drivers_Employment_Application_508.pdf" </w:instrText>
      </w:r>
      <w:r w:rsidRPr="004628DB">
        <w:rPr>
          <w:rFonts w:ascii="Calibri" w:eastAsia="Calibri" w:hAnsi="Calibri" w:cs="Arial"/>
          <w:color w:val="0563C1"/>
          <w:u w:val="single"/>
          <w:lang w:val="es-419"/>
        </w:rPr>
      </w:r>
      <w:r w:rsidRPr="004628DB">
        <w:rPr>
          <w:rFonts w:ascii="Calibri" w:eastAsia="Calibri" w:hAnsi="Calibri" w:cs="Arial"/>
          <w:color w:val="0563C1"/>
          <w:u w:val="single"/>
          <w:lang w:val="es-419"/>
        </w:rPr>
        <w:fldChar w:fldCharType="separate"/>
      </w:r>
      <w:r w:rsidRPr="004628DB">
        <w:rPr>
          <w:rFonts w:ascii="Calibri" w:eastAsia="Calibri" w:hAnsi="Calibri" w:cs="Arial"/>
          <w:color w:val="0563C1"/>
          <w:u w:val="single"/>
          <w:lang w:val="es-419"/>
        </w:rPr>
        <w:t xml:space="preserve"> de empleo de conductor suplementaria</w:t>
      </w:r>
    </w:p>
    <w:p w14:paraId="7F488A70" w14:textId="64D521BA" w:rsidR="0021647D" w:rsidRPr="004628DB" w:rsidRDefault="00A141AF" w:rsidP="0021647D">
      <w:pPr>
        <w:pStyle w:val="ListParagraph"/>
        <w:numPr>
          <w:ilvl w:val="0"/>
          <w:numId w:val="4"/>
        </w:numPr>
        <w:rPr>
          <w:lang w:val="es-419"/>
        </w:rPr>
      </w:pPr>
      <w:r w:rsidRPr="004628DB">
        <w:rPr>
          <w:rFonts w:ascii="Calibri" w:eastAsia="Calibri" w:hAnsi="Calibri" w:cs="Arial"/>
          <w:color w:val="0563C1"/>
          <w:u w:val="single"/>
          <w:lang w:val="es-419"/>
        </w:rPr>
        <w:fldChar w:fldCharType="end"/>
      </w:r>
      <w:r w:rsidRPr="004628DB">
        <w:rPr>
          <w:rFonts w:ascii="Calibri" w:eastAsia="Calibri" w:hAnsi="Calibri" w:cs="Arial"/>
          <w:lang w:val="es-419"/>
        </w:rPr>
        <w:t xml:space="preserve">Nuestra </w:t>
      </w:r>
      <w:hyperlink r:id="rId21" w:history="1">
        <w:r w:rsidRPr="004628DB">
          <w:rPr>
            <w:rFonts w:ascii="Calibri" w:eastAsia="Calibri" w:hAnsi="Calibri" w:cs="Arial"/>
            <w:lang w:val="es-419"/>
          </w:rPr>
          <w:t>Solicitud de empleo de conductor</w:t>
        </w:r>
      </w:hyperlink>
      <w:r w:rsidRPr="004628DB">
        <w:rPr>
          <w:rFonts w:ascii="Calibri" w:eastAsia="Calibri" w:hAnsi="Calibri" w:cs="Arial"/>
          <w:lang w:val="es-419"/>
        </w:rPr>
        <w:t xml:space="preserve"> fue diseñada por la FMCSA para conductores regulados por el DOT</w:t>
      </w:r>
      <w:r w:rsidR="00101F8C" w:rsidRPr="004628DB">
        <w:rPr>
          <w:rFonts w:ascii="Calibri" w:eastAsia="Calibri" w:hAnsi="Calibri" w:cs="Arial"/>
          <w:lang w:val="es-419"/>
        </w:rPr>
        <w:t>;</w:t>
      </w:r>
      <w:r w:rsidRPr="004628DB">
        <w:rPr>
          <w:rFonts w:ascii="Calibri" w:eastAsia="Calibri" w:hAnsi="Calibri" w:cs="Arial"/>
          <w:lang w:val="es-419"/>
        </w:rPr>
        <w:t xml:space="preserve"> sin embargo, hemos elegido usarla para todos los conductores, ya que cumple muy bien con obtener la experiencia de manejo, información de licencia, historial de infracciones y accidentes pasados, como también información sobre puestos de conductor anteriores</w:t>
      </w:r>
      <w:r w:rsidR="00086A5A" w:rsidRPr="004628DB">
        <w:rPr>
          <w:rFonts w:ascii="Calibri" w:eastAsia="Calibri" w:hAnsi="Calibri" w:cs="Arial"/>
          <w:lang w:val="es-419"/>
        </w:rPr>
        <w:t xml:space="preserve"> del </w:t>
      </w:r>
      <w:r w:rsidR="0058754A" w:rsidRPr="004628DB">
        <w:rPr>
          <w:rFonts w:ascii="Calibri" w:eastAsia="Calibri" w:hAnsi="Calibri" w:cs="Arial"/>
          <w:lang w:val="es-419"/>
        </w:rPr>
        <w:t>solicitante</w:t>
      </w:r>
      <w:r w:rsidRPr="004628DB">
        <w:rPr>
          <w:rFonts w:ascii="Calibri" w:eastAsia="Calibri" w:hAnsi="Calibri" w:cs="Arial"/>
          <w:lang w:val="es-419"/>
        </w:rPr>
        <w:t xml:space="preserve"> </w:t>
      </w:r>
    </w:p>
    <w:p w14:paraId="1CF3EE30" w14:textId="5F7BD654" w:rsidR="0021647D" w:rsidRPr="004628DB" w:rsidRDefault="00A141AF" w:rsidP="0021647D">
      <w:pPr>
        <w:pStyle w:val="ListParagraph"/>
        <w:numPr>
          <w:ilvl w:val="0"/>
          <w:numId w:val="4"/>
        </w:numPr>
        <w:rPr>
          <w:lang w:val="es-419"/>
        </w:rPr>
      </w:pPr>
      <w:r w:rsidRPr="004628DB">
        <w:rPr>
          <w:rFonts w:ascii="Calibri" w:eastAsia="Calibri" w:hAnsi="Calibri" w:cs="Arial"/>
          <w:lang w:val="es-419"/>
        </w:rPr>
        <w:t xml:space="preserve">Llevaremos a cabo verificaciones de antecedentes con empleadores anteriores para todos los puestos hasta al menos 10 años antes para evaluar la experiencia de manejo actual del solicitante </w:t>
      </w:r>
    </w:p>
    <w:p w14:paraId="550578E2" w14:textId="2CDA34BA" w:rsidR="0021647D" w:rsidRPr="004628DB" w:rsidRDefault="00A141AF" w:rsidP="0021647D">
      <w:pPr>
        <w:pStyle w:val="ListParagraph"/>
        <w:numPr>
          <w:ilvl w:val="0"/>
          <w:numId w:val="4"/>
        </w:numPr>
        <w:rPr>
          <w:lang w:val="es-419"/>
        </w:rPr>
      </w:pPr>
      <w:r w:rsidRPr="004628DB">
        <w:rPr>
          <w:rFonts w:ascii="Calibri" w:eastAsia="Calibri" w:hAnsi="Calibri" w:cs="Arial"/>
          <w:lang w:val="es-419"/>
        </w:rPr>
        <w:lastRenderedPageBreak/>
        <w:t>Haremos al menos tres intentos para obtener información de antecedentes. Todos los intentos de verificación de antecedentes, incluyendo cuando no hay</w:t>
      </w:r>
      <w:r w:rsidR="00BC75F6" w:rsidRPr="004628DB">
        <w:rPr>
          <w:rFonts w:ascii="Calibri" w:eastAsia="Calibri" w:hAnsi="Calibri" w:cs="Arial"/>
          <w:lang w:val="es-419"/>
        </w:rPr>
        <w:t>a</w:t>
      </w:r>
      <w:r w:rsidRPr="004628DB">
        <w:rPr>
          <w:rFonts w:ascii="Calibri" w:eastAsia="Calibri" w:hAnsi="Calibri" w:cs="Arial"/>
          <w:lang w:val="es-419"/>
        </w:rPr>
        <w:t xml:space="preserve"> respuesta, serán documentados</w:t>
      </w:r>
    </w:p>
    <w:p w14:paraId="4DFB60F3" w14:textId="4A257FBD" w:rsidR="0021647D" w:rsidRPr="004628DB" w:rsidRDefault="00A141AF" w:rsidP="0021647D">
      <w:pPr>
        <w:pStyle w:val="ListParagraph"/>
        <w:numPr>
          <w:ilvl w:val="0"/>
          <w:numId w:val="4"/>
        </w:numPr>
        <w:rPr>
          <w:lang w:val="es-419"/>
        </w:rPr>
      </w:pPr>
      <w:r w:rsidRPr="004628DB">
        <w:rPr>
          <w:rFonts w:ascii="Calibri" w:eastAsia="Calibri" w:hAnsi="Calibri" w:cs="Arial"/>
          <w:lang w:val="es-419"/>
        </w:rPr>
        <w:t xml:space="preserve">Para </w:t>
      </w:r>
      <w:r w:rsidR="00A825B3" w:rsidRPr="004628DB">
        <w:rPr>
          <w:rFonts w:ascii="Calibri" w:eastAsia="Calibri" w:hAnsi="Calibri" w:cs="Arial"/>
          <w:lang w:val="es-419"/>
        </w:rPr>
        <w:t xml:space="preserve">los </w:t>
      </w:r>
      <w:r w:rsidRPr="004628DB">
        <w:rPr>
          <w:rFonts w:ascii="Calibri" w:eastAsia="Calibri" w:hAnsi="Calibri" w:cs="Arial"/>
          <w:lang w:val="es-419"/>
        </w:rPr>
        <w:t xml:space="preserve">conductores regulados por el DOT, se necesita incluir un </w:t>
      </w:r>
      <w:hyperlink r:id="rId22" w:history="1">
        <w:r w:rsidRPr="004628DB">
          <w:rPr>
            <w:rFonts w:ascii="Calibri" w:eastAsia="Calibri" w:hAnsi="Calibri" w:cs="Arial"/>
            <w:color w:val="0563C1"/>
            <w:u w:val="single"/>
            <w:lang w:val="es-419"/>
          </w:rPr>
          <w:t>Pedido de historial de récords de rendimiento</w:t>
        </w:r>
      </w:hyperlink>
      <w:r w:rsidR="00A825B3" w:rsidRPr="004628DB">
        <w:rPr>
          <w:rFonts w:ascii="Calibri" w:eastAsia="Calibri" w:hAnsi="Calibri" w:cs="Arial"/>
          <w:color w:val="0563C1"/>
          <w:u w:val="single"/>
          <w:lang w:val="es-419"/>
        </w:rPr>
        <w:t xml:space="preserve"> de seguridad</w:t>
      </w:r>
      <w:r w:rsidRPr="004628DB">
        <w:rPr>
          <w:rFonts w:ascii="Calibri" w:eastAsia="Calibri" w:hAnsi="Calibri" w:cs="Arial"/>
          <w:lang w:val="es-419"/>
        </w:rPr>
        <w:t xml:space="preserve"> como parte de la investigación de antecedentes</w:t>
      </w:r>
    </w:p>
    <w:p w14:paraId="3FC324DE" w14:textId="20C42361" w:rsidR="0021647D" w:rsidRPr="004628DB" w:rsidRDefault="00A141AF" w:rsidP="0021647D">
      <w:pPr>
        <w:spacing w:after="0"/>
        <w:rPr>
          <w:b/>
          <w:lang w:val="es-419"/>
        </w:rPr>
      </w:pPr>
      <w:r w:rsidRPr="00C80DD3">
        <w:rPr>
          <w:rFonts w:ascii="Calibri" w:eastAsia="Calibri" w:hAnsi="Calibri" w:cs="Arial"/>
          <w:b/>
          <w:bCs/>
          <w:lang w:val="es-419"/>
        </w:rPr>
        <w:t xml:space="preserve">Récord de Manejo de Vehículos </w:t>
      </w:r>
      <w:r w:rsidRPr="001A552A">
        <w:rPr>
          <w:rFonts w:ascii="Calibri" w:eastAsia="Calibri" w:hAnsi="Calibri" w:cs="Arial"/>
          <w:b/>
          <w:bCs/>
          <w:lang w:val="es-419"/>
        </w:rPr>
        <w:t>Motorizados (MV</w:t>
      </w:r>
      <w:r w:rsidR="002868CA" w:rsidRPr="001A552A">
        <w:rPr>
          <w:rFonts w:ascii="Calibri" w:eastAsia="Calibri" w:hAnsi="Calibri" w:cs="Arial"/>
          <w:b/>
          <w:bCs/>
          <w:lang w:val="es-419"/>
        </w:rPr>
        <w:t>R</w:t>
      </w:r>
      <w:r w:rsidRPr="001A552A">
        <w:rPr>
          <w:rFonts w:ascii="Calibri" w:eastAsia="Calibri" w:hAnsi="Calibri" w:cs="Arial"/>
          <w:b/>
          <w:bCs/>
          <w:lang w:val="es-419"/>
        </w:rPr>
        <w:t>) y</w:t>
      </w:r>
      <w:r w:rsidR="001A552A" w:rsidRPr="001A552A">
        <w:rPr>
          <w:rFonts w:ascii="Calibri" w:eastAsia="Calibri" w:hAnsi="Calibri" w:cs="Arial"/>
          <w:b/>
          <w:bCs/>
          <w:lang w:val="es-419"/>
        </w:rPr>
        <w:t xml:space="preserve"> </w:t>
      </w:r>
      <w:r w:rsidRPr="001A552A">
        <w:rPr>
          <w:rFonts w:ascii="Calibri" w:eastAsia="Calibri" w:hAnsi="Calibri" w:cs="Arial"/>
          <w:b/>
          <w:bCs/>
          <w:lang w:val="es-419"/>
        </w:rPr>
        <w:t xml:space="preserve"> </w:t>
      </w:r>
      <w:r w:rsidR="001A552A" w:rsidRPr="001A552A">
        <w:rPr>
          <w:rFonts w:ascii="Calibri" w:eastAsia="Calibri" w:hAnsi="Calibri" w:cs="Arial"/>
          <w:b/>
          <w:bCs/>
          <w:lang w:val="es-419"/>
        </w:rPr>
        <w:t xml:space="preserve">Programa de Evaluación </w:t>
      </w:r>
      <w:r w:rsidR="001A552A" w:rsidRPr="00C80DD3">
        <w:rPr>
          <w:rFonts w:ascii="Calibri" w:eastAsia="Calibri" w:hAnsi="Calibri" w:cs="Arial"/>
          <w:b/>
          <w:bCs/>
          <w:lang w:val="es-419"/>
        </w:rPr>
        <w:t>Precontratación (</w:t>
      </w:r>
      <w:r w:rsidRPr="00C80DD3">
        <w:rPr>
          <w:rFonts w:ascii="Calibri" w:eastAsia="Calibri" w:hAnsi="Calibri" w:cs="Arial"/>
          <w:b/>
          <w:bCs/>
          <w:lang w:val="es-419"/>
        </w:rPr>
        <w:t>PSP</w:t>
      </w:r>
      <w:r w:rsidR="001A552A" w:rsidRPr="00C80DD3">
        <w:rPr>
          <w:rFonts w:ascii="Calibri" w:eastAsia="Calibri" w:hAnsi="Calibri" w:cs="Arial"/>
          <w:b/>
          <w:bCs/>
          <w:lang w:val="es-419"/>
        </w:rPr>
        <w:t>)</w:t>
      </w:r>
    </w:p>
    <w:p w14:paraId="3C6A2347" w14:textId="77777777" w:rsidR="0021647D" w:rsidRPr="004628DB" w:rsidRDefault="00A141AF" w:rsidP="0021647D">
      <w:pPr>
        <w:pStyle w:val="ListParagraph"/>
        <w:numPr>
          <w:ilvl w:val="0"/>
          <w:numId w:val="4"/>
        </w:numPr>
        <w:rPr>
          <w:lang w:val="es-419"/>
        </w:rPr>
      </w:pPr>
      <w:r w:rsidRPr="004628DB">
        <w:rPr>
          <w:rFonts w:ascii="Calibri" w:eastAsia="Calibri" w:hAnsi="Calibri" w:cs="Arial"/>
          <w:lang w:val="es-419"/>
        </w:rPr>
        <w:t xml:space="preserve">Los MVR se obtienen para todos los solicitantes para conductor antes de que se les permita operar un vehículo de la compañía. </w:t>
      </w:r>
    </w:p>
    <w:p w14:paraId="4ED83156" w14:textId="1BA24A08" w:rsidR="0021647D" w:rsidRPr="004628DB" w:rsidRDefault="00A141AF" w:rsidP="0021647D">
      <w:pPr>
        <w:pStyle w:val="ListParagraph"/>
        <w:numPr>
          <w:ilvl w:val="1"/>
          <w:numId w:val="4"/>
        </w:numPr>
        <w:rPr>
          <w:lang w:val="es-419"/>
        </w:rPr>
      </w:pPr>
      <w:r w:rsidRPr="004628DB">
        <w:rPr>
          <w:rFonts w:ascii="Calibri" w:eastAsia="Calibri" w:hAnsi="Calibri" w:cs="Arial"/>
          <w:lang w:val="es-419"/>
        </w:rPr>
        <w:t>Todos los MVR se obtienen usando (Vendor</w:t>
      </w:r>
      <w:r w:rsidR="00BC75F6" w:rsidRPr="004628DB">
        <w:rPr>
          <w:rFonts w:ascii="Calibri" w:eastAsia="Calibri" w:hAnsi="Calibri" w:cs="Arial"/>
          <w:lang w:val="es-419"/>
        </w:rPr>
        <w:t>’s</w:t>
      </w:r>
      <w:r w:rsidRPr="004628DB">
        <w:rPr>
          <w:rFonts w:ascii="Calibri" w:eastAsia="Calibri" w:hAnsi="Calibri" w:cs="Arial"/>
          <w:lang w:val="es-419"/>
        </w:rPr>
        <w:t xml:space="preserve"> Name)</w:t>
      </w:r>
    </w:p>
    <w:p w14:paraId="56E98236" w14:textId="3BFEDC9D" w:rsidR="0021647D" w:rsidRPr="004628DB" w:rsidRDefault="00A141AF" w:rsidP="0021647D">
      <w:pPr>
        <w:pStyle w:val="ListParagraph"/>
        <w:numPr>
          <w:ilvl w:val="1"/>
          <w:numId w:val="4"/>
        </w:numPr>
        <w:rPr>
          <w:lang w:val="es-419"/>
        </w:rPr>
      </w:pPr>
      <w:r w:rsidRPr="004628DB">
        <w:rPr>
          <w:rFonts w:ascii="Calibri" w:eastAsia="Calibri" w:hAnsi="Calibri" w:cs="Arial"/>
          <w:lang w:val="es-419"/>
        </w:rPr>
        <w:t>Los conductores deben autorizar por escrito la obtención de sus MVR. Utilizaremos el formulario de ejemplo de autorización de (Vendor’s Name)</w:t>
      </w:r>
    </w:p>
    <w:p w14:paraId="573546E1" w14:textId="3B62465B" w:rsidR="0021647D" w:rsidRPr="004628DB" w:rsidRDefault="00A141AF" w:rsidP="0021647D">
      <w:pPr>
        <w:pStyle w:val="ListParagraph"/>
        <w:numPr>
          <w:ilvl w:val="1"/>
          <w:numId w:val="4"/>
        </w:numPr>
        <w:rPr>
          <w:lang w:val="es-419"/>
        </w:rPr>
      </w:pPr>
      <w:r w:rsidRPr="004628DB">
        <w:rPr>
          <w:rFonts w:ascii="Calibri" w:eastAsia="Calibri" w:hAnsi="Calibri" w:cs="Arial"/>
          <w:lang w:val="es-419"/>
        </w:rPr>
        <w:t xml:space="preserve">Los MVR proporcionados por el conductor no serán aceptados. Estos son fáciles de falsificar, y es posible que la fuente del MVR no sea un servicio tan meticuloso como el nuestro </w:t>
      </w:r>
    </w:p>
    <w:p w14:paraId="31ED09D8" w14:textId="4431EA4C" w:rsidR="0021647D" w:rsidRPr="004628DB" w:rsidRDefault="00A141AF" w:rsidP="0021647D">
      <w:pPr>
        <w:pStyle w:val="ListParagraph"/>
        <w:numPr>
          <w:ilvl w:val="1"/>
          <w:numId w:val="4"/>
        </w:numPr>
        <w:rPr>
          <w:lang w:val="es-419"/>
        </w:rPr>
      </w:pPr>
      <w:r w:rsidRPr="004628DB">
        <w:rPr>
          <w:rFonts w:ascii="Calibri" w:eastAsia="Calibri" w:hAnsi="Calibri" w:cs="Arial"/>
          <w:lang w:val="es-419"/>
        </w:rPr>
        <w:t>Los conductores que no cumplan con nuestros requisitos de MVR no serán contratados</w:t>
      </w:r>
    </w:p>
    <w:p w14:paraId="6D9F70B8" w14:textId="49F64C43" w:rsidR="0021647D" w:rsidRPr="004628DB" w:rsidRDefault="00A141AF" w:rsidP="0021647D">
      <w:pPr>
        <w:pStyle w:val="ListParagraph"/>
        <w:numPr>
          <w:ilvl w:val="0"/>
          <w:numId w:val="4"/>
        </w:numPr>
        <w:rPr>
          <w:lang w:val="es-419"/>
        </w:rPr>
      </w:pPr>
      <w:r w:rsidRPr="004628DB">
        <w:rPr>
          <w:rFonts w:ascii="Calibri" w:eastAsia="Calibri" w:hAnsi="Calibri" w:cs="Arial"/>
          <w:lang w:val="es-419"/>
        </w:rPr>
        <w:t xml:space="preserve">Para los conductores regulados por el DOT o </w:t>
      </w:r>
      <w:r w:rsidR="001205CE" w:rsidRPr="004628DB">
        <w:rPr>
          <w:rFonts w:ascii="Calibri" w:eastAsia="Calibri" w:hAnsi="Calibri" w:cs="Arial"/>
          <w:lang w:val="es-419"/>
        </w:rPr>
        <w:t xml:space="preserve">los </w:t>
      </w:r>
      <w:r w:rsidRPr="004628DB">
        <w:rPr>
          <w:rFonts w:ascii="Calibri" w:eastAsia="Calibri" w:hAnsi="Calibri" w:cs="Arial"/>
          <w:lang w:val="es-419"/>
        </w:rPr>
        <w:t>conductores de vehículos de más de 10,001</w:t>
      </w:r>
      <w:r w:rsidR="00115E23" w:rsidRPr="004628DB">
        <w:rPr>
          <w:rFonts w:ascii="Calibri" w:eastAsia="Calibri" w:hAnsi="Calibri" w:cs="Arial"/>
          <w:lang w:val="es-419"/>
        </w:rPr>
        <w:t xml:space="preserve"> libras</w:t>
      </w:r>
      <w:r w:rsidRPr="004628DB">
        <w:rPr>
          <w:rFonts w:ascii="Calibri" w:eastAsia="Calibri" w:hAnsi="Calibri" w:cs="Arial"/>
          <w:lang w:val="es-419"/>
        </w:rPr>
        <w:t xml:space="preserve"> </w:t>
      </w:r>
      <w:r w:rsidR="00115E23" w:rsidRPr="004628DB">
        <w:rPr>
          <w:rFonts w:ascii="Calibri" w:eastAsia="Calibri" w:hAnsi="Calibri" w:cs="Arial"/>
          <w:lang w:val="es-419"/>
        </w:rPr>
        <w:t>(</w:t>
      </w:r>
      <w:r w:rsidRPr="004628DB">
        <w:rPr>
          <w:rFonts w:ascii="Calibri" w:eastAsia="Calibri" w:hAnsi="Calibri" w:cs="Arial"/>
          <w:lang w:val="es-419"/>
        </w:rPr>
        <w:t>GVW</w:t>
      </w:r>
      <w:r w:rsidR="00115E23" w:rsidRPr="004628DB">
        <w:rPr>
          <w:rFonts w:ascii="Calibri" w:eastAsia="Calibri" w:hAnsi="Calibri" w:cs="Arial"/>
          <w:lang w:val="es-419"/>
        </w:rPr>
        <w:t>)</w:t>
      </w:r>
      <w:r w:rsidR="00DA06D4" w:rsidRPr="004628DB">
        <w:rPr>
          <w:rFonts w:ascii="Calibri" w:eastAsia="Calibri" w:hAnsi="Calibri" w:cs="Arial"/>
          <w:lang w:val="es-419"/>
        </w:rPr>
        <w:t>,</w:t>
      </w:r>
      <w:r w:rsidRPr="004628DB">
        <w:rPr>
          <w:rFonts w:ascii="Calibri" w:eastAsia="Calibri" w:hAnsi="Calibri" w:cs="Arial"/>
          <w:lang w:val="es-419"/>
        </w:rPr>
        <w:t xml:space="preserve"> se obtendrá un reporte del </w:t>
      </w:r>
      <w:r w:rsidRPr="004628DB">
        <w:rPr>
          <w:rFonts w:ascii="Calibri" w:eastAsia="Calibri" w:hAnsi="Calibri" w:cs="Arial"/>
          <w:color w:val="0563C1"/>
          <w:u w:val="single"/>
          <w:lang w:val="es-419"/>
        </w:rPr>
        <w:t>Programa</w:t>
      </w:r>
      <w:hyperlink r:id="rId23" w:history="1">
        <w:r w:rsidRPr="004628DB">
          <w:rPr>
            <w:rFonts w:ascii="Calibri" w:eastAsia="Calibri" w:hAnsi="Calibri" w:cs="Arial"/>
            <w:color w:val="0563C1"/>
            <w:u w:val="single"/>
            <w:lang w:val="es-419"/>
          </w:rPr>
          <w:t xml:space="preserve"> de </w:t>
        </w:r>
        <w:r w:rsidR="00DD6DCD" w:rsidRPr="004628DB">
          <w:rPr>
            <w:rFonts w:ascii="Calibri" w:eastAsia="Calibri" w:hAnsi="Calibri" w:cs="Arial"/>
            <w:color w:val="0563C1"/>
            <w:u w:val="single"/>
            <w:lang w:val="es-419"/>
          </w:rPr>
          <w:t>Evaluación</w:t>
        </w:r>
        <w:r w:rsidRPr="004628DB">
          <w:rPr>
            <w:rFonts w:ascii="Calibri" w:eastAsia="Calibri" w:hAnsi="Calibri" w:cs="Arial"/>
            <w:color w:val="0563C1"/>
            <w:u w:val="single"/>
            <w:lang w:val="es-419"/>
          </w:rPr>
          <w:t xml:space="preserve"> Precontratación</w:t>
        </w:r>
      </w:hyperlink>
      <w:r w:rsidRPr="004628DB">
        <w:rPr>
          <w:rFonts w:ascii="Calibri" w:eastAsia="Calibri" w:hAnsi="Calibri" w:cs="Arial"/>
          <w:lang w:val="es-419"/>
        </w:rPr>
        <w:t xml:space="preserve"> </w:t>
      </w:r>
      <w:r w:rsidRPr="00C80DD3">
        <w:rPr>
          <w:rFonts w:ascii="Calibri" w:eastAsia="Calibri" w:hAnsi="Calibri" w:cs="Arial"/>
          <w:lang w:val="es-419"/>
        </w:rPr>
        <w:t>(PSP).</w:t>
      </w:r>
      <w:r w:rsidRPr="004628DB">
        <w:rPr>
          <w:rFonts w:ascii="Calibri" w:eastAsia="Calibri" w:hAnsi="Calibri" w:cs="Arial"/>
          <w:lang w:val="es-419"/>
        </w:rPr>
        <w:t xml:space="preserve"> Debemos obtener la autorización del conductor antes de obtener un PSP. Hemos elegido utilizar el formulario de Autorización del PSP proporcionado por la FMCSA para registrarse y tener acceso al PSP</w:t>
      </w:r>
    </w:p>
    <w:p w14:paraId="18B4271A" w14:textId="77777777" w:rsidR="0021647D" w:rsidRPr="004628DB" w:rsidRDefault="00A141AF" w:rsidP="0021647D">
      <w:pPr>
        <w:spacing w:after="0"/>
        <w:rPr>
          <w:b/>
          <w:lang w:val="es-419"/>
        </w:rPr>
      </w:pPr>
      <w:r w:rsidRPr="004628DB">
        <w:rPr>
          <w:rFonts w:ascii="Calibri" w:eastAsia="Calibri" w:hAnsi="Calibri" w:cs="Arial"/>
          <w:b/>
          <w:bCs/>
          <w:lang w:val="es-419"/>
        </w:rPr>
        <w:t>Entrevista de los conductores y examen de manejo en carretera</w:t>
      </w:r>
    </w:p>
    <w:p w14:paraId="524CC56B" w14:textId="77777777" w:rsidR="0021647D" w:rsidRPr="004628DB" w:rsidRDefault="00A141AF" w:rsidP="0021647D">
      <w:pPr>
        <w:pStyle w:val="ListParagraph"/>
        <w:numPr>
          <w:ilvl w:val="0"/>
          <w:numId w:val="22"/>
        </w:numPr>
        <w:rPr>
          <w:lang w:val="es-419"/>
        </w:rPr>
      </w:pPr>
      <w:r w:rsidRPr="004628DB">
        <w:rPr>
          <w:rFonts w:ascii="Calibri" w:eastAsia="Calibri" w:hAnsi="Calibri" w:cs="Arial"/>
          <w:lang w:val="es-419"/>
        </w:rPr>
        <w:t>Desde un punto de vista de seguridad, el propósito de esta entrevista es:</w:t>
      </w:r>
    </w:p>
    <w:p w14:paraId="663E83D1" w14:textId="08D87A57" w:rsidR="0021647D" w:rsidRPr="004628DB" w:rsidRDefault="00A141AF" w:rsidP="0021647D">
      <w:pPr>
        <w:pStyle w:val="ListParagraph"/>
        <w:numPr>
          <w:ilvl w:val="1"/>
          <w:numId w:val="22"/>
        </w:numPr>
        <w:rPr>
          <w:lang w:val="es-419"/>
        </w:rPr>
      </w:pPr>
      <w:r w:rsidRPr="004628DB">
        <w:rPr>
          <w:rFonts w:ascii="Calibri" w:eastAsia="Calibri" w:hAnsi="Calibri" w:cs="Arial"/>
          <w:lang w:val="es-419"/>
        </w:rPr>
        <w:t>Validar los requisitos de calificación/elegibilidad</w:t>
      </w:r>
    </w:p>
    <w:p w14:paraId="0753E2FD" w14:textId="73DA0078" w:rsidR="0021647D" w:rsidRPr="004628DB" w:rsidRDefault="00A141AF" w:rsidP="0021647D">
      <w:pPr>
        <w:pStyle w:val="ListParagraph"/>
        <w:numPr>
          <w:ilvl w:val="1"/>
          <w:numId w:val="22"/>
        </w:numPr>
        <w:rPr>
          <w:lang w:val="es-419"/>
        </w:rPr>
      </w:pPr>
      <w:r w:rsidRPr="004628DB">
        <w:rPr>
          <w:rFonts w:ascii="Calibri" w:eastAsia="Calibri" w:hAnsi="Calibri" w:cs="Arial"/>
          <w:lang w:val="es-419"/>
        </w:rPr>
        <w:t>Revisar discrepancias/inconsistencias/problemas identificados en la solicitud, MVR, PSP y verificaciones de antecedentes</w:t>
      </w:r>
    </w:p>
    <w:p w14:paraId="3837B344" w14:textId="0D50E386" w:rsidR="0021647D" w:rsidRPr="004628DB" w:rsidRDefault="00A141AF" w:rsidP="0021647D">
      <w:pPr>
        <w:pStyle w:val="ListParagraph"/>
        <w:numPr>
          <w:ilvl w:val="1"/>
          <w:numId w:val="22"/>
        </w:numPr>
        <w:rPr>
          <w:lang w:val="es-419"/>
        </w:rPr>
      </w:pPr>
      <w:r w:rsidRPr="004628DB">
        <w:rPr>
          <w:rFonts w:ascii="Calibri" w:eastAsia="Calibri" w:hAnsi="Calibri" w:cs="Arial"/>
          <w:lang w:val="es-419"/>
        </w:rPr>
        <w:t>Validar el conocimiento de los conductores sobre la operación del vehículo, procedimientos de manejo seguro y requisitos reglamentarios relacionados con el tipo de vehículo que manejará</w:t>
      </w:r>
      <w:r w:rsidR="00DA06D4" w:rsidRPr="004628DB">
        <w:rPr>
          <w:rFonts w:ascii="Calibri" w:eastAsia="Calibri" w:hAnsi="Calibri" w:cs="Arial"/>
          <w:lang w:val="es-419"/>
        </w:rPr>
        <w:t>n</w:t>
      </w:r>
      <w:r w:rsidRPr="004628DB">
        <w:rPr>
          <w:rFonts w:ascii="Calibri" w:eastAsia="Calibri" w:hAnsi="Calibri" w:cs="Arial"/>
          <w:lang w:val="es-419"/>
        </w:rPr>
        <w:t xml:space="preserve">. Es posible que se tenga que completar una serie de exámenes, o que </w:t>
      </w:r>
      <w:r w:rsidR="00DA06D4" w:rsidRPr="004628DB">
        <w:rPr>
          <w:rFonts w:ascii="Calibri" w:eastAsia="Calibri" w:hAnsi="Calibri" w:cs="Arial"/>
          <w:lang w:val="es-419"/>
        </w:rPr>
        <w:t>los solicitantes</w:t>
      </w:r>
      <w:r w:rsidRPr="004628DB">
        <w:rPr>
          <w:rFonts w:ascii="Calibri" w:eastAsia="Calibri" w:hAnsi="Calibri" w:cs="Arial"/>
          <w:lang w:val="es-419"/>
        </w:rPr>
        <w:t xml:space="preserve"> podría</w:t>
      </w:r>
      <w:r w:rsidR="00DA06D4" w:rsidRPr="004628DB">
        <w:rPr>
          <w:rFonts w:ascii="Calibri" w:eastAsia="Calibri" w:hAnsi="Calibri" w:cs="Arial"/>
          <w:lang w:val="es-419"/>
        </w:rPr>
        <w:t>n</w:t>
      </w:r>
      <w:r w:rsidRPr="004628DB">
        <w:rPr>
          <w:rFonts w:ascii="Calibri" w:eastAsia="Calibri" w:hAnsi="Calibri" w:cs="Arial"/>
          <w:lang w:val="es-419"/>
        </w:rPr>
        <w:t xml:space="preserve"> tener que demostrar prácticas de seguridad, tales como inspecciones antes de</w:t>
      </w:r>
      <w:r w:rsidR="0053536A" w:rsidRPr="004628DB">
        <w:rPr>
          <w:rFonts w:ascii="Calibri" w:eastAsia="Calibri" w:hAnsi="Calibri" w:cs="Arial"/>
          <w:lang w:val="es-419"/>
        </w:rPr>
        <w:t>l</w:t>
      </w:r>
      <w:r w:rsidRPr="004628DB">
        <w:rPr>
          <w:rFonts w:ascii="Calibri" w:eastAsia="Calibri" w:hAnsi="Calibri" w:cs="Arial"/>
          <w:lang w:val="es-419"/>
        </w:rPr>
        <w:t xml:space="preserve"> viaj</w:t>
      </w:r>
      <w:r w:rsidR="0053536A" w:rsidRPr="004628DB">
        <w:rPr>
          <w:rFonts w:ascii="Calibri" w:eastAsia="Calibri" w:hAnsi="Calibri" w:cs="Arial"/>
          <w:lang w:val="es-419"/>
        </w:rPr>
        <w:t>e</w:t>
      </w:r>
      <w:r w:rsidRPr="004628DB">
        <w:rPr>
          <w:rFonts w:ascii="Calibri" w:eastAsia="Calibri" w:hAnsi="Calibri" w:cs="Arial"/>
          <w:lang w:val="es-419"/>
        </w:rPr>
        <w:t xml:space="preserve"> o aseguramiento de carga</w:t>
      </w:r>
    </w:p>
    <w:p w14:paraId="4BE509C0" w14:textId="73353CC1" w:rsidR="0021647D" w:rsidRPr="004628DB" w:rsidRDefault="00C252A5" w:rsidP="0021647D">
      <w:pPr>
        <w:pStyle w:val="ListParagraph"/>
        <w:numPr>
          <w:ilvl w:val="0"/>
          <w:numId w:val="22"/>
        </w:numPr>
        <w:rPr>
          <w:lang w:val="es-419"/>
        </w:rPr>
      </w:pPr>
      <w:r w:rsidRPr="004628DB">
        <w:rPr>
          <w:rFonts w:ascii="Calibri" w:eastAsia="Calibri" w:hAnsi="Calibri" w:cs="Arial"/>
          <w:lang w:val="es-419"/>
        </w:rPr>
        <w:t xml:space="preserve">Todos los conductores, sin importar la experiencia o el vehículo que manejarán, deberán cumplir con un examen de manejo en carretera en un vehículo similar al que operarán, para demostrar competencia y habilidades de manejo seguro </w:t>
      </w:r>
    </w:p>
    <w:p w14:paraId="2CB3E09F" w14:textId="340270A3" w:rsidR="0021647D" w:rsidRPr="004628DB" w:rsidRDefault="00A141AF" w:rsidP="0021647D">
      <w:pPr>
        <w:pStyle w:val="ListParagraph"/>
        <w:numPr>
          <w:ilvl w:val="1"/>
          <w:numId w:val="22"/>
        </w:numPr>
        <w:rPr>
          <w:lang w:val="es-419"/>
        </w:rPr>
      </w:pPr>
      <w:r w:rsidRPr="004628DB">
        <w:rPr>
          <w:rFonts w:ascii="Calibri" w:eastAsia="Calibri" w:hAnsi="Calibri" w:cs="Arial"/>
          <w:lang w:val="es-419"/>
        </w:rPr>
        <w:t xml:space="preserve">El examen </w:t>
      </w:r>
      <w:r w:rsidR="00F15D79" w:rsidRPr="004628DB">
        <w:rPr>
          <w:rFonts w:ascii="Calibri" w:eastAsia="Calibri" w:hAnsi="Calibri" w:cs="Arial"/>
          <w:lang w:val="es-419"/>
        </w:rPr>
        <w:t xml:space="preserve">será realizado por </w:t>
      </w:r>
      <w:r w:rsidRPr="004628DB">
        <w:rPr>
          <w:rFonts w:ascii="Calibri" w:eastAsia="Calibri" w:hAnsi="Calibri" w:cs="Arial"/>
          <w:lang w:val="es-419"/>
        </w:rPr>
        <w:t xml:space="preserve"> ____________________</w:t>
      </w:r>
    </w:p>
    <w:p w14:paraId="0BBCED63" w14:textId="09C85CF3" w:rsidR="0021647D" w:rsidRPr="004628DB" w:rsidRDefault="00A141AF" w:rsidP="0021647D">
      <w:pPr>
        <w:pStyle w:val="ListParagraph"/>
        <w:numPr>
          <w:ilvl w:val="1"/>
          <w:numId w:val="22"/>
        </w:numPr>
        <w:rPr>
          <w:lang w:val="es-419"/>
        </w:rPr>
      </w:pPr>
      <w:r w:rsidRPr="004628DB">
        <w:rPr>
          <w:rFonts w:ascii="Calibri" w:eastAsia="Calibri" w:hAnsi="Calibri" w:cs="Arial"/>
          <w:lang w:val="es-419"/>
        </w:rPr>
        <w:t xml:space="preserve">El examen se debe realizar a lo largo de </w:t>
      </w:r>
      <w:r w:rsidR="00F15D79" w:rsidRPr="004628DB">
        <w:rPr>
          <w:rFonts w:ascii="Calibri" w:eastAsia="Calibri" w:hAnsi="Calibri" w:cs="Arial"/>
          <w:lang w:val="es-419"/>
        </w:rPr>
        <w:t>nuestra ruta de prueba en carretera designada</w:t>
      </w:r>
      <w:r w:rsidRPr="004628DB">
        <w:rPr>
          <w:rFonts w:ascii="Calibri" w:eastAsia="Calibri" w:hAnsi="Calibri" w:cs="Arial"/>
          <w:lang w:val="es-419"/>
        </w:rPr>
        <w:t xml:space="preserve"> y la evaluación se debe completar en nuestro </w:t>
      </w:r>
      <w:r w:rsidRPr="004628DB">
        <w:rPr>
          <w:rFonts w:ascii="Calibri" w:eastAsia="Calibri" w:hAnsi="Calibri" w:cs="Arial"/>
          <w:i/>
          <w:iCs/>
          <w:lang w:val="es-419"/>
        </w:rPr>
        <w:t>Formulario de examen de manejo en carretera</w:t>
      </w:r>
      <w:r w:rsidRPr="004628DB">
        <w:rPr>
          <w:rFonts w:ascii="Calibri" w:eastAsia="Calibri" w:hAnsi="Calibri" w:cs="Arial"/>
          <w:lang w:val="es-419"/>
        </w:rPr>
        <w:t>.</w:t>
      </w:r>
    </w:p>
    <w:p w14:paraId="273E186C" w14:textId="7F6D32AC" w:rsidR="00AB2746" w:rsidRPr="0017788F" w:rsidRDefault="00DF07AB" w:rsidP="0021647D">
      <w:pPr>
        <w:pStyle w:val="ListParagraph"/>
        <w:numPr>
          <w:ilvl w:val="1"/>
          <w:numId w:val="22"/>
        </w:numPr>
        <w:rPr>
          <w:lang w:val="es-419"/>
        </w:rPr>
      </w:pPr>
      <w:r w:rsidRPr="004628DB">
        <w:rPr>
          <w:rFonts w:ascii="Calibri" w:eastAsia="Calibri" w:hAnsi="Calibri" w:cs="Arial"/>
          <w:lang w:val="es-419"/>
        </w:rPr>
        <w:t>L</w:t>
      </w:r>
      <w:r w:rsidR="00A141AF" w:rsidRPr="004628DB">
        <w:rPr>
          <w:rFonts w:ascii="Calibri" w:eastAsia="Calibri" w:hAnsi="Calibri" w:cs="Arial"/>
          <w:lang w:val="es-419"/>
        </w:rPr>
        <w:t xml:space="preserve">os conductores que </w:t>
      </w:r>
      <w:r w:rsidR="003A6750" w:rsidRPr="004628DB">
        <w:rPr>
          <w:rFonts w:ascii="Calibri" w:eastAsia="Calibri" w:hAnsi="Calibri" w:cs="Arial"/>
          <w:lang w:val="es-419"/>
        </w:rPr>
        <w:t>obtienen un mal resultado</w:t>
      </w:r>
      <w:r w:rsidR="00101F8C" w:rsidRPr="004628DB">
        <w:rPr>
          <w:rFonts w:ascii="Calibri" w:eastAsia="Calibri" w:hAnsi="Calibri" w:cs="Arial"/>
          <w:lang w:val="es-419"/>
        </w:rPr>
        <w:t xml:space="preserve"> en</w:t>
      </w:r>
      <w:r w:rsidR="00A141AF" w:rsidRPr="004628DB">
        <w:rPr>
          <w:rFonts w:ascii="Calibri" w:eastAsia="Calibri" w:hAnsi="Calibri" w:cs="Arial"/>
          <w:lang w:val="es-419"/>
        </w:rPr>
        <w:t xml:space="preserve"> el examen de manejo en carretera no serán contratados para un puesto de manejo</w:t>
      </w:r>
      <w:r w:rsidRPr="004628DB">
        <w:rPr>
          <w:rFonts w:ascii="Calibri" w:eastAsia="Calibri" w:hAnsi="Calibri" w:cs="Arial"/>
          <w:lang w:val="es-419"/>
        </w:rPr>
        <w:t>,</w:t>
      </w:r>
      <w:r w:rsidR="00A141AF" w:rsidRPr="004628DB">
        <w:rPr>
          <w:rFonts w:ascii="Calibri" w:eastAsia="Calibri" w:hAnsi="Calibri" w:cs="Arial"/>
          <w:lang w:val="es-419"/>
        </w:rPr>
        <w:t xml:space="preserve"> o es posible </w:t>
      </w:r>
      <w:r w:rsidR="008D5B7B" w:rsidRPr="004628DB">
        <w:rPr>
          <w:rFonts w:ascii="Calibri" w:eastAsia="Calibri" w:hAnsi="Calibri" w:cs="Arial"/>
          <w:lang w:val="es-419"/>
        </w:rPr>
        <w:t>que tengan que pasar por</w:t>
      </w:r>
      <w:r w:rsidR="00A141AF" w:rsidRPr="004628DB">
        <w:rPr>
          <w:rFonts w:ascii="Calibri" w:eastAsia="Calibri" w:hAnsi="Calibri" w:cs="Arial"/>
          <w:lang w:val="es-419"/>
        </w:rPr>
        <w:t xml:space="preserve"> </w:t>
      </w:r>
      <w:r w:rsidR="009760A8" w:rsidRPr="004628DB">
        <w:rPr>
          <w:rFonts w:ascii="Calibri" w:eastAsia="Calibri" w:hAnsi="Calibri" w:cs="Arial"/>
          <w:lang w:val="es-419"/>
        </w:rPr>
        <w:t xml:space="preserve">un entrenamiento </w:t>
      </w:r>
      <w:r w:rsidR="00A141AF" w:rsidRPr="004628DB">
        <w:rPr>
          <w:rFonts w:ascii="Calibri" w:eastAsia="Calibri" w:hAnsi="Calibri" w:cs="Arial"/>
          <w:lang w:val="es-419"/>
        </w:rPr>
        <w:t>y monitoreo extensos a lo largo de un periodo de prueba</w:t>
      </w:r>
    </w:p>
    <w:p w14:paraId="143B9EC2" w14:textId="0A7BD5A5" w:rsidR="0021647D" w:rsidRPr="004628DB" w:rsidRDefault="00831EE7" w:rsidP="0021647D">
      <w:pPr>
        <w:rPr>
          <w:b/>
          <w:lang w:val="es-419"/>
        </w:rPr>
      </w:pPr>
      <w:r w:rsidRPr="004628DB">
        <w:rPr>
          <w:rFonts w:ascii="Calibri" w:eastAsia="Calibri" w:hAnsi="Calibri" w:cs="Arial"/>
          <w:b/>
          <w:bCs/>
          <w:lang w:val="es-419"/>
        </w:rPr>
        <w:t xml:space="preserve">Pruebas </w:t>
      </w:r>
      <w:r w:rsidR="00A141AF" w:rsidRPr="004628DB">
        <w:rPr>
          <w:rFonts w:ascii="Calibri" w:eastAsia="Calibri" w:hAnsi="Calibri" w:cs="Arial"/>
          <w:b/>
          <w:bCs/>
          <w:lang w:val="es-419"/>
        </w:rPr>
        <w:t>de drogas y alcohol (D&amp;A)</w:t>
      </w:r>
    </w:p>
    <w:p w14:paraId="4E4642CE" w14:textId="77292D8D" w:rsidR="0021647D" w:rsidRPr="004628DB" w:rsidRDefault="00831EE7" w:rsidP="0021647D">
      <w:pPr>
        <w:rPr>
          <w:lang w:val="es-419"/>
        </w:rPr>
      </w:pPr>
      <w:r w:rsidRPr="004628DB">
        <w:rPr>
          <w:rFonts w:ascii="Calibri" w:eastAsia="Calibri" w:hAnsi="Calibri" w:cs="Arial"/>
          <w:lang w:val="es-419"/>
        </w:rPr>
        <w:t>Las pruebas</w:t>
      </w:r>
      <w:r w:rsidR="00A141AF" w:rsidRPr="004628DB">
        <w:rPr>
          <w:rFonts w:ascii="Calibri" w:eastAsia="Calibri" w:hAnsi="Calibri" w:cs="Arial"/>
          <w:lang w:val="es-419"/>
        </w:rPr>
        <w:t xml:space="preserve"> de drogas y alcohol </w:t>
      </w:r>
      <w:r w:rsidRPr="004628DB">
        <w:rPr>
          <w:rFonts w:ascii="Calibri" w:eastAsia="Calibri" w:hAnsi="Calibri" w:cs="Arial"/>
          <w:lang w:val="es-419"/>
        </w:rPr>
        <w:t>previas al empleo</w:t>
      </w:r>
      <w:r w:rsidR="00A141AF" w:rsidRPr="004628DB">
        <w:rPr>
          <w:rFonts w:ascii="Calibri" w:eastAsia="Calibri" w:hAnsi="Calibri" w:cs="Arial"/>
          <w:lang w:val="es-419"/>
        </w:rPr>
        <w:t xml:space="preserve"> se </w:t>
      </w:r>
      <w:r w:rsidRPr="004628DB">
        <w:rPr>
          <w:rFonts w:ascii="Calibri" w:eastAsia="Calibri" w:hAnsi="Calibri" w:cs="Arial"/>
          <w:lang w:val="es-419"/>
        </w:rPr>
        <w:t>realizarán</w:t>
      </w:r>
      <w:r w:rsidR="00A141AF" w:rsidRPr="004628DB">
        <w:rPr>
          <w:rFonts w:ascii="Calibri" w:eastAsia="Calibri" w:hAnsi="Calibri" w:cs="Arial"/>
          <w:lang w:val="es-419"/>
        </w:rPr>
        <w:t xml:space="preserve"> según nuestro programa de drogas y alcohol.</w:t>
      </w:r>
    </w:p>
    <w:p w14:paraId="787DB9DD" w14:textId="61865A73" w:rsidR="0021647D" w:rsidRPr="004628DB" w:rsidRDefault="00A141AF" w:rsidP="0021647D">
      <w:pPr>
        <w:rPr>
          <w:color w:val="2F5496" w:themeColor="accent1" w:themeShade="BF"/>
          <w:lang w:val="es-419"/>
        </w:rPr>
      </w:pPr>
      <w:r w:rsidRPr="004628DB">
        <w:rPr>
          <w:rFonts w:ascii="Calibri" w:eastAsia="Calibri" w:hAnsi="Calibri" w:cs="Arial"/>
          <w:b/>
          <w:bCs/>
          <w:color w:val="2F5496"/>
          <w:lang w:val="es-419"/>
        </w:rPr>
        <w:t>Nota sobre el tema:</w:t>
      </w:r>
      <w:r w:rsidR="008D5B7B" w:rsidRPr="004628DB">
        <w:rPr>
          <w:rFonts w:ascii="Calibri" w:eastAsia="Calibri" w:hAnsi="Calibri" w:cs="Arial"/>
          <w:b/>
          <w:bCs/>
          <w:color w:val="2F5496"/>
          <w:lang w:val="es-419"/>
        </w:rPr>
        <w:t xml:space="preserve"> </w:t>
      </w:r>
      <w:hyperlink r:id="rId24" w:history="1">
        <w:r w:rsidRPr="004628DB">
          <w:rPr>
            <w:rFonts w:ascii="Calibri" w:eastAsia="Calibri" w:hAnsi="Calibri" w:cs="Arial"/>
            <w:color w:val="2F5496"/>
            <w:u w:val="single"/>
            <w:lang w:val="es-419"/>
          </w:rPr>
          <w:t>Haz clic aquí</w:t>
        </w:r>
      </w:hyperlink>
      <w:r w:rsidRPr="004628DB">
        <w:rPr>
          <w:rFonts w:ascii="Calibri" w:eastAsia="Calibri" w:hAnsi="Calibri" w:cs="Arial"/>
          <w:color w:val="2F5496"/>
          <w:lang w:val="es-419"/>
        </w:rPr>
        <w:t xml:space="preserve"> para pautas adicionales y formularios de ejemplo relacionados con los requisitos de contratación del DOT.  </w:t>
      </w:r>
    </w:p>
    <w:p w14:paraId="0A505C1C" w14:textId="01C55FC1" w:rsidR="0021647D" w:rsidRPr="004628DB" w:rsidRDefault="00A141AF" w:rsidP="0021647D">
      <w:pPr>
        <w:rPr>
          <w:b/>
          <w:sz w:val="26"/>
          <w:szCs w:val="26"/>
          <w:lang w:val="es-419"/>
        </w:rPr>
      </w:pPr>
      <w:r w:rsidRPr="004628DB">
        <w:rPr>
          <w:rFonts w:ascii="Calibri" w:eastAsia="Calibri" w:hAnsi="Calibri" w:cs="Arial"/>
          <w:b/>
          <w:bCs/>
          <w:sz w:val="26"/>
          <w:szCs w:val="26"/>
          <w:lang w:val="es-419"/>
        </w:rPr>
        <w:t xml:space="preserve">Orientación y </w:t>
      </w:r>
      <w:r w:rsidR="009760A8" w:rsidRPr="004628DB">
        <w:rPr>
          <w:rFonts w:ascii="Calibri" w:eastAsia="Calibri" w:hAnsi="Calibri" w:cs="Arial"/>
          <w:b/>
          <w:bCs/>
          <w:sz w:val="26"/>
          <w:szCs w:val="26"/>
          <w:lang w:val="es-419"/>
        </w:rPr>
        <w:t xml:space="preserve">entrenamiento </w:t>
      </w:r>
      <w:r w:rsidRPr="004628DB">
        <w:rPr>
          <w:rFonts w:ascii="Calibri" w:eastAsia="Calibri" w:hAnsi="Calibri" w:cs="Arial"/>
          <w:b/>
          <w:bCs/>
          <w:sz w:val="26"/>
          <w:szCs w:val="26"/>
          <w:lang w:val="es-419"/>
        </w:rPr>
        <w:t>de seguridad continua de los conductores</w:t>
      </w:r>
    </w:p>
    <w:p w14:paraId="47EA455C" w14:textId="57A5BF37" w:rsidR="0021647D" w:rsidRPr="004628DB" w:rsidRDefault="00A141AF" w:rsidP="0021647D">
      <w:pPr>
        <w:rPr>
          <w:lang w:val="es-419"/>
        </w:rPr>
      </w:pPr>
      <w:r w:rsidRPr="004628DB">
        <w:rPr>
          <w:rFonts w:ascii="Calibri" w:eastAsia="Calibri" w:hAnsi="Calibri" w:cs="Arial"/>
          <w:lang w:val="es-419"/>
        </w:rPr>
        <w:t xml:space="preserve">Es importante que todos los conductores comprendan los principios de manejo seguro como también los requisitos de seguridad de flotas. No asumiremos que los conductores experimentados sean buenos conductores. Muchos conductores experimentados han desarrollado malos hábitos de manejo o no han sido </w:t>
      </w:r>
      <w:r w:rsidR="00831EE7" w:rsidRPr="004628DB">
        <w:rPr>
          <w:rFonts w:ascii="Calibri" w:eastAsia="Calibri" w:hAnsi="Calibri" w:cs="Arial"/>
          <w:lang w:val="es-419"/>
        </w:rPr>
        <w:t>entrenados adecuadamente</w:t>
      </w:r>
      <w:r w:rsidRPr="004628DB">
        <w:rPr>
          <w:rFonts w:ascii="Calibri" w:eastAsia="Calibri" w:hAnsi="Calibri" w:cs="Arial"/>
          <w:lang w:val="es-419"/>
        </w:rPr>
        <w:t xml:space="preserve">. </w:t>
      </w:r>
      <w:r w:rsidR="00831EE7" w:rsidRPr="004628DB">
        <w:rPr>
          <w:rFonts w:ascii="Calibri" w:eastAsia="Calibri" w:hAnsi="Calibri" w:cs="Arial"/>
          <w:lang w:val="es-419"/>
        </w:rPr>
        <w:t>El</w:t>
      </w:r>
      <w:r w:rsidRPr="004628DB">
        <w:rPr>
          <w:rFonts w:ascii="Calibri" w:eastAsia="Calibri" w:hAnsi="Calibri" w:cs="Arial"/>
          <w:lang w:val="es-419"/>
        </w:rPr>
        <w:t xml:space="preserve"> </w:t>
      </w:r>
      <w:r w:rsidR="00831EE7" w:rsidRPr="004628DB">
        <w:rPr>
          <w:rFonts w:ascii="Calibri" w:eastAsia="Calibri" w:hAnsi="Calibri" w:cs="Arial"/>
          <w:lang w:val="es-419"/>
        </w:rPr>
        <w:lastRenderedPageBreak/>
        <w:t xml:space="preserve">entrenamiento se proporcionará </w:t>
      </w:r>
      <w:r w:rsidRPr="004628DB">
        <w:rPr>
          <w:rFonts w:ascii="Calibri" w:eastAsia="Calibri" w:hAnsi="Calibri" w:cs="Arial"/>
          <w:lang w:val="es-419"/>
        </w:rPr>
        <w:t>para garantizar que todos los conductores mantengan un conjunto de habilidades básicas. Tod</w:t>
      </w:r>
      <w:r w:rsidR="009760A8" w:rsidRPr="004628DB">
        <w:rPr>
          <w:rFonts w:ascii="Calibri" w:eastAsia="Calibri" w:hAnsi="Calibri" w:cs="Arial"/>
          <w:lang w:val="es-419"/>
        </w:rPr>
        <w:t>o</w:t>
      </w:r>
      <w:r w:rsidRPr="004628DB">
        <w:rPr>
          <w:rFonts w:ascii="Calibri" w:eastAsia="Calibri" w:hAnsi="Calibri" w:cs="Arial"/>
          <w:lang w:val="es-419"/>
        </w:rPr>
        <w:t xml:space="preserve"> </w:t>
      </w:r>
      <w:r w:rsidR="00831EE7" w:rsidRPr="004628DB">
        <w:rPr>
          <w:rFonts w:ascii="Calibri" w:eastAsia="Calibri" w:hAnsi="Calibri" w:cs="Arial"/>
          <w:lang w:val="es-419"/>
        </w:rPr>
        <w:t xml:space="preserve">el entrenamiento </w:t>
      </w:r>
      <w:r w:rsidRPr="004628DB">
        <w:rPr>
          <w:rFonts w:ascii="Calibri" w:eastAsia="Calibri" w:hAnsi="Calibri" w:cs="Arial"/>
          <w:lang w:val="es-419"/>
        </w:rPr>
        <w:t>será documentad</w:t>
      </w:r>
      <w:r w:rsidR="00831EE7" w:rsidRPr="004628DB">
        <w:rPr>
          <w:rFonts w:ascii="Calibri" w:eastAsia="Calibri" w:hAnsi="Calibri" w:cs="Arial"/>
          <w:lang w:val="es-419"/>
        </w:rPr>
        <w:t>o</w:t>
      </w:r>
      <w:r w:rsidRPr="004628DB">
        <w:rPr>
          <w:rFonts w:ascii="Calibri" w:eastAsia="Calibri" w:hAnsi="Calibri" w:cs="Arial"/>
          <w:lang w:val="es-419"/>
        </w:rPr>
        <w:t xml:space="preserve">. </w:t>
      </w:r>
      <w:r w:rsidR="00831EE7" w:rsidRPr="004628DB">
        <w:rPr>
          <w:rFonts w:ascii="Calibri" w:eastAsia="Calibri" w:hAnsi="Calibri" w:cs="Arial"/>
          <w:lang w:val="es-419"/>
        </w:rPr>
        <w:t>El entrenamiento</w:t>
      </w:r>
      <w:r w:rsidRPr="004628DB">
        <w:rPr>
          <w:rFonts w:ascii="Calibri" w:eastAsia="Calibri" w:hAnsi="Calibri" w:cs="Arial"/>
          <w:lang w:val="es-419"/>
        </w:rPr>
        <w:t xml:space="preserve"> básic</w:t>
      </w:r>
      <w:r w:rsidR="00831EE7" w:rsidRPr="004628DB">
        <w:rPr>
          <w:rFonts w:ascii="Calibri" w:eastAsia="Calibri" w:hAnsi="Calibri" w:cs="Arial"/>
          <w:lang w:val="es-419"/>
        </w:rPr>
        <w:t>o</w:t>
      </w:r>
      <w:r w:rsidRPr="004628DB">
        <w:rPr>
          <w:rFonts w:ascii="Calibri" w:eastAsia="Calibri" w:hAnsi="Calibri" w:cs="Arial"/>
          <w:lang w:val="es-419"/>
        </w:rPr>
        <w:t xml:space="preserve"> incluye:</w:t>
      </w:r>
    </w:p>
    <w:p w14:paraId="0173B431" w14:textId="0CA57C52" w:rsidR="0021647D" w:rsidRPr="004628DB" w:rsidRDefault="00831EE7" w:rsidP="0021647D">
      <w:pPr>
        <w:rPr>
          <w:u w:val="single"/>
          <w:lang w:val="es-419"/>
        </w:rPr>
      </w:pPr>
      <w:r w:rsidRPr="004628DB">
        <w:rPr>
          <w:rFonts w:ascii="Calibri" w:eastAsia="Calibri" w:hAnsi="Calibri" w:cs="Arial"/>
          <w:u w:val="single"/>
          <w:lang w:val="es-419"/>
        </w:rPr>
        <w:t xml:space="preserve">Entrenamiento </w:t>
      </w:r>
      <w:r w:rsidR="00A141AF" w:rsidRPr="004628DB">
        <w:rPr>
          <w:rFonts w:ascii="Calibri" w:eastAsia="Calibri" w:hAnsi="Calibri" w:cs="Arial"/>
          <w:u w:val="single"/>
          <w:lang w:val="es-419"/>
        </w:rPr>
        <w:t>de orientación para conductores nuevos</w:t>
      </w:r>
    </w:p>
    <w:p w14:paraId="4ED46024" w14:textId="19A2F0DA" w:rsidR="0021647D" w:rsidRPr="004628DB" w:rsidRDefault="00A141AF" w:rsidP="0021647D">
      <w:pPr>
        <w:pStyle w:val="ListParagraph"/>
        <w:numPr>
          <w:ilvl w:val="0"/>
          <w:numId w:val="23"/>
        </w:numPr>
        <w:rPr>
          <w:lang w:val="es-419"/>
        </w:rPr>
      </w:pPr>
      <w:r w:rsidRPr="004628DB">
        <w:rPr>
          <w:rFonts w:ascii="Calibri" w:eastAsia="Calibri" w:hAnsi="Calibri" w:cs="Arial"/>
          <w:lang w:val="es-419"/>
        </w:rPr>
        <w:t xml:space="preserve">Políticas y procedimientos descritos en nuestro </w:t>
      </w:r>
      <w:r w:rsidRPr="004628DB">
        <w:rPr>
          <w:rFonts w:ascii="Calibri" w:eastAsia="Calibri" w:hAnsi="Calibri" w:cs="Arial"/>
          <w:i/>
          <w:iCs/>
          <w:lang w:val="es-419"/>
        </w:rPr>
        <w:t>Manual de seguridad de los conducto</w:t>
      </w:r>
      <w:r w:rsidRPr="004628DB">
        <w:rPr>
          <w:rFonts w:ascii="Calibri" w:eastAsia="Calibri" w:hAnsi="Calibri" w:cs="Arial"/>
          <w:lang w:val="es-419"/>
        </w:rPr>
        <w:t>res</w:t>
      </w:r>
      <w:r w:rsidR="00636F1C" w:rsidRPr="004628DB">
        <w:rPr>
          <w:rFonts w:ascii="Calibri" w:eastAsia="Calibri" w:hAnsi="Calibri" w:cs="Arial"/>
          <w:lang w:val="es-419"/>
        </w:rPr>
        <w:t>.</w:t>
      </w:r>
    </w:p>
    <w:p w14:paraId="44792297" w14:textId="499D4B92" w:rsidR="0021647D" w:rsidRPr="004628DB" w:rsidRDefault="00831EE7" w:rsidP="0021647D">
      <w:pPr>
        <w:pStyle w:val="ListParagraph"/>
        <w:numPr>
          <w:ilvl w:val="0"/>
          <w:numId w:val="23"/>
        </w:numPr>
        <w:rPr>
          <w:lang w:val="es-419"/>
        </w:rPr>
      </w:pPr>
      <w:r w:rsidRPr="004628DB">
        <w:rPr>
          <w:rFonts w:ascii="Calibri" w:eastAsia="Calibri" w:hAnsi="Calibri" w:cs="Arial"/>
          <w:lang w:val="es-419"/>
        </w:rPr>
        <w:t xml:space="preserve">Entrenamiento </w:t>
      </w:r>
      <w:r w:rsidR="00A141AF" w:rsidRPr="004628DB">
        <w:rPr>
          <w:rFonts w:ascii="Calibri" w:eastAsia="Calibri" w:hAnsi="Calibri" w:cs="Arial"/>
          <w:lang w:val="es-419"/>
        </w:rPr>
        <w:t>requerid</w:t>
      </w:r>
      <w:r w:rsidRPr="004628DB">
        <w:rPr>
          <w:rFonts w:ascii="Calibri" w:eastAsia="Calibri" w:hAnsi="Calibri" w:cs="Arial"/>
          <w:lang w:val="es-419"/>
        </w:rPr>
        <w:t>o</w:t>
      </w:r>
      <w:r w:rsidR="00A141AF" w:rsidRPr="004628DB">
        <w:rPr>
          <w:rFonts w:ascii="Calibri" w:eastAsia="Calibri" w:hAnsi="Calibri" w:cs="Arial"/>
          <w:lang w:val="es-419"/>
        </w:rPr>
        <w:t xml:space="preserve"> por el DOT para vehículos regulados por el DOT.</w:t>
      </w:r>
    </w:p>
    <w:p w14:paraId="7630D42B" w14:textId="77777777" w:rsidR="0021647D" w:rsidRPr="004628DB" w:rsidRDefault="00A141AF" w:rsidP="0021647D">
      <w:pPr>
        <w:pStyle w:val="ListParagraph"/>
        <w:numPr>
          <w:ilvl w:val="0"/>
          <w:numId w:val="23"/>
        </w:numPr>
        <w:rPr>
          <w:lang w:val="es-419"/>
        </w:rPr>
      </w:pPr>
      <w:r w:rsidRPr="004628DB">
        <w:rPr>
          <w:rFonts w:ascii="Calibri" w:eastAsia="Calibri" w:hAnsi="Calibri" w:cs="Arial"/>
          <w:lang w:val="es-419"/>
        </w:rPr>
        <w:t>Principios de manejo seguro incluyendo:</w:t>
      </w:r>
    </w:p>
    <w:p w14:paraId="4A48633E" w14:textId="3268F5C2" w:rsidR="0021647D" w:rsidRPr="004628DB" w:rsidRDefault="00A141AF" w:rsidP="0021647D">
      <w:pPr>
        <w:pStyle w:val="ListParagraph"/>
        <w:numPr>
          <w:ilvl w:val="0"/>
          <w:numId w:val="24"/>
        </w:numPr>
        <w:rPr>
          <w:lang w:val="es-419"/>
        </w:rPr>
      </w:pPr>
      <w:r w:rsidRPr="004628DB">
        <w:rPr>
          <w:rFonts w:ascii="Calibri" w:eastAsia="Calibri" w:hAnsi="Calibri" w:cs="Arial"/>
          <w:lang w:val="es-419"/>
        </w:rPr>
        <w:t>Prevención de manejo distraído</w:t>
      </w:r>
    </w:p>
    <w:p w14:paraId="56141179" w14:textId="7FA8E585" w:rsidR="0021647D" w:rsidRPr="004628DB" w:rsidRDefault="00970A5F" w:rsidP="0021647D">
      <w:pPr>
        <w:pStyle w:val="ListParagraph"/>
        <w:numPr>
          <w:ilvl w:val="0"/>
          <w:numId w:val="24"/>
        </w:numPr>
        <w:rPr>
          <w:lang w:val="es-419"/>
        </w:rPr>
      </w:pPr>
      <w:r w:rsidRPr="004628DB">
        <w:rPr>
          <w:rFonts w:ascii="Calibri" w:eastAsia="Calibri" w:hAnsi="Calibri" w:cs="Arial"/>
          <w:lang w:val="es-419"/>
        </w:rPr>
        <w:t>Manejo</w:t>
      </w:r>
      <w:r w:rsidR="00A141AF" w:rsidRPr="004628DB">
        <w:rPr>
          <w:rFonts w:ascii="Calibri" w:eastAsia="Calibri" w:hAnsi="Calibri" w:cs="Arial"/>
          <w:lang w:val="es-419"/>
        </w:rPr>
        <w:t xml:space="preserve"> de velocidad y </w:t>
      </w:r>
      <w:r w:rsidR="00831EE7" w:rsidRPr="004628DB">
        <w:rPr>
          <w:rFonts w:ascii="Calibri" w:eastAsia="Calibri" w:hAnsi="Calibri" w:cs="Arial"/>
          <w:lang w:val="es-419"/>
        </w:rPr>
        <w:t xml:space="preserve">de </w:t>
      </w:r>
      <w:r w:rsidR="00A141AF" w:rsidRPr="004628DB">
        <w:rPr>
          <w:rFonts w:ascii="Calibri" w:eastAsia="Calibri" w:hAnsi="Calibri" w:cs="Arial"/>
          <w:lang w:val="es-419"/>
        </w:rPr>
        <w:t xml:space="preserve">espacio, incluyendo seguimiento a </w:t>
      </w:r>
      <w:r w:rsidR="008A09D6" w:rsidRPr="004628DB">
        <w:rPr>
          <w:rFonts w:ascii="Calibri" w:eastAsia="Calibri" w:hAnsi="Calibri" w:cs="Arial"/>
          <w:lang w:val="es-419"/>
        </w:rPr>
        <w:t xml:space="preserve">una </w:t>
      </w:r>
      <w:r w:rsidR="00A141AF" w:rsidRPr="004628DB">
        <w:rPr>
          <w:rFonts w:ascii="Calibri" w:eastAsia="Calibri" w:hAnsi="Calibri" w:cs="Arial"/>
          <w:lang w:val="es-419"/>
        </w:rPr>
        <w:t xml:space="preserve">distancia </w:t>
      </w:r>
      <w:r w:rsidR="008A09D6" w:rsidRPr="004628DB">
        <w:rPr>
          <w:rFonts w:ascii="Calibri" w:eastAsia="Calibri" w:hAnsi="Calibri" w:cs="Arial"/>
          <w:lang w:val="es-419"/>
        </w:rPr>
        <w:t>a</w:t>
      </w:r>
      <w:r w:rsidR="00C95567" w:rsidRPr="004628DB">
        <w:rPr>
          <w:rFonts w:ascii="Calibri" w:eastAsia="Calibri" w:hAnsi="Calibri" w:cs="Arial"/>
          <w:lang w:val="es-419"/>
        </w:rPr>
        <w:t>propiada</w:t>
      </w:r>
    </w:p>
    <w:p w14:paraId="5AEF2187" w14:textId="0D7A1B8D" w:rsidR="0021647D" w:rsidRPr="004628DB" w:rsidRDefault="00A141AF" w:rsidP="0021647D">
      <w:pPr>
        <w:pStyle w:val="ListParagraph"/>
        <w:numPr>
          <w:ilvl w:val="0"/>
          <w:numId w:val="24"/>
        </w:numPr>
        <w:rPr>
          <w:lang w:val="es-419"/>
        </w:rPr>
      </w:pPr>
      <w:r w:rsidRPr="004628DB">
        <w:rPr>
          <w:rFonts w:ascii="Calibri" w:eastAsia="Calibri" w:hAnsi="Calibri" w:cs="Arial"/>
          <w:lang w:val="es-419"/>
        </w:rPr>
        <w:t>Intersecciones y ceder el paso a los que tienen preferencia</w:t>
      </w:r>
    </w:p>
    <w:p w14:paraId="22E61854" w14:textId="207FA9FF" w:rsidR="0021647D" w:rsidRPr="004628DB" w:rsidRDefault="00A141AF" w:rsidP="0021647D">
      <w:pPr>
        <w:pStyle w:val="ListParagraph"/>
        <w:numPr>
          <w:ilvl w:val="0"/>
          <w:numId w:val="24"/>
        </w:numPr>
        <w:rPr>
          <w:lang w:val="es-419"/>
        </w:rPr>
      </w:pPr>
      <w:r w:rsidRPr="004628DB">
        <w:rPr>
          <w:rFonts w:ascii="Calibri" w:eastAsia="Calibri" w:hAnsi="Calibri" w:cs="Arial"/>
          <w:lang w:val="es-419"/>
        </w:rPr>
        <w:t>Retroceder de manera segura</w:t>
      </w:r>
    </w:p>
    <w:p w14:paraId="704011A6" w14:textId="5CA950D6" w:rsidR="0021647D" w:rsidRPr="004628DB" w:rsidRDefault="00970A5F" w:rsidP="0021647D">
      <w:pPr>
        <w:pStyle w:val="ListParagraph"/>
        <w:numPr>
          <w:ilvl w:val="0"/>
          <w:numId w:val="24"/>
        </w:numPr>
        <w:rPr>
          <w:lang w:val="es-419"/>
        </w:rPr>
      </w:pPr>
      <w:r w:rsidRPr="004628DB">
        <w:rPr>
          <w:rFonts w:ascii="Calibri" w:eastAsia="Calibri" w:hAnsi="Calibri" w:cs="Arial"/>
          <w:lang w:val="es-419"/>
        </w:rPr>
        <w:t>Capacidad de manejo deteriorada</w:t>
      </w:r>
      <w:r w:rsidR="00A141AF" w:rsidRPr="004628DB">
        <w:rPr>
          <w:rFonts w:ascii="Calibri" w:eastAsia="Calibri" w:hAnsi="Calibri" w:cs="Arial"/>
          <w:lang w:val="es-419"/>
        </w:rPr>
        <w:t xml:space="preserve">: fatiga, enfermedad y drogas </w:t>
      </w:r>
      <w:r w:rsidR="007E34AE" w:rsidRPr="004628DB">
        <w:rPr>
          <w:rFonts w:ascii="Calibri" w:eastAsia="Calibri" w:hAnsi="Calibri" w:cs="Arial"/>
          <w:lang w:val="es-419"/>
        </w:rPr>
        <w:t>y</w:t>
      </w:r>
      <w:r w:rsidR="00A141AF" w:rsidRPr="004628DB">
        <w:rPr>
          <w:rFonts w:ascii="Calibri" w:eastAsia="Calibri" w:hAnsi="Calibri" w:cs="Arial"/>
          <w:lang w:val="es-419"/>
        </w:rPr>
        <w:t xml:space="preserve"> alcohol</w:t>
      </w:r>
    </w:p>
    <w:p w14:paraId="64F203EA" w14:textId="16229722" w:rsidR="0021647D" w:rsidRPr="004628DB" w:rsidRDefault="00970A5F" w:rsidP="0021647D">
      <w:pPr>
        <w:pStyle w:val="ListParagraph"/>
        <w:numPr>
          <w:ilvl w:val="0"/>
          <w:numId w:val="24"/>
        </w:numPr>
        <w:rPr>
          <w:lang w:val="es-419"/>
        </w:rPr>
      </w:pPr>
      <w:r w:rsidRPr="004628DB">
        <w:rPr>
          <w:rFonts w:ascii="Calibri" w:eastAsia="Calibri" w:hAnsi="Calibri" w:cs="Arial"/>
          <w:lang w:val="es-419"/>
        </w:rPr>
        <w:t>Durante el examen de manejo en carretera se detectó que las técnicas de manejo necesitan mejorar</w:t>
      </w:r>
    </w:p>
    <w:p w14:paraId="338D1687" w14:textId="480CA3D4" w:rsidR="0021647D" w:rsidRPr="004628DB" w:rsidRDefault="00831EE7" w:rsidP="0021647D">
      <w:pPr>
        <w:rPr>
          <w:u w:val="single"/>
          <w:lang w:val="es-419"/>
        </w:rPr>
      </w:pPr>
      <w:r w:rsidRPr="004628DB">
        <w:rPr>
          <w:rFonts w:ascii="Calibri" w:eastAsia="Calibri" w:hAnsi="Calibri" w:cs="Arial"/>
          <w:u w:val="single"/>
          <w:lang w:val="es-419"/>
        </w:rPr>
        <w:t xml:space="preserve">Entrenamiento </w:t>
      </w:r>
      <w:r w:rsidR="00A141AF" w:rsidRPr="004628DB">
        <w:rPr>
          <w:rFonts w:ascii="Calibri" w:eastAsia="Calibri" w:hAnsi="Calibri" w:cs="Arial"/>
          <w:u w:val="single"/>
          <w:lang w:val="es-419"/>
        </w:rPr>
        <w:t>y conciencia de seguridad continua:</w:t>
      </w:r>
    </w:p>
    <w:p w14:paraId="46A60FCF" w14:textId="25262705" w:rsidR="0021647D" w:rsidRPr="004628DB" w:rsidRDefault="00A141AF" w:rsidP="0021647D">
      <w:pPr>
        <w:pStyle w:val="ListParagraph"/>
        <w:numPr>
          <w:ilvl w:val="0"/>
          <w:numId w:val="25"/>
        </w:numPr>
        <w:rPr>
          <w:lang w:val="es-419"/>
        </w:rPr>
      </w:pPr>
      <w:r w:rsidRPr="004628DB">
        <w:rPr>
          <w:rFonts w:ascii="Calibri" w:eastAsia="Calibri" w:hAnsi="Calibri" w:cs="Arial"/>
          <w:lang w:val="es-419"/>
        </w:rPr>
        <w:t xml:space="preserve">Por lo menos una vez al año, a todos los conductores se les dará un repaso </w:t>
      </w:r>
      <w:r w:rsidR="00001CC8" w:rsidRPr="004628DB">
        <w:rPr>
          <w:rFonts w:ascii="Calibri" w:eastAsia="Calibri" w:hAnsi="Calibri" w:cs="Arial"/>
          <w:lang w:val="es-419"/>
        </w:rPr>
        <w:t>del entrenamiento</w:t>
      </w:r>
      <w:r w:rsidRPr="004628DB">
        <w:rPr>
          <w:rFonts w:ascii="Calibri" w:eastAsia="Calibri" w:hAnsi="Calibri" w:cs="Arial"/>
          <w:lang w:val="es-419"/>
        </w:rPr>
        <w:t xml:space="preserve"> sobre nuestras políticas y procedimientos y de los principios de seguridad listados arriba</w:t>
      </w:r>
    </w:p>
    <w:p w14:paraId="6BB95F13" w14:textId="5D818CC5" w:rsidR="0021647D" w:rsidRPr="004628DB" w:rsidRDefault="00831EE7" w:rsidP="0021647D">
      <w:pPr>
        <w:pStyle w:val="ListParagraph"/>
        <w:numPr>
          <w:ilvl w:val="0"/>
          <w:numId w:val="25"/>
        </w:numPr>
        <w:rPr>
          <w:lang w:val="es-419"/>
        </w:rPr>
      </w:pPr>
      <w:r w:rsidRPr="004628DB">
        <w:rPr>
          <w:rFonts w:ascii="Calibri" w:eastAsia="Calibri" w:hAnsi="Calibri" w:cs="Arial"/>
          <w:lang w:val="es-419"/>
        </w:rPr>
        <w:t>El entrenamiento</w:t>
      </w:r>
      <w:r w:rsidR="00A141AF" w:rsidRPr="004628DB">
        <w:rPr>
          <w:rFonts w:ascii="Calibri" w:eastAsia="Calibri" w:hAnsi="Calibri" w:cs="Arial"/>
          <w:lang w:val="es-419"/>
        </w:rPr>
        <w:t xml:space="preserve"> se puede llevar a cabo en segmentos pequeños a lo largo del año o en reuniones anuales</w:t>
      </w:r>
    </w:p>
    <w:p w14:paraId="418144CD" w14:textId="4E0243DF" w:rsidR="0021647D" w:rsidRPr="004628DB" w:rsidRDefault="00831EE7" w:rsidP="0021647D">
      <w:pPr>
        <w:rPr>
          <w:u w:val="single"/>
          <w:lang w:val="es-419"/>
        </w:rPr>
      </w:pPr>
      <w:r w:rsidRPr="004628DB">
        <w:rPr>
          <w:rFonts w:ascii="Calibri" w:eastAsia="Calibri" w:hAnsi="Calibri" w:cs="Arial"/>
          <w:u w:val="single"/>
          <w:lang w:val="es-419"/>
        </w:rPr>
        <w:t xml:space="preserve">Entrenamiento </w:t>
      </w:r>
      <w:r w:rsidR="00A141AF" w:rsidRPr="004628DB">
        <w:rPr>
          <w:rFonts w:ascii="Calibri" w:eastAsia="Calibri" w:hAnsi="Calibri" w:cs="Arial"/>
          <w:u w:val="single"/>
          <w:lang w:val="es-419"/>
        </w:rPr>
        <w:t>posterior a accidentes:</w:t>
      </w:r>
    </w:p>
    <w:p w14:paraId="173951B4" w14:textId="431DB72D" w:rsidR="0021647D" w:rsidRPr="004628DB" w:rsidRDefault="00A141AF" w:rsidP="0021647D">
      <w:pPr>
        <w:pStyle w:val="ListParagraph"/>
        <w:numPr>
          <w:ilvl w:val="0"/>
          <w:numId w:val="26"/>
        </w:numPr>
        <w:rPr>
          <w:lang w:val="es-419"/>
        </w:rPr>
      </w:pPr>
      <w:r w:rsidRPr="004628DB">
        <w:rPr>
          <w:rFonts w:ascii="Calibri" w:eastAsia="Calibri" w:hAnsi="Calibri" w:cs="Arial"/>
          <w:lang w:val="es-419"/>
        </w:rPr>
        <w:t xml:space="preserve">Todos los conductores involucrados en un choque deberán asistir a una reunión posterior a un accidente donde se discutirán los factores de causalidad y se les asignará </w:t>
      </w:r>
      <w:r w:rsidR="00331C66" w:rsidRPr="004628DB">
        <w:rPr>
          <w:rFonts w:ascii="Calibri" w:eastAsia="Calibri" w:hAnsi="Calibri" w:cs="Arial"/>
          <w:lang w:val="es-419"/>
        </w:rPr>
        <w:t>entrenamiento</w:t>
      </w:r>
      <w:r w:rsidRPr="004628DB">
        <w:rPr>
          <w:rFonts w:ascii="Calibri" w:eastAsia="Calibri" w:hAnsi="Calibri" w:cs="Arial"/>
          <w:lang w:val="es-419"/>
        </w:rPr>
        <w:t>, de ser necesario</w:t>
      </w:r>
    </w:p>
    <w:p w14:paraId="0D002915" w14:textId="77777777" w:rsidR="0021647D" w:rsidRPr="004628DB" w:rsidRDefault="00A141AF" w:rsidP="0021647D">
      <w:pPr>
        <w:rPr>
          <w:b/>
          <w:sz w:val="26"/>
          <w:szCs w:val="26"/>
          <w:lang w:val="es-419"/>
        </w:rPr>
      </w:pPr>
      <w:r w:rsidRPr="004628DB">
        <w:rPr>
          <w:rFonts w:ascii="Calibri" w:eastAsia="Calibri" w:hAnsi="Calibri" w:cs="Arial"/>
          <w:b/>
          <w:bCs/>
          <w:sz w:val="26"/>
          <w:szCs w:val="26"/>
          <w:lang w:val="es-419"/>
        </w:rPr>
        <w:t xml:space="preserve">Supervisión de </w:t>
      </w:r>
      <w:r w:rsidR="009678AA" w:rsidRPr="004628DB">
        <w:rPr>
          <w:rFonts w:ascii="Calibri" w:eastAsia="Calibri" w:hAnsi="Calibri" w:cs="Arial"/>
          <w:b/>
          <w:bCs/>
          <w:sz w:val="26"/>
          <w:szCs w:val="26"/>
          <w:lang w:val="es-419"/>
        </w:rPr>
        <w:t xml:space="preserve">los </w:t>
      </w:r>
      <w:r w:rsidRPr="004628DB">
        <w:rPr>
          <w:rFonts w:ascii="Calibri" w:eastAsia="Calibri" w:hAnsi="Calibri" w:cs="Arial"/>
          <w:b/>
          <w:bCs/>
          <w:sz w:val="26"/>
          <w:szCs w:val="26"/>
          <w:lang w:val="es-419"/>
        </w:rPr>
        <w:t>conductores</w:t>
      </w:r>
    </w:p>
    <w:p w14:paraId="5A34B111" w14:textId="77777777" w:rsidR="0021647D" w:rsidRPr="004628DB" w:rsidRDefault="00A141AF" w:rsidP="0021647D">
      <w:pPr>
        <w:rPr>
          <w:lang w:val="es-419"/>
        </w:rPr>
      </w:pPr>
      <w:r w:rsidRPr="004628DB">
        <w:rPr>
          <w:rFonts w:ascii="Calibri" w:eastAsia="Calibri" w:hAnsi="Calibri" w:cs="Arial"/>
          <w:lang w:val="es-419"/>
        </w:rPr>
        <w:t xml:space="preserve">Es una tarea difícil asegurarse de que los conductores estén operando sus vehículos de manera segura, ya que no están bajo nuestra supervisión directa mientras manejan.  </w:t>
      </w:r>
    </w:p>
    <w:p w14:paraId="3279B9FC" w14:textId="66090B8B" w:rsidR="0021647D" w:rsidRPr="004628DB" w:rsidRDefault="00A141AF" w:rsidP="0021647D">
      <w:pPr>
        <w:pStyle w:val="ListParagraph"/>
        <w:numPr>
          <w:ilvl w:val="0"/>
          <w:numId w:val="26"/>
        </w:numPr>
        <w:rPr>
          <w:lang w:val="es-419"/>
        </w:rPr>
      </w:pPr>
      <w:r w:rsidRPr="004628DB">
        <w:rPr>
          <w:rFonts w:ascii="Calibri" w:eastAsia="Calibri" w:hAnsi="Calibri" w:cs="Arial"/>
          <w:lang w:val="es-419"/>
        </w:rPr>
        <w:t xml:space="preserve">Anualmente, se obtendrá un MVR para </w:t>
      </w:r>
      <w:r w:rsidR="00656CEF" w:rsidRPr="004628DB">
        <w:rPr>
          <w:rFonts w:ascii="Calibri" w:eastAsia="Calibri" w:hAnsi="Calibri" w:cs="Arial"/>
          <w:lang w:val="es-419"/>
        </w:rPr>
        <w:t>todos los conductores</w:t>
      </w:r>
      <w:r w:rsidRPr="004628DB">
        <w:rPr>
          <w:rFonts w:ascii="Calibri" w:eastAsia="Calibri" w:hAnsi="Calibri" w:cs="Arial"/>
          <w:lang w:val="es-419"/>
        </w:rPr>
        <w:t xml:space="preserve"> para garantizar que </w:t>
      </w:r>
      <w:r w:rsidR="00656CEF" w:rsidRPr="004628DB">
        <w:rPr>
          <w:rFonts w:ascii="Calibri" w:eastAsia="Calibri" w:hAnsi="Calibri" w:cs="Arial"/>
          <w:lang w:val="es-419"/>
        </w:rPr>
        <w:t>los conductores</w:t>
      </w:r>
      <w:r w:rsidRPr="004628DB">
        <w:rPr>
          <w:rFonts w:ascii="Calibri" w:eastAsia="Calibri" w:hAnsi="Calibri" w:cs="Arial"/>
          <w:lang w:val="es-419"/>
        </w:rPr>
        <w:t xml:space="preserve"> continúe</w:t>
      </w:r>
      <w:r w:rsidR="00656CEF" w:rsidRPr="004628DB">
        <w:rPr>
          <w:rFonts w:ascii="Calibri" w:eastAsia="Calibri" w:hAnsi="Calibri" w:cs="Arial"/>
          <w:lang w:val="es-419"/>
        </w:rPr>
        <w:t>n</w:t>
      </w:r>
      <w:r w:rsidRPr="004628DB">
        <w:rPr>
          <w:rFonts w:ascii="Calibri" w:eastAsia="Calibri" w:hAnsi="Calibri" w:cs="Arial"/>
          <w:lang w:val="es-419"/>
        </w:rPr>
        <w:t xml:space="preserve"> cumpliendo con los requisitos de elegibilidad. Hemos establecido </w:t>
      </w:r>
      <w:r w:rsidR="009052A8" w:rsidRPr="004628DB">
        <w:rPr>
          <w:rFonts w:ascii="Calibri" w:eastAsia="Calibri" w:hAnsi="Calibri" w:cs="Arial"/>
          <w:lang w:val="es-419"/>
        </w:rPr>
        <w:t>que</w:t>
      </w:r>
      <w:r w:rsidRPr="004628DB">
        <w:rPr>
          <w:rFonts w:ascii="Calibri" w:eastAsia="Calibri" w:hAnsi="Calibri" w:cs="Arial"/>
          <w:lang w:val="es-419"/>
        </w:rPr>
        <w:t xml:space="preserve"> los MVR</w:t>
      </w:r>
      <w:r w:rsidR="009052A8" w:rsidRPr="004628DB">
        <w:rPr>
          <w:rFonts w:ascii="Calibri" w:eastAsia="Calibri" w:hAnsi="Calibri" w:cs="Arial"/>
          <w:lang w:val="es-419"/>
        </w:rPr>
        <w:t xml:space="preserve"> se obtendrán el 15 de enero</w:t>
      </w:r>
      <w:r w:rsidRPr="004628DB">
        <w:rPr>
          <w:rFonts w:ascii="Calibri" w:eastAsia="Calibri" w:hAnsi="Calibri" w:cs="Arial"/>
          <w:lang w:val="es-419"/>
        </w:rPr>
        <w:t xml:space="preserve"> para </w:t>
      </w:r>
      <w:r w:rsidRPr="004628DB">
        <w:rPr>
          <w:rFonts w:ascii="Calibri" w:eastAsia="Calibri" w:hAnsi="Calibri" w:cs="Arial"/>
          <w:u w:val="single"/>
          <w:lang w:val="es-419"/>
        </w:rPr>
        <w:t>todos</w:t>
      </w:r>
      <w:r w:rsidRPr="004628DB">
        <w:rPr>
          <w:rFonts w:ascii="Calibri" w:eastAsia="Calibri" w:hAnsi="Calibri" w:cs="Arial"/>
          <w:lang w:val="es-419"/>
        </w:rPr>
        <w:t xml:space="preserve"> los conductores</w:t>
      </w:r>
    </w:p>
    <w:p w14:paraId="02E0C61A" w14:textId="040CB74E" w:rsidR="0021647D" w:rsidRPr="004628DB" w:rsidRDefault="00A141AF" w:rsidP="0021647D">
      <w:pPr>
        <w:pStyle w:val="ListParagraph"/>
        <w:numPr>
          <w:ilvl w:val="1"/>
          <w:numId w:val="26"/>
        </w:numPr>
        <w:rPr>
          <w:lang w:val="es-419"/>
        </w:rPr>
      </w:pPr>
      <w:r w:rsidRPr="004628DB">
        <w:rPr>
          <w:rFonts w:ascii="Calibri" w:eastAsia="Calibri" w:hAnsi="Calibri" w:cs="Arial"/>
          <w:lang w:val="es-419"/>
        </w:rPr>
        <w:t xml:space="preserve">A los conductores que no cumplan con nuestros requisitos de MVR se les suspenderán sus privilegios de manejo, lo </w:t>
      </w:r>
      <w:r w:rsidR="00C04180" w:rsidRPr="004628DB">
        <w:rPr>
          <w:rFonts w:ascii="Calibri" w:eastAsia="Calibri" w:hAnsi="Calibri" w:cs="Arial"/>
          <w:lang w:val="es-419"/>
        </w:rPr>
        <w:t>que</w:t>
      </w:r>
      <w:r w:rsidRPr="004628DB">
        <w:rPr>
          <w:rFonts w:ascii="Calibri" w:eastAsia="Calibri" w:hAnsi="Calibri" w:cs="Arial"/>
          <w:lang w:val="es-419"/>
        </w:rPr>
        <w:t xml:space="preserve"> podría llevar a un despido. O, dependiendo del número y gravedad de las infracciones, es posible que queden a prueba. Si son colocados a prueba, el MVR de los conductores se obtendrá trimestralmente para asegurar</w:t>
      </w:r>
      <w:r w:rsidR="009052A8" w:rsidRPr="004628DB">
        <w:rPr>
          <w:rFonts w:ascii="Calibri" w:eastAsia="Calibri" w:hAnsi="Calibri" w:cs="Arial"/>
          <w:lang w:val="es-419"/>
        </w:rPr>
        <w:t>se de</w:t>
      </w:r>
      <w:r w:rsidRPr="004628DB">
        <w:rPr>
          <w:rFonts w:ascii="Calibri" w:eastAsia="Calibri" w:hAnsi="Calibri" w:cs="Arial"/>
          <w:lang w:val="es-419"/>
        </w:rPr>
        <w:t xml:space="preserve"> que no ocurran infracciones o accidentes adicionales. También estarán sujetos a monitoreo y a que se les acompañe más veces cuando manejen un vehículo</w:t>
      </w:r>
    </w:p>
    <w:p w14:paraId="041C86DA" w14:textId="76E0DCB6" w:rsidR="0021647D" w:rsidRPr="004628DB" w:rsidRDefault="00A141AF" w:rsidP="0021647D">
      <w:pPr>
        <w:pStyle w:val="ListParagraph"/>
        <w:numPr>
          <w:ilvl w:val="1"/>
          <w:numId w:val="26"/>
        </w:numPr>
        <w:rPr>
          <w:lang w:val="es-419"/>
        </w:rPr>
      </w:pPr>
      <w:r w:rsidRPr="004628DB">
        <w:rPr>
          <w:rFonts w:ascii="Calibri" w:eastAsia="Calibri" w:hAnsi="Calibri" w:cs="Arial"/>
          <w:lang w:val="es-419"/>
        </w:rPr>
        <w:t xml:space="preserve">Los conductores que estén dentro del rango de una infracción (en riesgo) </w:t>
      </w:r>
      <w:r w:rsidR="004A4289" w:rsidRPr="004628DB">
        <w:rPr>
          <w:rFonts w:ascii="Calibri" w:eastAsia="Calibri" w:hAnsi="Calibri" w:cs="Arial"/>
          <w:lang w:val="es-419"/>
        </w:rPr>
        <w:t>de no cumplir</w:t>
      </w:r>
      <w:r w:rsidRPr="004628DB">
        <w:rPr>
          <w:rFonts w:ascii="Calibri" w:eastAsia="Calibri" w:hAnsi="Calibri" w:cs="Arial"/>
          <w:lang w:val="es-419"/>
        </w:rPr>
        <w:t xml:space="preserve"> con nuestros estándares serán advertidos por escrito de la situación </w:t>
      </w:r>
    </w:p>
    <w:p w14:paraId="556DFD89" w14:textId="768518FA" w:rsidR="0021647D" w:rsidRPr="004628DB" w:rsidRDefault="00A141AF" w:rsidP="0021647D">
      <w:pPr>
        <w:pStyle w:val="ListParagraph"/>
        <w:numPr>
          <w:ilvl w:val="0"/>
          <w:numId w:val="26"/>
        </w:numPr>
        <w:rPr>
          <w:lang w:val="es-419"/>
        </w:rPr>
      </w:pPr>
      <w:r w:rsidRPr="004628DB">
        <w:rPr>
          <w:rFonts w:ascii="Calibri" w:eastAsia="Calibri" w:hAnsi="Calibri" w:cs="Arial"/>
          <w:lang w:val="es-419"/>
        </w:rPr>
        <w:t xml:space="preserve">Todos los gerentes deben reportar si observan manejo inseguro incluyendo: no usar el cinturón de seguridad, exceso de velocidad, manejo distraído, seguimiento de cerca, etc. </w:t>
      </w:r>
    </w:p>
    <w:p w14:paraId="77A46545" w14:textId="2B8026DB" w:rsidR="00701B11" w:rsidRPr="004628DB" w:rsidRDefault="00A141AF" w:rsidP="0021647D">
      <w:pPr>
        <w:pStyle w:val="ListParagraph"/>
        <w:numPr>
          <w:ilvl w:val="0"/>
          <w:numId w:val="26"/>
        </w:numPr>
        <w:rPr>
          <w:lang w:val="es-419"/>
        </w:rPr>
      </w:pPr>
      <w:r w:rsidRPr="004628DB">
        <w:rPr>
          <w:rFonts w:ascii="Calibri" w:eastAsia="Calibri" w:hAnsi="Calibri" w:cs="Arial"/>
          <w:lang w:val="es-419"/>
        </w:rPr>
        <w:t xml:space="preserve">Todos los gerentes deben asegurarse de que los conductores sigan las reglas/políticas/procedimientos descritos en el </w:t>
      </w:r>
      <w:r w:rsidRPr="004628DB">
        <w:rPr>
          <w:rFonts w:ascii="Calibri" w:eastAsia="Calibri" w:hAnsi="Calibri" w:cs="Arial"/>
          <w:i/>
          <w:iCs/>
          <w:lang w:val="es-419"/>
        </w:rPr>
        <w:t>Manual de seguridad de los conductores</w:t>
      </w:r>
    </w:p>
    <w:p w14:paraId="78CE0A4A" w14:textId="6E5F7965" w:rsidR="0021647D" w:rsidRPr="004628DB" w:rsidRDefault="00A141AF" w:rsidP="0021647D">
      <w:pPr>
        <w:pStyle w:val="ListParagraph"/>
        <w:numPr>
          <w:ilvl w:val="0"/>
          <w:numId w:val="26"/>
        </w:numPr>
        <w:rPr>
          <w:lang w:val="es-419"/>
        </w:rPr>
      </w:pPr>
      <w:r w:rsidRPr="004628DB">
        <w:rPr>
          <w:rFonts w:ascii="Calibri" w:eastAsia="Calibri" w:hAnsi="Calibri" w:cs="Arial"/>
          <w:lang w:val="es-419"/>
        </w:rPr>
        <w:t xml:space="preserve">Los conductores que operen un vehículo de más de 10,000 </w:t>
      </w:r>
      <w:r w:rsidR="00115E23" w:rsidRPr="004628DB">
        <w:rPr>
          <w:rFonts w:ascii="Calibri" w:eastAsia="Calibri" w:hAnsi="Calibri" w:cs="Arial"/>
          <w:lang w:val="es-419"/>
        </w:rPr>
        <w:t>libras (</w:t>
      </w:r>
      <w:r w:rsidRPr="004628DB">
        <w:rPr>
          <w:rFonts w:ascii="Calibri" w:eastAsia="Calibri" w:hAnsi="Calibri" w:cs="Arial"/>
          <w:lang w:val="es-419"/>
        </w:rPr>
        <w:t>GWV</w:t>
      </w:r>
      <w:r w:rsidR="00115E23" w:rsidRPr="004628DB">
        <w:rPr>
          <w:rFonts w:ascii="Calibri" w:eastAsia="Calibri" w:hAnsi="Calibri" w:cs="Arial"/>
          <w:lang w:val="es-419"/>
        </w:rPr>
        <w:t>)</w:t>
      </w:r>
      <w:r w:rsidRPr="004628DB">
        <w:rPr>
          <w:rFonts w:ascii="Calibri" w:eastAsia="Calibri" w:hAnsi="Calibri" w:cs="Arial"/>
          <w:lang w:val="es-419"/>
        </w:rPr>
        <w:t xml:space="preserve"> o que remolquen un tráiler como parte de sus deberes </w:t>
      </w:r>
      <w:r w:rsidR="009052A8" w:rsidRPr="004628DB">
        <w:rPr>
          <w:rFonts w:ascii="Calibri" w:eastAsia="Calibri" w:hAnsi="Calibri" w:cs="Arial"/>
          <w:lang w:val="es-419"/>
        </w:rPr>
        <w:t>regulares</w:t>
      </w:r>
      <w:r w:rsidRPr="004628DB">
        <w:rPr>
          <w:rFonts w:ascii="Calibri" w:eastAsia="Calibri" w:hAnsi="Calibri" w:cs="Arial"/>
          <w:lang w:val="es-419"/>
        </w:rPr>
        <w:t xml:space="preserve"> tendrán que tomar exámenes de manejo en carretera documentados dos veces al año</w:t>
      </w:r>
    </w:p>
    <w:p w14:paraId="136DAD66" w14:textId="5FC10FBA" w:rsidR="0021647D" w:rsidRPr="004628DB" w:rsidRDefault="00A141AF" w:rsidP="0021647D">
      <w:pPr>
        <w:pStyle w:val="ListParagraph"/>
        <w:numPr>
          <w:ilvl w:val="0"/>
          <w:numId w:val="26"/>
        </w:numPr>
        <w:rPr>
          <w:lang w:val="es-419"/>
        </w:rPr>
      </w:pPr>
      <w:r w:rsidRPr="004628DB">
        <w:rPr>
          <w:rFonts w:ascii="Calibri" w:eastAsia="Calibri" w:hAnsi="Calibri" w:cs="Arial"/>
          <w:lang w:val="es-419"/>
        </w:rPr>
        <w:t>El personal de mantenimiento debe reportar sobre el deterioro excesivo en los vehículos</w:t>
      </w:r>
      <w:r w:rsidR="00DF07AB" w:rsidRPr="004628DB">
        <w:rPr>
          <w:rFonts w:ascii="Calibri" w:eastAsia="Calibri" w:hAnsi="Calibri" w:cs="Arial"/>
          <w:lang w:val="es-419"/>
        </w:rPr>
        <w:t>,</w:t>
      </w:r>
      <w:r w:rsidRPr="004628DB">
        <w:rPr>
          <w:rFonts w:ascii="Calibri" w:eastAsia="Calibri" w:hAnsi="Calibri" w:cs="Arial"/>
          <w:lang w:val="es-419"/>
        </w:rPr>
        <w:t xml:space="preserve"> ya que puede indicar un manejo agresivo y señales de daño</w:t>
      </w:r>
    </w:p>
    <w:p w14:paraId="71A1E6E9" w14:textId="0C852C1D" w:rsidR="0021647D" w:rsidRPr="004628DB" w:rsidRDefault="00A141AF" w:rsidP="0021647D">
      <w:pPr>
        <w:pStyle w:val="ListParagraph"/>
        <w:numPr>
          <w:ilvl w:val="0"/>
          <w:numId w:val="26"/>
        </w:numPr>
        <w:rPr>
          <w:lang w:val="es-419"/>
        </w:rPr>
      </w:pPr>
      <w:r w:rsidRPr="004628DB">
        <w:rPr>
          <w:rFonts w:ascii="Calibri" w:eastAsia="Calibri" w:hAnsi="Calibri" w:cs="Arial"/>
          <w:color w:val="4472C4"/>
          <w:lang w:val="es-419"/>
        </w:rPr>
        <w:t>(Flotas reguladas por el DOT</w:t>
      </w:r>
      <w:r w:rsidRPr="004628DB">
        <w:rPr>
          <w:rFonts w:ascii="Calibri" w:eastAsia="Calibri" w:hAnsi="Calibri" w:cs="Arial"/>
          <w:lang w:val="es-419"/>
        </w:rPr>
        <w:t xml:space="preserve">) La gerencia revisará </w:t>
      </w:r>
      <w:r w:rsidR="00DF07AB" w:rsidRPr="004628DB">
        <w:rPr>
          <w:rFonts w:ascii="Calibri" w:eastAsia="Calibri" w:hAnsi="Calibri" w:cs="Arial"/>
          <w:lang w:val="es-419"/>
        </w:rPr>
        <w:t xml:space="preserve">todos </w:t>
      </w:r>
      <w:r w:rsidRPr="004628DB">
        <w:rPr>
          <w:rFonts w:ascii="Calibri" w:eastAsia="Calibri" w:hAnsi="Calibri" w:cs="Arial"/>
          <w:lang w:val="es-419"/>
        </w:rPr>
        <w:t>los reportes de infracciones en carretera de los conductores regulados por el DOT cuando se envían y verificará el portal de la FMCSA al menos una vez por semana para identificar infracciones y accidentes no enviados/reportados</w:t>
      </w:r>
    </w:p>
    <w:p w14:paraId="6B247612" w14:textId="18D2E0EB" w:rsidR="0021647D" w:rsidRPr="004628DB" w:rsidRDefault="00A141AF" w:rsidP="0021647D">
      <w:pPr>
        <w:pStyle w:val="ListParagraph"/>
        <w:numPr>
          <w:ilvl w:val="0"/>
          <w:numId w:val="26"/>
        </w:numPr>
        <w:rPr>
          <w:lang w:val="es-419"/>
        </w:rPr>
      </w:pPr>
      <w:r w:rsidRPr="004628DB">
        <w:rPr>
          <w:rFonts w:ascii="Calibri" w:eastAsia="Calibri" w:hAnsi="Calibri" w:cs="Arial"/>
          <w:lang w:val="es-419"/>
        </w:rPr>
        <w:lastRenderedPageBreak/>
        <w:t xml:space="preserve">El manejo inseguro identificado a través de infracciones, observaciones generales, exámenes de manejo en carretera o mantenimiento requerirá que los conductores reciban asesoría y </w:t>
      </w:r>
      <w:r w:rsidR="009760A8" w:rsidRPr="004628DB">
        <w:rPr>
          <w:rFonts w:ascii="Calibri" w:eastAsia="Calibri" w:hAnsi="Calibri" w:cs="Arial"/>
          <w:lang w:val="es-419"/>
        </w:rPr>
        <w:t>entrenamiento documentados</w:t>
      </w:r>
      <w:r w:rsidRPr="004628DB">
        <w:rPr>
          <w:rFonts w:ascii="Calibri" w:eastAsia="Calibri" w:hAnsi="Calibri" w:cs="Arial"/>
          <w:lang w:val="es-419"/>
        </w:rPr>
        <w:t xml:space="preserve">, de ser necesario. Es posible que los conductores </w:t>
      </w:r>
      <w:r w:rsidR="009052A8" w:rsidRPr="004628DB">
        <w:rPr>
          <w:rFonts w:ascii="Calibri" w:eastAsia="Calibri" w:hAnsi="Calibri" w:cs="Arial"/>
          <w:lang w:val="es-419"/>
        </w:rPr>
        <w:t>tengan que tomar</w:t>
      </w:r>
      <w:r w:rsidRPr="004628DB">
        <w:rPr>
          <w:rFonts w:ascii="Calibri" w:eastAsia="Calibri" w:hAnsi="Calibri" w:cs="Arial"/>
          <w:lang w:val="es-419"/>
        </w:rPr>
        <w:t xml:space="preserve"> exámenes de manejo en carretera o que el supervisor los acompañe </w:t>
      </w:r>
      <w:r w:rsidR="004A4289" w:rsidRPr="004628DB">
        <w:rPr>
          <w:rFonts w:ascii="Calibri" w:eastAsia="Calibri" w:hAnsi="Calibri" w:cs="Arial"/>
          <w:lang w:val="es-419"/>
        </w:rPr>
        <w:t xml:space="preserve">más veces </w:t>
      </w:r>
      <w:r w:rsidRPr="004628DB">
        <w:rPr>
          <w:rFonts w:ascii="Calibri" w:eastAsia="Calibri" w:hAnsi="Calibri" w:cs="Arial"/>
          <w:lang w:val="es-419"/>
        </w:rPr>
        <w:t>mientras manejan para asegurar</w:t>
      </w:r>
      <w:r w:rsidR="009052A8" w:rsidRPr="004628DB">
        <w:rPr>
          <w:rFonts w:ascii="Calibri" w:eastAsia="Calibri" w:hAnsi="Calibri" w:cs="Arial"/>
          <w:lang w:val="es-419"/>
        </w:rPr>
        <w:t>se de</w:t>
      </w:r>
      <w:r w:rsidRPr="004628DB">
        <w:rPr>
          <w:rFonts w:ascii="Calibri" w:eastAsia="Calibri" w:hAnsi="Calibri" w:cs="Arial"/>
          <w:lang w:val="es-419"/>
        </w:rPr>
        <w:t xml:space="preserve"> que el comportamiento haya mejorado</w:t>
      </w:r>
    </w:p>
    <w:p w14:paraId="70D29370" w14:textId="7E83DC68" w:rsidR="0021647D" w:rsidRPr="004628DB" w:rsidRDefault="00A141AF" w:rsidP="0021647D">
      <w:pPr>
        <w:rPr>
          <w:color w:val="4472C4" w:themeColor="accent1"/>
          <w:lang w:val="es-419"/>
        </w:rPr>
      </w:pPr>
      <w:r w:rsidRPr="004628DB">
        <w:rPr>
          <w:rFonts w:ascii="Calibri" w:eastAsia="Calibri" w:hAnsi="Calibri" w:cs="Arial"/>
          <w:color w:val="4472C4"/>
          <w:lang w:val="es-419"/>
        </w:rPr>
        <w:t xml:space="preserve">Nota sobre el tema: Si se utilizan datos telemáticos para monitorear eventos de manejo graves tales como frenado brusco, </w:t>
      </w:r>
      <w:r w:rsidR="004A4289" w:rsidRPr="004628DB">
        <w:rPr>
          <w:rFonts w:ascii="Calibri" w:eastAsia="Calibri" w:hAnsi="Calibri" w:cs="Arial"/>
          <w:color w:val="4472C4"/>
          <w:lang w:val="es-419"/>
        </w:rPr>
        <w:t>exceso de velocidad</w:t>
      </w:r>
      <w:r w:rsidRPr="004628DB">
        <w:rPr>
          <w:rFonts w:ascii="Calibri" w:eastAsia="Calibri" w:hAnsi="Calibri" w:cs="Arial"/>
          <w:color w:val="4472C4"/>
          <w:lang w:val="es-419"/>
        </w:rPr>
        <w:t>, etc., esta información debe ser usada también en el proceso de supervisión de</w:t>
      </w:r>
      <w:r w:rsidR="004A4289" w:rsidRPr="004628DB">
        <w:rPr>
          <w:rFonts w:ascii="Calibri" w:eastAsia="Calibri" w:hAnsi="Calibri" w:cs="Arial"/>
          <w:color w:val="4472C4"/>
          <w:lang w:val="es-419"/>
        </w:rPr>
        <w:t xml:space="preserve"> los</w:t>
      </w:r>
      <w:r w:rsidRPr="004628DB">
        <w:rPr>
          <w:rFonts w:ascii="Calibri" w:eastAsia="Calibri" w:hAnsi="Calibri" w:cs="Arial"/>
          <w:color w:val="4472C4"/>
          <w:lang w:val="es-419"/>
        </w:rPr>
        <w:t xml:space="preserve"> conductores. Las organizaciones deben estipular cuán a menudo se deben revisar estos sistemas e indicar a partir de qué niveles se debe tomar acción.  </w:t>
      </w:r>
    </w:p>
    <w:p w14:paraId="596F161D" w14:textId="77777777" w:rsidR="00F030E7" w:rsidRPr="004628DB" w:rsidRDefault="00A141AF" w:rsidP="00F030E7">
      <w:pPr>
        <w:rPr>
          <w:b/>
          <w:sz w:val="26"/>
          <w:szCs w:val="26"/>
          <w:lang w:val="es-419"/>
        </w:rPr>
      </w:pPr>
      <w:r w:rsidRPr="004628DB">
        <w:rPr>
          <w:rFonts w:ascii="Calibri" w:eastAsia="Calibri" w:hAnsi="Calibri" w:cs="Arial"/>
          <w:b/>
          <w:bCs/>
          <w:sz w:val="26"/>
          <w:szCs w:val="26"/>
          <w:lang w:val="es-419"/>
        </w:rPr>
        <w:t>Incentivos y reconocimientos de los conductores</w:t>
      </w:r>
    </w:p>
    <w:p w14:paraId="15B03C11" w14:textId="14843F30" w:rsidR="00F030E7" w:rsidRPr="004628DB" w:rsidRDefault="00A141AF" w:rsidP="00F030E7">
      <w:pPr>
        <w:rPr>
          <w:lang w:val="es-419"/>
        </w:rPr>
      </w:pPr>
      <w:r w:rsidRPr="004628DB">
        <w:rPr>
          <w:rFonts w:ascii="Calibri" w:eastAsia="Calibri" w:hAnsi="Calibri" w:cs="Arial"/>
          <w:lang w:val="es-419"/>
        </w:rPr>
        <w:t xml:space="preserve">Para incentivar el manejo seguro, hemos establecido un programa de incentivos y reconocimientos para recompensar a los conductores por sus esfuerzos.  </w:t>
      </w:r>
    </w:p>
    <w:p w14:paraId="24FD1060" w14:textId="77777777" w:rsidR="00F030E7" w:rsidRPr="004628DB" w:rsidRDefault="00A141AF" w:rsidP="00F030E7">
      <w:pPr>
        <w:rPr>
          <w:u w:val="single"/>
          <w:lang w:val="es-419"/>
        </w:rPr>
      </w:pPr>
      <w:r w:rsidRPr="004628DB">
        <w:rPr>
          <w:rFonts w:ascii="Calibri" w:eastAsia="Calibri" w:hAnsi="Calibri" w:cs="Arial"/>
          <w:u w:val="single"/>
          <w:lang w:val="es-419"/>
        </w:rPr>
        <w:t>Incentivos</w:t>
      </w:r>
    </w:p>
    <w:p w14:paraId="1B69EF32" w14:textId="66516C58" w:rsidR="00F030E7" w:rsidRPr="004628DB" w:rsidRDefault="00A141AF" w:rsidP="00F030E7">
      <w:pPr>
        <w:rPr>
          <w:lang w:val="es-419"/>
        </w:rPr>
      </w:pPr>
      <w:r w:rsidRPr="004628DB">
        <w:rPr>
          <w:rFonts w:ascii="Calibri" w:eastAsia="Calibri" w:hAnsi="Calibri" w:cs="Arial"/>
          <w:lang w:val="es-419"/>
        </w:rPr>
        <w:t xml:space="preserve">Los conductores que operan vehículos de menos de 10,001 </w:t>
      </w:r>
      <w:r w:rsidR="00D601DA" w:rsidRPr="004628DB">
        <w:rPr>
          <w:rFonts w:ascii="Calibri" w:eastAsia="Calibri" w:hAnsi="Calibri" w:cs="Arial"/>
          <w:lang w:val="es-419"/>
        </w:rPr>
        <w:t xml:space="preserve">GWV </w:t>
      </w:r>
      <w:r w:rsidRPr="004628DB">
        <w:rPr>
          <w:rFonts w:ascii="Calibri" w:eastAsia="Calibri" w:hAnsi="Calibri" w:cs="Arial"/>
          <w:lang w:val="es-419"/>
        </w:rPr>
        <w:t xml:space="preserve">ganarán $100 cada trimestre al cumplir con </w:t>
      </w:r>
      <w:r w:rsidR="00C6521B" w:rsidRPr="004628DB">
        <w:rPr>
          <w:rFonts w:ascii="Calibri" w:eastAsia="Calibri" w:hAnsi="Calibri" w:cs="Arial"/>
          <w:lang w:val="es-419"/>
        </w:rPr>
        <w:t xml:space="preserve">los </w:t>
      </w:r>
      <w:r w:rsidRPr="004628DB">
        <w:rPr>
          <w:rFonts w:ascii="Calibri" w:eastAsia="Calibri" w:hAnsi="Calibri" w:cs="Arial"/>
          <w:lang w:val="es-419"/>
        </w:rPr>
        <w:t>siguiente</w:t>
      </w:r>
      <w:r w:rsidR="00C6521B" w:rsidRPr="004628DB">
        <w:rPr>
          <w:rFonts w:ascii="Calibri" w:eastAsia="Calibri" w:hAnsi="Calibri" w:cs="Arial"/>
          <w:lang w:val="es-419"/>
        </w:rPr>
        <w:t>s</w:t>
      </w:r>
      <w:r w:rsidRPr="004628DB">
        <w:rPr>
          <w:rFonts w:ascii="Calibri" w:eastAsia="Calibri" w:hAnsi="Calibri" w:cs="Arial"/>
          <w:lang w:val="es-419"/>
        </w:rPr>
        <w:t xml:space="preserve"> criterio</w:t>
      </w:r>
      <w:r w:rsidR="00C6521B" w:rsidRPr="004628DB">
        <w:rPr>
          <w:rFonts w:ascii="Calibri" w:eastAsia="Calibri" w:hAnsi="Calibri" w:cs="Arial"/>
          <w:lang w:val="es-419"/>
        </w:rPr>
        <w:t>s</w:t>
      </w:r>
      <w:r w:rsidRPr="004628DB">
        <w:rPr>
          <w:rFonts w:ascii="Calibri" w:eastAsia="Calibri" w:hAnsi="Calibri" w:cs="Arial"/>
          <w:lang w:val="es-419"/>
        </w:rPr>
        <w:t xml:space="preserve">. Recibirán $100 adicionales al cumplir con </w:t>
      </w:r>
      <w:r w:rsidR="00C6521B" w:rsidRPr="004628DB">
        <w:rPr>
          <w:rFonts w:ascii="Calibri" w:eastAsia="Calibri" w:hAnsi="Calibri" w:cs="Arial"/>
          <w:lang w:val="es-419"/>
        </w:rPr>
        <w:t>los criterios</w:t>
      </w:r>
      <w:r w:rsidRPr="004628DB">
        <w:rPr>
          <w:rFonts w:ascii="Calibri" w:eastAsia="Calibri" w:hAnsi="Calibri" w:cs="Arial"/>
          <w:lang w:val="es-419"/>
        </w:rPr>
        <w:t xml:space="preserve"> en el transcurso de todo el año. Un pago máximo de $500.     </w:t>
      </w:r>
    </w:p>
    <w:p w14:paraId="4A0A0D1B" w14:textId="5CB667F9" w:rsidR="00F030E7" w:rsidRPr="004628DB" w:rsidRDefault="00A141AF" w:rsidP="00F030E7">
      <w:pPr>
        <w:pStyle w:val="ListParagraph"/>
        <w:numPr>
          <w:ilvl w:val="0"/>
          <w:numId w:val="27"/>
        </w:numPr>
        <w:rPr>
          <w:lang w:val="es-419"/>
        </w:rPr>
      </w:pPr>
      <w:r w:rsidRPr="004628DB">
        <w:rPr>
          <w:rFonts w:ascii="Calibri" w:eastAsia="Calibri" w:hAnsi="Calibri" w:cs="Arial"/>
          <w:lang w:val="es-419"/>
        </w:rPr>
        <w:t xml:space="preserve">Entregar todos los reportes de la inspección </w:t>
      </w:r>
      <w:r w:rsidR="002E59FB" w:rsidRPr="004628DB">
        <w:rPr>
          <w:rFonts w:ascii="Calibri" w:eastAsia="Calibri" w:hAnsi="Calibri" w:cs="Arial"/>
          <w:lang w:val="es-419"/>
        </w:rPr>
        <w:t xml:space="preserve">mensual </w:t>
      </w:r>
      <w:r w:rsidRPr="004628DB">
        <w:rPr>
          <w:rFonts w:ascii="Calibri" w:eastAsia="Calibri" w:hAnsi="Calibri" w:cs="Arial"/>
          <w:lang w:val="es-419"/>
        </w:rPr>
        <w:t>de vehículos de manera oportuna</w:t>
      </w:r>
    </w:p>
    <w:p w14:paraId="7EA5AAA2" w14:textId="7F1935F4" w:rsidR="00F030E7" w:rsidRPr="004628DB" w:rsidRDefault="00C6521B" w:rsidP="00F030E7">
      <w:pPr>
        <w:pStyle w:val="ListParagraph"/>
        <w:numPr>
          <w:ilvl w:val="0"/>
          <w:numId w:val="27"/>
        </w:numPr>
        <w:rPr>
          <w:lang w:val="es-419"/>
        </w:rPr>
      </w:pPr>
      <w:r w:rsidRPr="004628DB">
        <w:rPr>
          <w:rFonts w:ascii="Calibri" w:eastAsia="Calibri" w:hAnsi="Calibri" w:cs="Arial"/>
          <w:lang w:val="es-419"/>
        </w:rPr>
        <w:t xml:space="preserve">Su vehículo no muestra </w:t>
      </w:r>
      <w:r w:rsidR="00A141AF" w:rsidRPr="004628DB">
        <w:rPr>
          <w:rFonts w:ascii="Calibri" w:eastAsia="Calibri" w:hAnsi="Calibri" w:cs="Arial"/>
          <w:lang w:val="es-419"/>
        </w:rPr>
        <w:t>señales de mal uso o abuso</w:t>
      </w:r>
    </w:p>
    <w:p w14:paraId="34900349" w14:textId="47D9500B" w:rsidR="00F030E7" w:rsidRPr="004628DB" w:rsidRDefault="00A141AF" w:rsidP="00F030E7">
      <w:pPr>
        <w:pStyle w:val="ListParagraph"/>
        <w:numPr>
          <w:ilvl w:val="0"/>
          <w:numId w:val="27"/>
        </w:numPr>
        <w:rPr>
          <w:lang w:val="es-419"/>
        </w:rPr>
      </w:pPr>
      <w:r w:rsidRPr="004628DB">
        <w:rPr>
          <w:rFonts w:ascii="Calibri" w:eastAsia="Calibri" w:hAnsi="Calibri" w:cs="Arial"/>
          <w:lang w:val="es-419"/>
        </w:rPr>
        <w:t>Participar en todas las reuniones de seguridad</w:t>
      </w:r>
    </w:p>
    <w:p w14:paraId="13DAD9DE" w14:textId="1F907B34" w:rsidR="00F030E7" w:rsidRPr="004628DB" w:rsidRDefault="00A141AF" w:rsidP="00F030E7">
      <w:pPr>
        <w:pStyle w:val="ListParagraph"/>
        <w:numPr>
          <w:ilvl w:val="0"/>
          <w:numId w:val="27"/>
        </w:numPr>
        <w:rPr>
          <w:lang w:val="es-419"/>
        </w:rPr>
      </w:pPr>
      <w:r w:rsidRPr="004628DB">
        <w:rPr>
          <w:rFonts w:ascii="Calibri" w:eastAsia="Calibri" w:hAnsi="Calibri" w:cs="Arial"/>
          <w:lang w:val="es-419"/>
        </w:rPr>
        <w:t xml:space="preserve">Completar </w:t>
      </w:r>
      <w:r w:rsidR="00C6521B" w:rsidRPr="004628DB">
        <w:rPr>
          <w:rFonts w:ascii="Calibri" w:eastAsia="Calibri" w:hAnsi="Calibri" w:cs="Arial"/>
          <w:lang w:val="es-419"/>
        </w:rPr>
        <w:t>con éxito todo el entrenamiento requerido</w:t>
      </w:r>
    </w:p>
    <w:p w14:paraId="4DE4E507" w14:textId="04D32C06" w:rsidR="00F030E7" w:rsidRPr="004628DB" w:rsidRDefault="002E59FB" w:rsidP="00F030E7">
      <w:pPr>
        <w:pStyle w:val="ListParagraph"/>
        <w:numPr>
          <w:ilvl w:val="0"/>
          <w:numId w:val="27"/>
        </w:numPr>
        <w:rPr>
          <w:lang w:val="es-419"/>
        </w:rPr>
      </w:pPr>
      <w:r w:rsidRPr="004628DB">
        <w:rPr>
          <w:rFonts w:ascii="Calibri" w:eastAsia="Calibri" w:hAnsi="Calibri" w:cs="Arial"/>
          <w:lang w:val="es-419"/>
        </w:rPr>
        <w:t xml:space="preserve">Sin </w:t>
      </w:r>
      <w:r w:rsidR="00A141AF" w:rsidRPr="004628DB">
        <w:rPr>
          <w:rFonts w:ascii="Calibri" w:eastAsia="Calibri" w:hAnsi="Calibri" w:cs="Arial"/>
          <w:lang w:val="es-419"/>
        </w:rPr>
        <w:t>accidentes con culpabilidad o lesiones a pasajeros</w:t>
      </w:r>
    </w:p>
    <w:p w14:paraId="61330D0A" w14:textId="344C8326" w:rsidR="00F030E7" w:rsidRPr="004628DB" w:rsidRDefault="002E59FB" w:rsidP="00F030E7">
      <w:pPr>
        <w:pStyle w:val="ListParagraph"/>
        <w:numPr>
          <w:ilvl w:val="0"/>
          <w:numId w:val="27"/>
        </w:numPr>
        <w:rPr>
          <w:lang w:val="es-419"/>
        </w:rPr>
      </w:pPr>
      <w:r w:rsidRPr="004628DB">
        <w:rPr>
          <w:rFonts w:ascii="Calibri" w:eastAsia="Calibri" w:hAnsi="Calibri" w:cs="Arial"/>
          <w:lang w:val="es-419"/>
        </w:rPr>
        <w:t>Sin</w:t>
      </w:r>
      <w:r w:rsidR="00A141AF" w:rsidRPr="004628DB">
        <w:rPr>
          <w:rFonts w:ascii="Calibri" w:eastAsia="Calibri" w:hAnsi="Calibri" w:cs="Arial"/>
          <w:lang w:val="es-419"/>
        </w:rPr>
        <w:t xml:space="preserve"> infracciones en movimiento</w:t>
      </w:r>
    </w:p>
    <w:p w14:paraId="7E882E1E" w14:textId="76501FA5" w:rsidR="00F030E7" w:rsidRPr="004628DB" w:rsidRDefault="002E59FB" w:rsidP="00F030E7">
      <w:pPr>
        <w:pStyle w:val="ListParagraph"/>
        <w:numPr>
          <w:ilvl w:val="0"/>
          <w:numId w:val="27"/>
        </w:numPr>
        <w:rPr>
          <w:lang w:val="es-419"/>
        </w:rPr>
      </w:pPr>
      <w:r w:rsidRPr="004628DB">
        <w:rPr>
          <w:rFonts w:ascii="Calibri" w:eastAsia="Calibri" w:hAnsi="Calibri" w:cs="Arial"/>
          <w:lang w:val="es-419"/>
        </w:rPr>
        <w:t>Sin</w:t>
      </w:r>
      <w:r w:rsidR="00A141AF" w:rsidRPr="004628DB">
        <w:rPr>
          <w:rFonts w:ascii="Calibri" w:eastAsia="Calibri" w:hAnsi="Calibri" w:cs="Arial"/>
          <w:lang w:val="es-419"/>
        </w:rPr>
        <w:t xml:space="preserve"> manejo inseguro observado por la gerencia</w:t>
      </w:r>
    </w:p>
    <w:p w14:paraId="495E2DE8" w14:textId="6660B9E9" w:rsidR="00F030E7" w:rsidRPr="004628DB" w:rsidRDefault="00A141AF" w:rsidP="00F030E7">
      <w:pPr>
        <w:rPr>
          <w:lang w:val="es-419"/>
        </w:rPr>
      </w:pPr>
      <w:r w:rsidRPr="004628DB">
        <w:rPr>
          <w:rFonts w:ascii="Calibri" w:eastAsia="Calibri" w:hAnsi="Calibri" w:cs="Arial"/>
          <w:lang w:val="es-419"/>
        </w:rPr>
        <w:t xml:space="preserve">Los conductores que operan vehículos de más de 10,000 </w:t>
      </w:r>
      <w:r w:rsidR="00115E23" w:rsidRPr="004628DB">
        <w:rPr>
          <w:rFonts w:ascii="Calibri" w:eastAsia="Calibri" w:hAnsi="Calibri" w:cs="Arial"/>
          <w:lang w:val="es-419"/>
        </w:rPr>
        <w:t>libras (</w:t>
      </w:r>
      <w:r w:rsidRPr="004628DB">
        <w:rPr>
          <w:rFonts w:ascii="Calibri" w:eastAsia="Calibri" w:hAnsi="Calibri" w:cs="Arial"/>
          <w:lang w:val="es-419"/>
        </w:rPr>
        <w:t>GWV</w:t>
      </w:r>
      <w:r w:rsidR="00115E23" w:rsidRPr="004628DB">
        <w:rPr>
          <w:rFonts w:ascii="Calibri" w:eastAsia="Calibri" w:hAnsi="Calibri" w:cs="Arial"/>
          <w:lang w:val="es-419"/>
        </w:rPr>
        <w:t>)</w:t>
      </w:r>
      <w:r w:rsidRPr="004628DB">
        <w:rPr>
          <w:rFonts w:ascii="Calibri" w:eastAsia="Calibri" w:hAnsi="Calibri" w:cs="Arial"/>
          <w:lang w:val="es-419"/>
        </w:rPr>
        <w:t xml:space="preserve"> y los conductores que remolcan tráileres como sus deberes de manejo</w:t>
      </w:r>
      <w:r w:rsidR="00AE10E8" w:rsidRPr="004628DB">
        <w:rPr>
          <w:rFonts w:ascii="Calibri" w:eastAsia="Calibri" w:hAnsi="Calibri" w:cs="Arial"/>
          <w:lang w:val="es-419"/>
        </w:rPr>
        <w:t xml:space="preserve"> regulares</w:t>
      </w:r>
      <w:r w:rsidRPr="004628DB">
        <w:rPr>
          <w:rFonts w:ascii="Calibri" w:eastAsia="Calibri" w:hAnsi="Calibri" w:cs="Arial"/>
          <w:lang w:val="es-419"/>
        </w:rPr>
        <w:t xml:space="preserve"> recibirán $250 cada trimestre al cumplir con el siguiente criterio. Recibirán $250 adicionales al cumplir con el criterio en el transcurso de todo el año. Un pago máximo de $1,250.     </w:t>
      </w:r>
    </w:p>
    <w:p w14:paraId="3D14049C" w14:textId="7ADAEAC8" w:rsidR="00F030E7" w:rsidRPr="004628DB" w:rsidRDefault="00A141AF" w:rsidP="00F030E7">
      <w:pPr>
        <w:pStyle w:val="ListParagraph"/>
        <w:numPr>
          <w:ilvl w:val="0"/>
          <w:numId w:val="28"/>
        </w:numPr>
        <w:rPr>
          <w:lang w:val="es-419"/>
        </w:rPr>
      </w:pPr>
      <w:r w:rsidRPr="004628DB">
        <w:rPr>
          <w:rFonts w:ascii="Calibri" w:eastAsia="Calibri" w:hAnsi="Calibri" w:cs="Arial"/>
          <w:lang w:val="es-419"/>
        </w:rPr>
        <w:t>Criterio listado arriba</w:t>
      </w:r>
    </w:p>
    <w:p w14:paraId="44019AA8" w14:textId="3B6E05F3" w:rsidR="00F030E7" w:rsidRPr="004628DB" w:rsidRDefault="00A141AF" w:rsidP="00F030E7">
      <w:pPr>
        <w:pStyle w:val="ListParagraph"/>
        <w:numPr>
          <w:ilvl w:val="0"/>
          <w:numId w:val="28"/>
        </w:numPr>
        <w:rPr>
          <w:lang w:val="es-419"/>
        </w:rPr>
      </w:pPr>
      <w:r w:rsidRPr="004628DB">
        <w:rPr>
          <w:rFonts w:ascii="Calibri" w:eastAsia="Calibri" w:hAnsi="Calibri" w:cs="Arial"/>
          <w:lang w:val="es-419"/>
        </w:rPr>
        <w:t>Sin infracciones en la carretera registradas en el DOT (bajo el control del conductor)</w:t>
      </w:r>
    </w:p>
    <w:p w14:paraId="0C96EB89" w14:textId="06E70888" w:rsidR="00F030E7" w:rsidRPr="004628DB" w:rsidRDefault="00A141AF" w:rsidP="00F030E7">
      <w:pPr>
        <w:pStyle w:val="ListParagraph"/>
        <w:numPr>
          <w:ilvl w:val="0"/>
          <w:numId w:val="28"/>
        </w:numPr>
        <w:rPr>
          <w:lang w:val="es-419"/>
        </w:rPr>
      </w:pPr>
      <w:r w:rsidRPr="004628DB">
        <w:rPr>
          <w:rFonts w:ascii="Calibri" w:eastAsia="Calibri" w:hAnsi="Calibri" w:cs="Arial"/>
          <w:lang w:val="es-419"/>
        </w:rPr>
        <w:t>Sin infracciones en horas de servicio registradas en el DOT como se hayan identificado internamente</w:t>
      </w:r>
    </w:p>
    <w:p w14:paraId="14D6ABB5" w14:textId="683F074B" w:rsidR="00F030E7" w:rsidRPr="004628DB" w:rsidRDefault="00A141AF" w:rsidP="00F030E7">
      <w:pPr>
        <w:pStyle w:val="ListParagraph"/>
        <w:numPr>
          <w:ilvl w:val="0"/>
          <w:numId w:val="28"/>
        </w:numPr>
        <w:rPr>
          <w:lang w:val="es-419"/>
        </w:rPr>
      </w:pPr>
      <w:r w:rsidRPr="004628DB">
        <w:rPr>
          <w:rFonts w:ascii="Calibri" w:eastAsia="Calibri" w:hAnsi="Calibri" w:cs="Arial"/>
          <w:lang w:val="es-419"/>
        </w:rPr>
        <w:t>Sin problemas de aseguramiento de carga de manera segura</w:t>
      </w:r>
    </w:p>
    <w:p w14:paraId="0A85F66E" w14:textId="5507C9CC" w:rsidR="00F030E7" w:rsidRPr="004628DB" w:rsidRDefault="00345670" w:rsidP="00F030E7">
      <w:pPr>
        <w:pStyle w:val="ListParagraph"/>
        <w:numPr>
          <w:ilvl w:val="0"/>
          <w:numId w:val="28"/>
        </w:numPr>
        <w:rPr>
          <w:lang w:val="es-419"/>
        </w:rPr>
      </w:pPr>
      <w:r w:rsidRPr="004628DB">
        <w:rPr>
          <w:rFonts w:ascii="Calibri" w:eastAsia="Calibri" w:hAnsi="Calibri" w:cs="Arial"/>
          <w:lang w:val="es-419"/>
        </w:rPr>
        <w:t>C</w:t>
      </w:r>
      <w:r w:rsidR="00A141AF" w:rsidRPr="004628DB">
        <w:rPr>
          <w:rFonts w:ascii="Calibri" w:eastAsia="Calibri" w:hAnsi="Calibri" w:cs="Arial"/>
          <w:lang w:val="es-419"/>
        </w:rPr>
        <w:t xml:space="preserve">ompletar inspecciones y mantenimiento del vehículo diariamente como se describe en nuestro </w:t>
      </w:r>
      <w:r w:rsidR="00A141AF" w:rsidRPr="004628DB">
        <w:rPr>
          <w:rFonts w:ascii="Calibri" w:eastAsia="Calibri" w:hAnsi="Calibri" w:cs="Arial"/>
          <w:i/>
          <w:iCs/>
          <w:lang w:val="es-419"/>
        </w:rPr>
        <w:t>Manual de seguridad de los conductores</w:t>
      </w:r>
    </w:p>
    <w:p w14:paraId="504B8BDD" w14:textId="77777777" w:rsidR="007B5ED6" w:rsidRPr="004628DB" w:rsidRDefault="00A141AF" w:rsidP="00F030E7">
      <w:pPr>
        <w:rPr>
          <w:u w:val="single"/>
          <w:lang w:val="es-419"/>
        </w:rPr>
      </w:pPr>
      <w:r w:rsidRPr="004628DB">
        <w:rPr>
          <w:rFonts w:ascii="Calibri" w:eastAsia="Calibri" w:hAnsi="Calibri" w:cs="Arial"/>
          <w:u w:val="single"/>
          <w:lang w:val="es-419"/>
        </w:rPr>
        <w:t>Reconocimiento</w:t>
      </w:r>
    </w:p>
    <w:p w14:paraId="7D417612" w14:textId="7FAD1C5D" w:rsidR="00F030E7" w:rsidRPr="004628DB" w:rsidRDefault="00A141AF" w:rsidP="00F030E7">
      <w:pPr>
        <w:rPr>
          <w:lang w:val="es-419"/>
        </w:rPr>
      </w:pPr>
      <w:r w:rsidRPr="004628DB">
        <w:rPr>
          <w:rFonts w:ascii="Calibri" w:eastAsia="Calibri" w:hAnsi="Calibri" w:cs="Arial"/>
          <w:lang w:val="es-419"/>
        </w:rPr>
        <w:t xml:space="preserve">La gerencia mantendrá los récords de </w:t>
      </w:r>
      <w:r w:rsidR="00057BA3" w:rsidRPr="004628DB">
        <w:rPr>
          <w:rFonts w:ascii="Calibri" w:eastAsia="Calibri" w:hAnsi="Calibri" w:cs="Arial"/>
          <w:lang w:val="es-419"/>
        </w:rPr>
        <w:t xml:space="preserve">todos </w:t>
      </w:r>
      <w:r w:rsidRPr="004628DB">
        <w:rPr>
          <w:rFonts w:ascii="Calibri" w:eastAsia="Calibri" w:hAnsi="Calibri" w:cs="Arial"/>
          <w:lang w:val="es-419"/>
        </w:rPr>
        <w:t>l</w:t>
      </w:r>
      <w:r w:rsidR="00057BA3" w:rsidRPr="004628DB">
        <w:rPr>
          <w:rFonts w:ascii="Calibri" w:eastAsia="Calibri" w:hAnsi="Calibri" w:cs="Arial"/>
          <w:lang w:val="es-419"/>
        </w:rPr>
        <w:t>o</w:t>
      </w:r>
      <w:r w:rsidRPr="004628DB">
        <w:rPr>
          <w:rFonts w:ascii="Calibri" w:eastAsia="Calibri" w:hAnsi="Calibri" w:cs="Arial"/>
          <w:lang w:val="es-419"/>
        </w:rPr>
        <w:t xml:space="preserve">s </w:t>
      </w:r>
      <w:r w:rsidR="00057BA3" w:rsidRPr="004628DB">
        <w:rPr>
          <w:rFonts w:ascii="Calibri" w:eastAsia="Calibri" w:hAnsi="Calibri" w:cs="Arial"/>
          <w:lang w:val="es-419"/>
        </w:rPr>
        <w:t xml:space="preserve">objetivos </w:t>
      </w:r>
      <w:r w:rsidRPr="004628DB">
        <w:rPr>
          <w:rFonts w:ascii="Calibri" w:eastAsia="Calibri" w:hAnsi="Calibri" w:cs="Arial"/>
          <w:lang w:val="es-419"/>
        </w:rPr>
        <w:t>lograd</w:t>
      </w:r>
      <w:r w:rsidR="00057BA3" w:rsidRPr="004628DB">
        <w:rPr>
          <w:rFonts w:ascii="Calibri" w:eastAsia="Calibri" w:hAnsi="Calibri" w:cs="Arial"/>
          <w:lang w:val="es-419"/>
        </w:rPr>
        <w:t>o</w:t>
      </w:r>
      <w:r w:rsidRPr="004628DB">
        <w:rPr>
          <w:rFonts w:ascii="Calibri" w:eastAsia="Calibri" w:hAnsi="Calibri" w:cs="Arial"/>
          <w:lang w:val="es-419"/>
        </w:rPr>
        <w:t xml:space="preserve">s trimestral y anualmente. </w:t>
      </w:r>
      <w:r w:rsidR="00BF084C" w:rsidRPr="004628DB">
        <w:rPr>
          <w:rFonts w:ascii="Calibri" w:eastAsia="Calibri" w:hAnsi="Calibri" w:cs="Arial"/>
          <w:lang w:val="es-419"/>
        </w:rPr>
        <w:t>Se publicará de manera prominente en la sala de empleados y en los boletines informativos u</w:t>
      </w:r>
      <w:r w:rsidRPr="004628DB">
        <w:rPr>
          <w:rFonts w:ascii="Calibri" w:eastAsia="Calibri" w:hAnsi="Calibri" w:cs="Arial"/>
          <w:lang w:val="es-419"/>
        </w:rPr>
        <w:t xml:space="preserve">na lista de los conductores que cumplen con los incentivos trimestrales y anuales. </w:t>
      </w:r>
      <w:r w:rsidR="00AE10E8" w:rsidRPr="004628DB">
        <w:rPr>
          <w:rFonts w:ascii="Calibri" w:eastAsia="Calibri" w:hAnsi="Calibri" w:cs="Arial"/>
          <w:lang w:val="es-419"/>
        </w:rPr>
        <w:t>Adicionalmente, l</w:t>
      </w:r>
      <w:r w:rsidRPr="004628DB">
        <w:rPr>
          <w:rFonts w:ascii="Calibri" w:eastAsia="Calibri" w:hAnsi="Calibri" w:cs="Arial"/>
          <w:lang w:val="es-419"/>
        </w:rPr>
        <w:t xml:space="preserve">os conductores que hayan alcanzado </w:t>
      </w:r>
      <w:r w:rsidR="00057BA3" w:rsidRPr="004628DB">
        <w:rPr>
          <w:rFonts w:ascii="Calibri" w:eastAsia="Calibri" w:hAnsi="Calibri" w:cs="Arial"/>
          <w:lang w:val="es-419"/>
        </w:rPr>
        <w:t xml:space="preserve">objetivos </w:t>
      </w:r>
      <w:r w:rsidRPr="004628DB">
        <w:rPr>
          <w:rFonts w:ascii="Calibri" w:eastAsia="Calibri" w:hAnsi="Calibri" w:cs="Arial"/>
          <w:lang w:val="es-419"/>
        </w:rPr>
        <w:t>significativ</w:t>
      </w:r>
      <w:r w:rsidR="00057BA3" w:rsidRPr="004628DB">
        <w:rPr>
          <w:rFonts w:ascii="Calibri" w:eastAsia="Calibri" w:hAnsi="Calibri" w:cs="Arial"/>
          <w:lang w:val="es-419"/>
        </w:rPr>
        <w:t>o</w:t>
      </w:r>
      <w:r w:rsidRPr="004628DB">
        <w:rPr>
          <w:rFonts w:ascii="Calibri" w:eastAsia="Calibri" w:hAnsi="Calibri" w:cs="Arial"/>
          <w:lang w:val="es-419"/>
        </w:rPr>
        <w:t xml:space="preserve">s serán reconocidos de manera especial. </w:t>
      </w:r>
    </w:p>
    <w:p w14:paraId="34973EDB" w14:textId="1B3DE12E" w:rsidR="003375FA" w:rsidRPr="0017788F" w:rsidRDefault="00A141AF" w:rsidP="008A4F85">
      <w:pPr>
        <w:rPr>
          <w:color w:val="4472C4" w:themeColor="accent1"/>
          <w:lang w:val="es-419"/>
        </w:rPr>
      </w:pPr>
      <w:r w:rsidRPr="004628DB">
        <w:rPr>
          <w:rFonts w:ascii="Calibri" w:eastAsia="Calibri" w:hAnsi="Calibri" w:cs="Arial"/>
          <w:color w:val="4472C4"/>
          <w:lang w:val="es-419"/>
        </w:rPr>
        <w:t xml:space="preserve">Nota sobre el tema: Si se utilizan datos telemáticos para monitorear eventos de manejo </w:t>
      </w:r>
      <w:r w:rsidR="007A080B" w:rsidRPr="004628DB">
        <w:rPr>
          <w:rFonts w:ascii="Calibri" w:eastAsia="Calibri" w:hAnsi="Calibri" w:cs="Arial"/>
          <w:color w:val="4472C4"/>
          <w:lang w:val="es-419"/>
        </w:rPr>
        <w:t>graves</w:t>
      </w:r>
      <w:r w:rsidRPr="004628DB">
        <w:rPr>
          <w:rFonts w:ascii="Calibri" w:eastAsia="Calibri" w:hAnsi="Calibri" w:cs="Arial"/>
          <w:color w:val="4472C4"/>
          <w:lang w:val="es-419"/>
        </w:rPr>
        <w:t xml:space="preserve"> como frenado brusco, </w:t>
      </w:r>
      <w:r w:rsidR="00CE28A5" w:rsidRPr="004628DB">
        <w:rPr>
          <w:rFonts w:ascii="Calibri" w:eastAsia="Calibri" w:hAnsi="Calibri" w:cs="Arial"/>
          <w:color w:val="4472C4"/>
          <w:lang w:val="es-419"/>
        </w:rPr>
        <w:t>exceso de velocidad</w:t>
      </w:r>
      <w:r w:rsidRPr="004628DB">
        <w:rPr>
          <w:rFonts w:ascii="Calibri" w:eastAsia="Calibri" w:hAnsi="Calibri" w:cs="Arial"/>
          <w:color w:val="4472C4"/>
          <w:lang w:val="es-419"/>
        </w:rPr>
        <w:t>, etc., esta información debe</w:t>
      </w:r>
      <w:r w:rsidR="00BF084C" w:rsidRPr="004628DB">
        <w:rPr>
          <w:rFonts w:ascii="Calibri" w:eastAsia="Calibri" w:hAnsi="Calibri" w:cs="Arial"/>
          <w:color w:val="4472C4"/>
          <w:lang w:val="es-419"/>
        </w:rPr>
        <w:t>rá</w:t>
      </w:r>
      <w:r w:rsidRPr="004628DB">
        <w:rPr>
          <w:rFonts w:ascii="Calibri" w:eastAsia="Calibri" w:hAnsi="Calibri" w:cs="Arial"/>
          <w:color w:val="4472C4"/>
          <w:lang w:val="es-419"/>
        </w:rPr>
        <w:t xml:space="preserve"> ser usada también en los programas de incentivos y reconocimiento</w:t>
      </w:r>
      <w:r w:rsidR="00CE28A5" w:rsidRPr="004628DB">
        <w:rPr>
          <w:rFonts w:ascii="Calibri" w:eastAsia="Calibri" w:hAnsi="Calibri" w:cs="Arial"/>
          <w:color w:val="4472C4"/>
          <w:lang w:val="es-419"/>
        </w:rPr>
        <w:t>s</w:t>
      </w:r>
      <w:r w:rsidRPr="004628DB">
        <w:rPr>
          <w:rFonts w:ascii="Calibri" w:eastAsia="Calibri" w:hAnsi="Calibri" w:cs="Arial"/>
          <w:color w:val="4472C4"/>
          <w:lang w:val="es-419"/>
        </w:rPr>
        <w:t>.</w:t>
      </w:r>
    </w:p>
    <w:p w14:paraId="6EB92C62" w14:textId="0A492EDB" w:rsidR="008A4F85" w:rsidRPr="004628DB" w:rsidRDefault="00A141AF" w:rsidP="008A4F85">
      <w:pPr>
        <w:rPr>
          <w:b/>
          <w:sz w:val="26"/>
          <w:szCs w:val="26"/>
          <w:lang w:val="es-419"/>
        </w:rPr>
      </w:pPr>
      <w:r w:rsidRPr="004628DB">
        <w:rPr>
          <w:rFonts w:ascii="Calibri" w:eastAsia="Calibri" w:hAnsi="Calibri" w:cs="Arial"/>
          <w:b/>
          <w:bCs/>
          <w:sz w:val="26"/>
          <w:szCs w:val="26"/>
          <w:lang w:val="es-419"/>
        </w:rPr>
        <w:t>Selección, mantenimiento e inspecci</w:t>
      </w:r>
      <w:r w:rsidR="009678AA" w:rsidRPr="004628DB">
        <w:rPr>
          <w:rFonts w:ascii="Calibri" w:eastAsia="Calibri" w:hAnsi="Calibri" w:cs="Arial"/>
          <w:b/>
          <w:bCs/>
          <w:sz w:val="26"/>
          <w:szCs w:val="26"/>
          <w:lang w:val="es-419"/>
        </w:rPr>
        <w:t>ón</w:t>
      </w:r>
      <w:r w:rsidRPr="004628DB">
        <w:rPr>
          <w:rFonts w:ascii="Calibri" w:eastAsia="Calibri" w:hAnsi="Calibri" w:cs="Arial"/>
          <w:b/>
          <w:bCs/>
          <w:sz w:val="26"/>
          <w:szCs w:val="26"/>
          <w:lang w:val="es-419"/>
        </w:rPr>
        <w:t xml:space="preserve"> de vehículos</w:t>
      </w:r>
    </w:p>
    <w:p w14:paraId="50E8A8CE" w14:textId="77777777" w:rsidR="008A4F85" w:rsidRPr="004628DB" w:rsidRDefault="00A141AF" w:rsidP="008A4F85">
      <w:pPr>
        <w:rPr>
          <w:b/>
          <w:lang w:val="es-419"/>
        </w:rPr>
      </w:pPr>
      <w:r w:rsidRPr="004628DB">
        <w:rPr>
          <w:rFonts w:ascii="Calibri" w:eastAsia="Calibri" w:hAnsi="Calibri" w:cs="Arial"/>
          <w:b/>
          <w:bCs/>
          <w:lang w:val="es-419"/>
        </w:rPr>
        <w:lastRenderedPageBreak/>
        <w:t>Selección de vehículos</w:t>
      </w:r>
    </w:p>
    <w:p w14:paraId="08A0D4C2" w14:textId="7330FA79" w:rsidR="008A4F85" w:rsidRPr="004628DB" w:rsidRDefault="00A141AF" w:rsidP="008A4F85">
      <w:pPr>
        <w:rPr>
          <w:lang w:val="es-419"/>
        </w:rPr>
      </w:pPr>
      <w:r w:rsidRPr="004628DB">
        <w:rPr>
          <w:rFonts w:ascii="Calibri" w:eastAsia="Calibri" w:hAnsi="Calibri" w:cs="Arial"/>
          <w:lang w:val="es-419"/>
        </w:rPr>
        <w:t xml:space="preserve">La seguridad de los vehículos y pasajeros será un factor al seleccionar vehículos nuevos. Las clasificaciones de seguridad están disponibles </w:t>
      </w:r>
      <w:r w:rsidR="00402688" w:rsidRPr="004628DB">
        <w:rPr>
          <w:rFonts w:ascii="Calibri" w:eastAsia="Calibri" w:hAnsi="Calibri" w:cs="Arial"/>
          <w:lang w:val="es-419"/>
        </w:rPr>
        <w:t>en el</w:t>
      </w:r>
      <w:r w:rsidRPr="004628DB">
        <w:rPr>
          <w:rFonts w:ascii="Calibri" w:eastAsia="Calibri" w:hAnsi="Calibri" w:cs="Arial"/>
          <w:lang w:val="es-419"/>
        </w:rPr>
        <w:t xml:space="preserve"> </w:t>
      </w:r>
      <w:hyperlink r:id="rId25" w:history="1">
        <w:r w:rsidRPr="004628DB">
          <w:rPr>
            <w:rFonts w:ascii="Calibri" w:eastAsia="Calibri" w:hAnsi="Calibri" w:cs="Arial"/>
            <w:color w:val="0563C1"/>
            <w:u w:val="single"/>
            <w:lang w:val="es-419"/>
          </w:rPr>
          <w:t>Instituto de Seguros para la Seguridad en las Carreteras</w:t>
        </w:r>
      </w:hyperlink>
      <w:r w:rsidRPr="004628DB">
        <w:rPr>
          <w:rFonts w:ascii="Calibri" w:eastAsia="Calibri" w:hAnsi="Calibri" w:cs="Arial"/>
          <w:lang w:val="es-419"/>
        </w:rPr>
        <w:t xml:space="preserve"> y la </w:t>
      </w:r>
      <w:hyperlink r:id="rId26" w:history="1">
        <w:r w:rsidRPr="004628DB">
          <w:rPr>
            <w:rFonts w:ascii="Calibri" w:eastAsia="Calibri" w:hAnsi="Calibri" w:cs="Arial"/>
            <w:color w:val="0563C1"/>
            <w:lang w:val="es-419"/>
          </w:rPr>
          <w:t>Administración de la Seguridad en las Carreteras Nacionales</w:t>
        </w:r>
      </w:hyperlink>
      <w:r w:rsidRPr="004628DB">
        <w:rPr>
          <w:rFonts w:ascii="Calibri" w:eastAsia="Calibri" w:hAnsi="Calibri" w:cs="Arial"/>
          <w:lang w:val="es-419"/>
        </w:rPr>
        <w:t xml:space="preserve"> para la mayoría de los vehículos livianos. Ambas organizaciones proporcionan tasas de comportamiento en caso de choque (cuán bien un vehículo protege a sus ocupantes en un choque) y </w:t>
      </w:r>
      <w:r w:rsidR="00402688" w:rsidRPr="004628DB">
        <w:rPr>
          <w:rFonts w:ascii="Calibri" w:eastAsia="Calibri" w:hAnsi="Calibri" w:cs="Arial"/>
          <w:lang w:val="es-419"/>
        </w:rPr>
        <w:t xml:space="preserve">de </w:t>
      </w:r>
      <w:r w:rsidRPr="004628DB">
        <w:rPr>
          <w:rFonts w:ascii="Calibri" w:eastAsia="Calibri" w:hAnsi="Calibri" w:cs="Arial"/>
          <w:lang w:val="es-419"/>
        </w:rPr>
        <w:t xml:space="preserve">prevención y mitigación de choque (tecnología que previene un choque o disminuye su severidad). La tecnología de prevención y mitigación de choques se ha convertido en una herramienta estándar para muchos vehículos livianos y está próxima a estar disponible para vehículos más pesados. </w:t>
      </w:r>
    </w:p>
    <w:p w14:paraId="1D0EDBDD" w14:textId="77777777" w:rsidR="001776BD" w:rsidRPr="004628DB" w:rsidRDefault="00A141AF" w:rsidP="008A4F85">
      <w:pPr>
        <w:rPr>
          <w:b/>
          <w:lang w:val="es-419"/>
        </w:rPr>
      </w:pPr>
      <w:r w:rsidRPr="004628DB">
        <w:rPr>
          <w:rFonts w:ascii="Calibri" w:eastAsia="Calibri" w:hAnsi="Calibri" w:cs="Arial"/>
          <w:b/>
          <w:bCs/>
          <w:lang w:val="es-419"/>
        </w:rPr>
        <w:t>Equipamiento de los vehículos</w:t>
      </w:r>
    </w:p>
    <w:p w14:paraId="5E156867" w14:textId="62911BBA" w:rsidR="001776BD" w:rsidRPr="004628DB" w:rsidRDefault="00A141AF" w:rsidP="008A4F85">
      <w:pPr>
        <w:rPr>
          <w:lang w:val="es-419"/>
        </w:rPr>
      </w:pPr>
      <w:r w:rsidRPr="004628DB">
        <w:rPr>
          <w:rFonts w:ascii="Calibri" w:eastAsia="Calibri" w:hAnsi="Calibri" w:cs="Arial"/>
          <w:lang w:val="es-419"/>
        </w:rPr>
        <w:t xml:space="preserve">Todos los vehículos tendrán triángulos de emergencia, un chaleco </w:t>
      </w:r>
      <w:r w:rsidR="008E53C6">
        <w:rPr>
          <w:rFonts w:ascii="Calibri" w:eastAsia="Calibri" w:hAnsi="Calibri" w:cs="Arial"/>
          <w:lang w:val="es-419"/>
        </w:rPr>
        <w:t>reflector</w:t>
      </w:r>
      <w:r w:rsidRPr="004628DB">
        <w:rPr>
          <w:rFonts w:ascii="Calibri" w:eastAsia="Calibri" w:hAnsi="Calibri" w:cs="Arial"/>
          <w:lang w:val="es-419"/>
        </w:rPr>
        <w:t xml:space="preserve">, un </w:t>
      </w:r>
      <w:r w:rsidR="00C6521B" w:rsidRPr="004628DB">
        <w:rPr>
          <w:rFonts w:ascii="Calibri" w:eastAsia="Calibri" w:hAnsi="Calibri" w:cs="Arial"/>
          <w:lang w:val="es-419"/>
        </w:rPr>
        <w:t xml:space="preserve">botiquín </w:t>
      </w:r>
      <w:r w:rsidRPr="004628DB">
        <w:rPr>
          <w:rFonts w:ascii="Calibri" w:eastAsia="Calibri" w:hAnsi="Calibri" w:cs="Arial"/>
          <w:lang w:val="es-419"/>
        </w:rPr>
        <w:t>de primeros auxilios, un formulario de reporte de accidentes y una tarjeta del seguro.</w:t>
      </w:r>
    </w:p>
    <w:p w14:paraId="76531D51" w14:textId="77777777" w:rsidR="008A4F85" w:rsidRPr="004628DB" w:rsidRDefault="00A141AF" w:rsidP="008A4F85">
      <w:pPr>
        <w:rPr>
          <w:b/>
          <w:lang w:val="es-419"/>
        </w:rPr>
      </w:pPr>
      <w:r w:rsidRPr="004628DB">
        <w:rPr>
          <w:rFonts w:ascii="Calibri" w:eastAsia="Calibri" w:hAnsi="Calibri" w:cs="Arial"/>
          <w:b/>
          <w:bCs/>
          <w:lang w:val="es-419"/>
        </w:rPr>
        <w:t>Inspecciones y reparaciones de vehículos</w:t>
      </w:r>
    </w:p>
    <w:p w14:paraId="6D98ADD3" w14:textId="77777777" w:rsidR="008A4F85" w:rsidRPr="004628DB" w:rsidRDefault="00A141AF" w:rsidP="008A4F85">
      <w:pPr>
        <w:rPr>
          <w:u w:val="single"/>
          <w:lang w:val="es-419"/>
        </w:rPr>
      </w:pPr>
      <w:r w:rsidRPr="004628DB">
        <w:rPr>
          <w:rFonts w:ascii="Calibri" w:eastAsia="Calibri" w:hAnsi="Calibri" w:cs="Arial"/>
          <w:u w:val="single"/>
          <w:lang w:val="es-419"/>
        </w:rPr>
        <w:t>Conductores</w:t>
      </w:r>
    </w:p>
    <w:p w14:paraId="15516C2B" w14:textId="303D7EAB" w:rsidR="008A4F85" w:rsidRPr="004628DB" w:rsidRDefault="00A141AF" w:rsidP="008A4F85">
      <w:pPr>
        <w:pStyle w:val="ListParagraph"/>
        <w:numPr>
          <w:ilvl w:val="0"/>
          <w:numId w:val="6"/>
        </w:numPr>
        <w:ind w:left="360"/>
        <w:rPr>
          <w:lang w:val="es-419"/>
        </w:rPr>
      </w:pPr>
      <w:r w:rsidRPr="004628DB">
        <w:rPr>
          <w:rFonts w:ascii="Calibri" w:eastAsia="Calibri" w:hAnsi="Calibri" w:cs="Arial"/>
          <w:lang w:val="es-419"/>
        </w:rPr>
        <w:t xml:space="preserve">Deben reportar acerca de cualquier avería que ocurra en la carretera de inmediato a mantenimiento para recibir instrucciones sobre reparaciones y </w:t>
      </w:r>
      <w:r w:rsidR="00E036FD">
        <w:rPr>
          <w:rFonts w:ascii="Calibri" w:eastAsia="Calibri" w:hAnsi="Calibri" w:cs="Arial"/>
          <w:lang w:val="es-419"/>
        </w:rPr>
        <w:t>uso de grúa</w:t>
      </w:r>
      <w:r w:rsidRPr="004628DB">
        <w:rPr>
          <w:rFonts w:ascii="Calibri" w:eastAsia="Calibri" w:hAnsi="Calibri" w:cs="Arial"/>
          <w:lang w:val="es-419"/>
        </w:rPr>
        <w:t xml:space="preserve">, de ser necesario, y seguir las pautas descritas en el </w:t>
      </w:r>
      <w:r w:rsidRPr="004628DB">
        <w:rPr>
          <w:rFonts w:ascii="Calibri" w:eastAsia="Calibri" w:hAnsi="Calibri" w:cs="Arial"/>
          <w:i/>
          <w:iCs/>
          <w:lang w:val="es-419"/>
        </w:rPr>
        <w:t>Manual de seguridad de los conductores</w:t>
      </w:r>
    </w:p>
    <w:p w14:paraId="6FAF727A" w14:textId="23B3EC5D" w:rsidR="008A4F85" w:rsidRPr="004628DB" w:rsidRDefault="00A141AF" w:rsidP="008A4F85">
      <w:pPr>
        <w:pStyle w:val="ListParagraph"/>
        <w:numPr>
          <w:ilvl w:val="0"/>
          <w:numId w:val="6"/>
        </w:numPr>
        <w:ind w:left="360"/>
        <w:rPr>
          <w:lang w:val="es-419"/>
        </w:rPr>
      </w:pPr>
      <w:r w:rsidRPr="004628DB">
        <w:rPr>
          <w:rFonts w:ascii="Calibri" w:eastAsia="Calibri" w:hAnsi="Calibri" w:cs="Arial"/>
          <w:lang w:val="es-419"/>
        </w:rPr>
        <w:t xml:space="preserve">Deben realizar una inspección diaria caminando alrededor de su vehículo y </w:t>
      </w:r>
      <w:r w:rsidR="00E036FD">
        <w:rPr>
          <w:rFonts w:ascii="Calibri" w:eastAsia="Calibri" w:hAnsi="Calibri" w:cs="Arial"/>
          <w:lang w:val="es-419"/>
        </w:rPr>
        <w:t>tr</w:t>
      </w:r>
      <w:r w:rsidR="00E036FD">
        <w:rPr>
          <w:rFonts w:ascii="Calibri" w:eastAsia="Calibri" w:hAnsi="Calibri" w:cs="Arial"/>
          <w:lang w:val="es-MX"/>
        </w:rPr>
        <w:t>áiler</w:t>
      </w:r>
      <w:r w:rsidR="00E036FD" w:rsidRPr="004628DB">
        <w:rPr>
          <w:rFonts w:ascii="Calibri" w:eastAsia="Calibri" w:hAnsi="Calibri" w:cs="Arial"/>
          <w:lang w:val="es-419"/>
        </w:rPr>
        <w:t xml:space="preserve"> </w:t>
      </w:r>
      <w:r w:rsidRPr="004628DB">
        <w:rPr>
          <w:rFonts w:ascii="Calibri" w:eastAsia="Calibri" w:hAnsi="Calibri" w:cs="Arial"/>
          <w:lang w:val="es-419"/>
        </w:rPr>
        <w:t xml:space="preserve">fijándose especialmente en las luces, señales de giro y neumáticos. Se requieren inspecciones </w:t>
      </w:r>
      <w:r w:rsidR="003322DB" w:rsidRPr="004628DB">
        <w:rPr>
          <w:rFonts w:ascii="Calibri" w:eastAsia="Calibri" w:hAnsi="Calibri" w:cs="Arial"/>
          <w:lang w:val="es-419"/>
        </w:rPr>
        <w:t xml:space="preserve">mensuales </w:t>
      </w:r>
      <w:r w:rsidRPr="004628DB">
        <w:rPr>
          <w:rFonts w:ascii="Calibri" w:eastAsia="Calibri" w:hAnsi="Calibri" w:cs="Arial"/>
          <w:lang w:val="es-419"/>
        </w:rPr>
        <w:t xml:space="preserve">documentadas utilizando la </w:t>
      </w:r>
      <w:r w:rsidRPr="004628DB">
        <w:rPr>
          <w:rFonts w:ascii="Calibri" w:eastAsia="Calibri" w:hAnsi="Calibri" w:cs="Arial"/>
          <w:i/>
          <w:iCs/>
          <w:lang w:val="es-419"/>
        </w:rPr>
        <w:t xml:space="preserve">Lista de </w:t>
      </w:r>
      <w:r w:rsidR="00181D03" w:rsidRPr="004628DB">
        <w:rPr>
          <w:rFonts w:ascii="Calibri" w:eastAsia="Calibri" w:hAnsi="Calibri" w:cs="Arial"/>
          <w:i/>
          <w:iCs/>
          <w:lang w:val="es-419"/>
        </w:rPr>
        <w:t xml:space="preserve">verificación </w:t>
      </w:r>
      <w:r w:rsidRPr="004628DB">
        <w:rPr>
          <w:rFonts w:ascii="Calibri" w:eastAsia="Calibri" w:hAnsi="Calibri" w:cs="Arial"/>
          <w:i/>
          <w:iCs/>
          <w:lang w:val="es-419"/>
        </w:rPr>
        <w:t>para la inspección mensual de vehículos</w:t>
      </w:r>
    </w:p>
    <w:p w14:paraId="38C7AFC0" w14:textId="487F72BE" w:rsidR="008A4F85" w:rsidRPr="004628DB" w:rsidRDefault="00A141AF" w:rsidP="008A4F85">
      <w:pPr>
        <w:pStyle w:val="ListParagraph"/>
        <w:numPr>
          <w:ilvl w:val="0"/>
          <w:numId w:val="6"/>
        </w:numPr>
        <w:ind w:left="360"/>
        <w:rPr>
          <w:lang w:val="es-419"/>
        </w:rPr>
      </w:pPr>
      <w:r w:rsidRPr="004628DB">
        <w:rPr>
          <w:rFonts w:ascii="Calibri" w:eastAsia="Calibri" w:hAnsi="Calibri" w:cs="Arial"/>
          <w:lang w:val="es-419"/>
        </w:rPr>
        <w:t xml:space="preserve">Los defectos deben reportarse de inmediato y discutirse con mantenimiento para determinar el estatus del vehículo y si es seguro operarlo. Los conductores no deben operar vehículos </w:t>
      </w:r>
      <w:r w:rsidR="003322DB" w:rsidRPr="004628DB">
        <w:rPr>
          <w:rFonts w:ascii="Calibri" w:eastAsia="Calibri" w:hAnsi="Calibri" w:cs="Arial"/>
          <w:lang w:val="es-419"/>
        </w:rPr>
        <w:t xml:space="preserve">o tráileres </w:t>
      </w:r>
      <w:r w:rsidRPr="004628DB">
        <w:rPr>
          <w:rFonts w:ascii="Calibri" w:eastAsia="Calibri" w:hAnsi="Calibri" w:cs="Arial"/>
          <w:lang w:val="es-419"/>
        </w:rPr>
        <w:t>que no se consideren seguros hasta que se hayan hecho las reparaciones necesarias</w:t>
      </w:r>
    </w:p>
    <w:p w14:paraId="5FAE3549" w14:textId="77777777" w:rsidR="008A4F85" w:rsidRPr="004628DB" w:rsidRDefault="00A141AF" w:rsidP="008A4F85">
      <w:pPr>
        <w:pStyle w:val="ListParagraph"/>
        <w:numPr>
          <w:ilvl w:val="0"/>
          <w:numId w:val="6"/>
        </w:numPr>
        <w:ind w:left="360"/>
        <w:rPr>
          <w:lang w:val="es-419"/>
        </w:rPr>
      </w:pPr>
      <w:r w:rsidRPr="004628DB">
        <w:rPr>
          <w:rFonts w:ascii="Calibri" w:eastAsia="Calibri" w:hAnsi="Calibri" w:cs="Arial"/>
          <w:lang w:val="es-419"/>
        </w:rPr>
        <w:t>Adicionalmente, los conductores regulados por el DOT deben:</w:t>
      </w:r>
    </w:p>
    <w:p w14:paraId="393F17DF" w14:textId="5C61BD63" w:rsidR="008A4F85" w:rsidRPr="004628DB" w:rsidRDefault="00A141AF" w:rsidP="008A4F85">
      <w:pPr>
        <w:pStyle w:val="ListParagraph"/>
        <w:numPr>
          <w:ilvl w:val="1"/>
          <w:numId w:val="6"/>
        </w:numPr>
        <w:ind w:left="1080"/>
        <w:rPr>
          <w:lang w:val="es-419"/>
        </w:rPr>
      </w:pPr>
      <w:r w:rsidRPr="004628DB">
        <w:rPr>
          <w:rFonts w:ascii="Calibri" w:eastAsia="Calibri" w:hAnsi="Calibri" w:cs="Arial"/>
          <w:lang w:val="es-419"/>
        </w:rPr>
        <w:t xml:space="preserve">Completar inspecciones diarias antes y después de los viajes. </w:t>
      </w:r>
      <w:r w:rsidR="008A2715" w:rsidRPr="004628DB">
        <w:rPr>
          <w:rFonts w:ascii="Calibri" w:eastAsia="Calibri" w:hAnsi="Calibri" w:cs="Arial"/>
          <w:lang w:val="es-419"/>
        </w:rPr>
        <w:t>Completar</w:t>
      </w:r>
      <w:r w:rsidRPr="004628DB">
        <w:rPr>
          <w:rFonts w:ascii="Calibri" w:eastAsia="Calibri" w:hAnsi="Calibri" w:cs="Arial"/>
          <w:lang w:val="es-419"/>
        </w:rPr>
        <w:t xml:space="preserve"> documentación</w:t>
      </w:r>
      <w:r w:rsidR="008A2715" w:rsidRPr="004628DB">
        <w:rPr>
          <w:rFonts w:ascii="Calibri" w:eastAsia="Calibri" w:hAnsi="Calibri" w:cs="Arial"/>
          <w:lang w:val="es-419"/>
        </w:rPr>
        <w:t xml:space="preserve"> requerida</w:t>
      </w:r>
      <w:r w:rsidRPr="004628DB">
        <w:rPr>
          <w:rFonts w:ascii="Calibri" w:eastAsia="Calibri" w:hAnsi="Calibri" w:cs="Arial"/>
          <w:lang w:val="es-419"/>
        </w:rPr>
        <w:t xml:space="preserve"> para defectos </w:t>
      </w:r>
    </w:p>
    <w:p w14:paraId="4483A47F" w14:textId="2CAB5B0E" w:rsidR="008A4F85" w:rsidRPr="004628DB" w:rsidRDefault="00A141AF" w:rsidP="008A4F85">
      <w:pPr>
        <w:pStyle w:val="ListParagraph"/>
        <w:numPr>
          <w:ilvl w:val="1"/>
          <w:numId w:val="6"/>
        </w:numPr>
        <w:ind w:left="1080"/>
        <w:rPr>
          <w:lang w:val="es-419"/>
        </w:rPr>
      </w:pPr>
      <w:r w:rsidRPr="004628DB">
        <w:rPr>
          <w:rFonts w:ascii="Calibri" w:eastAsia="Calibri" w:hAnsi="Calibri" w:cs="Arial"/>
          <w:lang w:val="es-419"/>
        </w:rPr>
        <w:t xml:space="preserve">Asegurarse de que los defectos relacionados con la seguridad se arreglen antes de su operación </w:t>
      </w:r>
    </w:p>
    <w:p w14:paraId="094A77DA" w14:textId="44D0E4A1" w:rsidR="008A4F85" w:rsidRPr="004628DB" w:rsidRDefault="00A141AF" w:rsidP="008A4F85">
      <w:pPr>
        <w:pStyle w:val="ListParagraph"/>
        <w:numPr>
          <w:ilvl w:val="1"/>
          <w:numId w:val="6"/>
        </w:numPr>
        <w:ind w:left="1080"/>
        <w:rPr>
          <w:lang w:val="es-419"/>
        </w:rPr>
      </w:pPr>
      <w:r w:rsidRPr="004628DB">
        <w:rPr>
          <w:rFonts w:ascii="Calibri" w:eastAsia="Calibri" w:hAnsi="Calibri" w:cs="Arial"/>
          <w:lang w:val="es-419"/>
        </w:rPr>
        <w:t>Asegurarse de que su vehículo y tráiler tengan calcomanías de inspección anuales válidas</w:t>
      </w:r>
    </w:p>
    <w:p w14:paraId="08E4A643" w14:textId="1CDFC557" w:rsidR="008A4F85" w:rsidRPr="004628DB" w:rsidRDefault="00A141AF" w:rsidP="008A4F85">
      <w:pPr>
        <w:pStyle w:val="ListParagraph"/>
        <w:numPr>
          <w:ilvl w:val="1"/>
          <w:numId w:val="6"/>
        </w:numPr>
        <w:ind w:left="1080"/>
        <w:rPr>
          <w:lang w:val="es-419"/>
        </w:rPr>
      </w:pPr>
      <w:r w:rsidRPr="004628DB">
        <w:rPr>
          <w:rFonts w:ascii="Calibri" w:eastAsia="Calibri" w:hAnsi="Calibri" w:cs="Arial"/>
          <w:lang w:val="es-419"/>
        </w:rPr>
        <w:t xml:space="preserve">Entregar los reportes de inspección en el camino del DOT al regresar a la base o no más de 24 horas después de cada inspección  </w:t>
      </w:r>
    </w:p>
    <w:p w14:paraId="46CB176E" w14:textId="4FA24DB5" w:rsidR="008A4F85" w:rsidRPr="004628DB" w:rsidRDefault="00A141AF" w:rsidP="008A4F85">
      <w:pPr>
        <w:pStyle w:val="ListParagraph"/>
        <w:numPr>
          <w:ilvl w:val="1"/>
          <w:numId w:val="6"/>
        </w:numPr>
        <w:ind w:left="1080"/>
        <w:rPr>
          <w:lang w:val="es-419"/>
        </w:rPr>
      </w:pPr>
      <w:r w:rsidRPr="004628DB">
        <w:rPr>
          <w:rFonts w:ascii="Calibri" w:eastAsia="Calibri" w:hAnsi="Calibri" w:cs="Arial"/>
          <w:lang w:val="es-419"/>
        </w:rPr>
        <w:t>No operar un vehículo que el DOT haya sacado de servicio hasta que se hayan hecho las reparaciones o corregido las condiciones señaladas</w:t>
      </w:r>
    </w:p>
    <w:p w14:paraId="784EAE8D" w14:textId="77777777" w:rsidR="008A4F85" w:rsidRPr="004628DB" w:rsidRDefault="00A141AF" w:rsidP="008A4F85">
      <w:pPr>
        <w:rPr>
          <w:u w:val="single"/>
          <w:lang w:val="es-419"/>
        </w:rPr>
      </w:pPr>
      <w:r w:rsidRPr="004628DB">
        <w:rPr>
          <w:rFonts w:ascii="Calibri" w:eastAsia="Calibri" w:hAnsi="Calibri" w:cs="Arial"/>
          <w:u w:val="single"/>
          <w:lang w:val="es-419"/>
        </w:rPr>
        <w:t>Personal de mantenimiento</w:t>
      </w:r>
    </w:p>
    <w:p w14:paraId="7D8B3E05" w14:textId="208BEDF3" w:rsidR="008A4F85" w:rsidRPr="004628DB" w:rsidRDefault="00A141AF" w:rsidP="008A4F85">
      <w:pPr>
        <w:pStyle w:val="ListParagraph"/>
        <w:numPr>
          <w:ilvl w:val="0"/>
          <w:numId w:val="30"/>
        </w:numPr>
        <w:rPr>
          <w:lang w:val="es-419"/>
        </w:rPr>
      </w:pPr>
      <w:r w:rsidRPr="004628DB">
        <w:rPr>
          <w:rFonts w:ascii="Calibri" w:eastAsia="Calibri" w:hAnsi="Calibri" w:cs="Arial"/>
          <w:lang w:val="es-419"/>
        </w:rPr>
        <w:t xml:space="preserve">Inspeccionará todos los vehículos de más de 10,000 </w:t>
      </w:r>
      <w:r w:rsidR="00115E23" w:rsidRPr="004628DB">
        <w:rPr>
          <w:rFonts w:ascii="Calibri" w:eastAsia="Calibri" w:hAnsi="Calibri" w:cs="Arial"/>
          <w:lang w:val="es-419"/>
        </w:rPr>
        <w:t>libras (</w:t>
      </w:r>
      <w:r w:rsidRPr="004628DB">
        <w:rPr>
          <w:rFonts w:ascii="Calibri" w:eastAsia="Calibri" w:hAnsi="Calibri" w:cs="Arial"/>
          <w:lang w:val="es-419"/>
        </w:rPr>
        <w:t>GVW</w:t>
      </w:r>
      <w:r w:rsidR="00115E23" w:rsidRPr="004628DB">
        <w:rPr>
          <w:rFonts w:ascii="Calibri" w:eastAsia="Calibri" w:hAnsi="Calibri" w:cs="Arial"/>
          <w:lang w:val="es-419"/>
        </w:rPr>
        <w:t>)</w:t>
      </w:r>
      <w:r w:rsidRPr="004628DB">
        <w:rPr>
          <w:rFonts w:ascii="Calibri" w:eastAsia="Calibri" w:hAnsi="Calibri" w:cs="Arial"/>
          <w:lang w:val="es-419"/>
        </w:rPr>
        <w:t xml:space="preserve"> y todos los </w:t>
      </w:r>
      <w:r w:rsidR="00B65929" w:rsidRPr="004628DB">
        <w:rPr>
          <w:rFonts w:ascii="Calibri" w:eastAsia="Calibri" w:hAnsi="Calibri" w:cs="Arial"/>
          <w:lang w:val="es-419"/>
        </w:rPr>
        <w:t>tráileres</w:t>
      </w:r>
      <w:r w:rsidRPr="004628DB">
        <w:rPr>
          <w:rFonts w:ascii="Calibri" w:eastAsia="Calibri" w:hAnsi="Calibri" w:cs="Arial"/>
          <w:lang w:val="es-419"/>
        </w:rPr>
        <w:t xml:space="preserve"> al menos semanalmente para garantizar que están en condiciones seguras</w:t>
      </w:r>
    </w:p>
    <w:p w14:paraId="61D74E1C" w14:textId="60589D4A" w:rsidR="008A4F85" w:rsidRPr="004628DB" w:rsidRDefault="00A141AF" w:rsidP="008A4F85">
      <w:pPr>
        <w:pStyle w:val="ListParagraph"/>
        <w:numPr>
          <w:ilvl w:val="0"/>
          <w:numId w:val="30"/>
        </w:numPr>
        <w:rPr>
          <w:lang w:val="es-419"/>
        </w:rPr>
      </w:pPr>
      <w:r w:rsidRPr="004628DB">
        <w:rPr>
          <w:rFonts w:ascii="Calibri" w:eastAsia="Calibri" w:hAnsi="Calibri" w:cs="Arial"/>
          <w:lang w:val="es-419"/>
        </w:rPr>
        <w:t xml:space="preserve">Revisará los reportes de inspección de defectos de los conductores y no autorizará el uso del vehículo a menos de que el vehículo haya sido inspeccionado y reparado (de ser necesario) o que se haya determinado que está en condiciones de ser operado; los reportes de inspección/defectos serán actualizados para </w:t>
      </w:r>
      <w:r w:rsidR="00EE4F9B" w:rsidRPr="004628DB">
        <w:rPr>
          <w:rFonts w:ascii="Calibri" w:eastAsia="Calibri" w:hAnsi="Calibri" w:cs="Arial"/>
          <w:lang w:val="es-419"/>
        </w:rPr>
        <w:t xml:space="preserve">mostrar </w:t>
      </w:r>
      <w:r w:rsidRPr="004628DB">
        <w:rPr>
          <w:rFonts w:ascii="Calibri" w:eastAsia="Calibri" w:hAnsi="Calibri" w:cs="Arial"/>
          <w:lang w:val="es-419"/>
        </w:rPr>
        <w:t xml:space="preserve">el estado del vehículo </w:t>
      </w:r>
    </w:p>
    <w:p w14:paraId="1BDC7199" w14:textId="374A051C" w:rsidR="008A4F85" w:rsidRPr="004628DB" w:rsidRDefault="00A141AF" w:rsidP="008A4F85">
      <w:pPr>
        <w:pStyle w:val="ListParagraph"/>
        <w:numPr>
          <w:ilvl w:val="0"/>
          <w:numId w:val="30"/>
        </w:numPr>
        <w:rPr>
          <w:lang w:val="es-419"/>
        </w:rPr>
      </w:pPr>
      <w:r w:rsidRPr="004628DB">
        <w:rPr>
          <w:rFonts w:ascii="Calibri" w:eastAsia="Calibri" w:hAnsi="Calibri" w:cs="Arial"/>
          <w:lang w:val="es-419"/>
        </w:rPr>
        <w:t>Se asegurará de que los conductores estén al tanto de los vehículos/</w:t>
      </w:r>
      <w:r w:rsidR="00E036FD">
        <w:rPr>
          <w:rFonts w:ascii="Calibri" w:eastAsia="Calibri" w:hAnsi="Calibri" w:cs="Arial"/>
          <w:lang w:val="es-419"/>
        </w:rPr>
        <w:t>tráilere</w:t>
      </w:r>
      <w:r w:rsidR="00E036FD" w:rsidRPr="004628DB">
        <w:rPr>
          <w:rFonts w:ascii="Calibri" w:eastAsia="Calibri" w:hAnsi="Calibri" w:cs="Arial"/>
          <w:lang w:val="es-419"/>
        </w:rPr>
        <w:t xml:space="preserve">s </w:t>
      </w:r>
      <w:r w:rsidRPr="004628DB">
        <w:rPr>
          <w:rFonts w:ascii="Calibri" w:eastAsia="Calibri" w:hAnsi="Calibri" w:cs="Arial"/>
          <w:lang w:val="es-419"/>
        </w:rPr>
        <w:t xml:space="preserve">que están considerados como inseguros para manejar y que estos estén identificados/etiquetados como tal para prevenir su uso </w:t>
      </w:r>
    </w:p>
    <w:p w14:paraId="72FEC3DC" w14:textId="2DB2D37F" w:rsidR="008A4F85" w:rsidRPr="004628DB" w:rsidRDefault="00A141AF" w:rsidP="008A4F85">
      <w:pPr>
        <w:pStyle w:val="ListParagraph"/>
        <w:numPr>
          <w:ilvl w:val="0"/>
          <w:numId w:val="30"/>
        </w:numPr>
        <w:rPr>
          <w:lang w:val="es-419"/>
        </w:rPr>
      </w:pPr>
      <w:r w:rsidRPr="004628DB">
        <w:rPr>
          <w:rFonts w:ascii="Calibri" w:eastAsia="Calibri" w:hAnsi="Calibri" w:cs="Arial"/>
          <w:lang w:val="es-419"/>
        </w:rPr>
        <w:t xml:space="preserve">Realizará un monitoreo/seguimiento de los defectos y reparaciones para identificar posibles tendencias, como fallas o desgaste prematuros  </w:t>
      </w:r>
    </w:p>
    <w:p w14:paraId="32ACC17D" w14:textId="77777777" w:rsidR="008A4F85" w:rsidRPr="004628DB" w:rsidRDefault="00A141AF" w:rsidP="008A4F85">
      <w:pPr>
        <w:rPr>
          <w:b/>
          <w:lang w:val="es-419"/>
        </w:rPr>
      </w:pPr>
      <w:r w:rsidRPr="004628DB">
        <w:rPr>
          <w:rFonts w:ascii="Calibri" w:eastAsia="Calibri" w:hAnsi="Calibri" w:cs="Arial"/>
          <w:b/>
          <w:bCs/>
          <w:lang w:val="es-419"/>
        </w:rPr>
        <w:t>Mantenimiento preventivo</w:t>
      </w:r>
    </w:p>
    <w:p w14:paraId="2887A7E9" w14:textId="4205C700" w:rsidR="008A4F85" w:rsidRPr="004628DB" w:rsidRDefault="00A141AF" w:rsidP="008A4F85">
      <w:pPr>
        <w:rPr>
          <w:lang w:val="es-419"/>
        </w:rPr>
      </w:pPr>
      <w:r w:rsidRPr="004628DB">
        <w:rPr>
          <w:rFonts w:ascii="Calibri" w:eastAsia="Calibri" w:hAnsi="Calibri" w:cs="Arial"/>
          <w:lang w:val="es-419"/>
        </w:rPr>
        <w:lastRenderedPageBreak/>
        <w:t>Todos los vehículos tomarán parte de una inspección y un programa de mantenimiento preventivo</w:t>
      </w:r>
      <w:r w:rsidR="008A2715" w:rsidRPr="004628DB">
        <w:rPr>
          <w:rFonts w:ascii="Calibri" w:eastAsia="Calibri" w:hAnsi="Calibri" w:cs="Arial"/>
          <w:lang w:val="es-419"/>
        </w:rPr>
        <w:t xml:space="preserve"> programados</w:t>
      </w:r>
      <w:r w:rsidRPr="004628DB">
        <w:rPr>
          <w:rFonts w:ascii="Calibri" w:eastAsia="Calibri" w:hAnsi="Calibri" w:cs="Arial"/>
          <w:lang w:val="es-419"/>
        </w:rPr>
        <w:t xml:space="preserve">. La frecuencia de la inspección y mantenimiento será determinada según las recomendaciones del fabricante y las mejores prácticas de la industria. </w:t>
      </w:r>
    </w:p>
    <w:p w14:paraId="774164C4" w14:textId="40687E30" w:rsidR="008A4F85" w:rsidRPr="004628DB" w:rsidRDefault="00A141AF" w:rsidP="008A4F85">
      <w:pPr>
        <w:pStyle w:val="ListParagraph"/>
        <w:numPr>
          <w:ilvl w:val="0"/>
          <w:numId w:val="29"/>
        </w:numPr>
        <w:rPr>
          <w:lang w:val="es-419"/>
        </w:rPr>
      </w:pPr>
      <w:r w:rsidRPr="004628DB">
        <w:rPr>
          <w:rFonts w:ascii="Calibri" w:eastAsia="Calibri" w:hAnsi="Calibri" w:cs="Arial"/>
          <w:lang w:val="es-419"/>
        </w:rPr>
        <w:t>El departamento de mantenimiento establecerá un hoja de cálculo con el calendario o utilizará un programa para indicar cuándo se requiere</w:t>
      </w:r>
      <w:r w:rsidR="00A5117C" w:rsidRPr="004628DB">
        <w:rPr>
          <w:rFonts w:ascii="Calibri" w:eastAsia="Calibri" w:hAnsi="Calibri" w:cs="Arial"/>
          <w:lang w:val="es-419"/>
        </w:rPr>
        <w:t>n</w:t>
      </w:r>
      <w:r w:rsidR="00B65929" w:rsidRPr="004628DB">
        <w:rPr>
          <w:rFonts w:ascii="Calibri" w:eastAsia="Calibri" w:hAnsi="Calibri" w:cs="Arial"/>
          <w:lang w:val="es-419"/>
        </w:rPr>
        <w:t xml:space="preserve"> realizar</w:t>
      </w:r>
      <w:r w:rsidRPr="004628DB">
        <w:rPr>
          <w:rFonts w:ascii="Calibri" w:eastAsia="Calibri" w:hAnsi="Calibri" w:cs="Arial"/>
          <w:lang w:val="es-419"/>
        </w:rPr>
        <w:t xml:space="preserve"> las inspecciones/el mantenimiento y para registrar todas las actividades de inspección/mantenimiento</w:t>
      </w:r>
    </w:p>
    <w:p w14:paraId="22C3AC37" w14:textId="1D20B9ED" w:rsidR="008A4F85" w:rsidRPr="004628DB" w:rsidRDefault="008C4E3D" w:rsidP="008A4F85">
      <w:pPr>
        <w:pStyle w:val="ListParagraph"/>
        <w:numPr>
          <w:ilvl w:val="0"/>
          <w:numId w:val="29"/>
        </w:numPr>
        <w:rPr>
          <w:lang w:val="es-419"/>
        </w:rPr>
      </w:pPr>
      <w:r w:rsidRPr="004628DB">
        <w:rPr>
          <w:rFonts w:ascii="Calibri" w:eastAsia="Calibri" w:hAnsi="Calibri" w:cs="Arial"/>
          <w:lang w:val="es-419"/>
        </w:rPr>
        <w:t>S</w:t>
      </w:r>
      <w:r w:rsidR="00310BD3" w:rsidRPr="004628DB">
        <w:rPr>
          <w:rFonts w:ascii="Calibri" w:eastAsia="Calibri" w:hAnsi="Calibri" w:cs="Arial"/>
          <w:lang w:val="es-419"/>
        </w:rPr>
        <w:t>e mantendrá u</w:t>
      </w:r>
      <w:r w:rsidR="00A141AF" w:rsidRPr="004628DB">
        <w:rPr>
          <w:rFonts w:ascii="Calibri" w:eastAsia="Calibri" w:hAnsi="Calibri" w:cs="Arial"/>
          <w:lang w:val="es-419"/>
        </w:rPr>
        <w:t xml:space="preserve">n </w:t>
      </w:r>
      <w:r w:rsidR="00310BD3" w:rsidRPr="004628DB">
        <w:rPr>
          <w:rFonts w:ascii="Calibri" w:eastAsia="Calibri" w:hAnsi="Calibri" w:cs="Arial"/>
          <w:lang w:val="es-419"/>
        </w:rPr>
        <w:t xml:space="preserve">archivo </w:t>
      </w:r>
      <w:r w:rsidR="00AF285F" w:rsidRPr="004628DB">
        <w:rPr>
          <w:rFonts w:ascii="Calibri" w:eastAsia="Calibri" w:hAnsi="Calibri" w:cs="Arial"/>
          <w:lang w:val="es-419"/>
        </w:rPr>
        <w:t xml:space="preserve">electrónico </w:t>
      </w:r>
      <w:r w:rsidR="00A141AF" w:rsidRPr="004628DB">
        <w:rPr>
          <w:rFonts w:ascii="Calibri" w:eastAsia="Calibri" w:hAnsi="Calibri" w:cs="Arial"/>
          <w:lang w:val="es-419"/>
        </w:rPr>
        <w:t xml:space="preserve">de mantenimiento </w:t>
      </w:r>
      <w:r w:rsidR="00272618" w:rsidRPr="004628DB">
        <w:rPr>
          <w:rFonts w:ascii="Calibri" w:eastAsia="Calibri" w:hAnsi="Calibri" w:cs="Arial"/>
          <w:lang w:val="es-419"/>
        </w:rPr>
        <w:t>por separado</w:t>
      </w:r>
      <w:r w:rsidR="00A141AF" w:rsidRPr="004628DB">
        <w:rPr>
          <w:rFonts w:ascii="Calibri" w:eastAsia="Calibri" w:hAnsi="Calibri" w:cs="Arial"/>
          <w:lang w:val="es-419"/>
        </w:rPr>
        <w:t xml:space="preserve"> para cada vehículo y </w:t>
      </w:r>
      <w:r w:rsidR="0053536A" w:rsidRPr="004628DB">
        <w:rPr>
          <w:rFonts w:ascii="Calibri" w:eastAsia="Calibri" w:hAnsi="Calibri" w:cs="Arial"/>
          <w:lang w:val="es-419"/>
        </w:rPr>
        <w:t>tráiler</w:t>
      </w:r>
      <w:r w:rsidR="00A141AF" w:rsidRPr="004628DB">
        <w:rPr>
          <w:rFonts w:ascii="Calibri" w:eastAsia="Calibri" w:hAnsi="Calibri" w:cs="Arial"/>
          <w:lang w:val="es-419"/>
        </w:rPr>
        <w:t xml:space="preserve"> e incluirá:</w:t>
      </w:r>
    </w:p>
    <w:p w14:paraId="47B27AF1" w14:textId="0B89726C" w:rsidR="008A4F85" w:rsidRPr="004628DB" w:rsidRDefault="00A141AF" w:rsidP="008A4F85">
      <w:pPr>
        <w:pStyle w:val="ListParagraph"/>
        <w:numPr>
          <w:ilvl w:val="1"/>
          <w:numId w:val="29"/>
        </w:numPr>
        <w:rPr>
          <w:lang w:val="es-419"/>
        </w:rPr>
      </w:pPr>
      <w:r w:rsidRPr="004628DB">
        <w:rPr>
          <w:rFonts w:ascii="Calibri" w:eastAsia="Calibri" w:hAnsi="Calibri" w:cs="Arial"/>
          <w:lang w:val="es-419"/>
        </w:rPr>
        <w:t>Un récord de todas las actividades de mantenimiento</w:t>
      </w:r>
    </w:p>
    <w:p w14:paraId="25235BE6" w14:textId="32F74AFD" w:rsidR="008A4F85" w:rsidRPr="004628DB" w:rsidRDefault="00A141AF" w:rsidP="008A4F85">
      <w:pPr>
        <w:pStyle w:val="ListParagraph"/>
        <w:numPr>
          <w:ilvl w:val="1"/>
          <w:numId w:val="29"/>
        </w:numPr>
        <w:rPr>
          <w:lang w:val="es-419"/>
        </w:rPr>
      </w:pPr>
      <w:r w:rsidRPr="004628DB">
        <w:rPr>
          <w:rFonts w:ascii="Calibri" w:eastAsia="Calibri" w:hAnsi="Calibri" w:cs="Arial"/>
          <w:lang w:val="es-419"/>
        </w:rPr>
        <w:t>Récords/facturas para todas las partes compradas</w:t>
      </w:r>
    </w:p>
    <w:p w14:paraId="5889530E" w14:textId="540496C3" w:rsidR="008A4F85" w:rsidRPr="004628DB" w:rsidRDefault="00A141AF" w:rsidP="008A4F85">
      <w:pPr>
        <w:pStyle w:val="ListParagraph"/>
        <w:numPr>
          <w:ilvl w:val="1"/>
          <w:numId w:val="29"/>
        </w:numPr>
        <w:rPr>
          <w:lang w:val="es-419"/>
        </w:rPr>
      </w:pPr>
      <w:r w:rsidRPr="004628DB">
        <w:rPr>
          <w:rFonts w:ascii="Calibri" w:eastAsia="Calibri" w:hAnsi="Calibri" w:cs="Arial"/>
          <w:lang w:val="es-419"/>
        </w:rPr>
        <w:t xml:space="preserve">Récords/facturas para todos los servicios prestados por proveedores externos </w:t>
      </w:r>
    </w:p>
    <w:p w14:paraId="27442B63" w14:textId="4F18A249" w:rsidR="008A4F85" w:rsidRPr="004628DB" w:rsidRDefault="00A141AF" w:rsidP="008A4F85">
      <w:pPr>
        <w:pStyle w:val="ListParagraph"/>
        <w:numPr>
          <w:ilvl w:val="1"/>
          <w:numId w:val="29"/>
        </w:numPr>
        <w:rPr>
          <w:lang w:val="es-419"/>
        </w:rPr>
      </w:pPr>
      <w:r w:rsidRPr="004628DB">
        <w:rPr>
          <w:rFonts w:ascii="Calibri" w:eastAsia="Calibri" w:hAnsi="Calibri" w:cs="Arial"/>
          <w:lang w:val="es-419"/>
        </w:rPr>
        <w:t>Información de mantenimiento requerida por el DOT (número de compañía, marca, número de serie, año, tamaño del neumático)</w:t>
      </w:r>
    </w:p>
    <w:p w14:paraId="7D412CA2" w14:textId="7F16B67D" w:rsidR="008A4F85" w:rsidRPr="004628DB" w:rsidRDefault="00A141AF" w:rsidP="008A4F85">
      <w:pPr>
        <w:pStyle w:val="ListParagraph"/>
        <w:numPr>
          <w:ilvl w:val="0"/>
          <w:numId w:val="29"/>
        </w:numPr>
        <w:rPr>
          <w:lang w:val="es-419"/>
        </w:rPr>
      </w:pPr>
      <w:r w:rsidRPr="004628DB">
        <w:rPr>
          <w:rFonts w:ascii="Calibri" w:eastAsia="Calibri" w:hAnsi="Calibri" w:cs="Arial"/>
          <w:lang w:val="es-419"/>
        </w:rPr>
        <w:t xml:space="preserve">La gerencia se asegurará </w:t>
      </w:r>
      <w:r w:rsidR="00272618" w:rsidRPr="004628DB">
        <w:rPr>
          <w:rFonts w:ascii="Calibri" w:eastAsia="Calibri" w:hAnsi="Calibri" w:cs="Arial"/>
          <w:lang w:val="es-419"/>
        </w:rPr>
        <w:t xml:space="preserve">de </w:t>
      </w:r>
      <w:r w:rsidRPr="004628DB">
        <w:rPr>
          <w:rFonts w:ascii="Calibri" w:eastAsia="Calibri" w:hAnsi="Calibri" w:cs="Arial"/>
          <w:lang w:val="es-419"/>
        </w:rPr>
        <w:t xml:space="preserve">que el personal de mantenimiento esté calificado y capacitado de manera adecuada y evaluará los recursos de mantenimiento/reparaciones en cuanto a capacidades/calificaciones. </w:t>
      </w:r>
    </w:p>
    <w:p w14:paraId="485A417B" w14:textId="77777777" w:rsidR="008A4F85" w:rsidRPr="004628DB" w:rsidRDefault="00A141AF" w:rsidP="008A4F85">
      <w:pPr>
        <w:rPr>
          <w:b/>
          <w:lang w:val="es-419"/>
        </w:rPr>
      </w:pPr>
      <w:r w:rsidRPr="004628DB">
        <w:rPr>
          <w:rFonts w:ascii="Calibri" w:eastAsia="Calibri" w:hAnsi="Calibri" w:cs="Arial"/>
          <w:b/>
          <w:bCs/>
          <w:lang w:val="es-419"/>
        </w:rPr>
        <w:t>Vehículos de propiedad de los empleados</w:t>
      </w:r>
    </w:p>
    <w:p w14:paraId="498EE4A0" w14:textId="2563CFCC" w:rsidR="008A4F85" w:rsidRPr="004628DB" w:rsidRDefault="00A141AF" w:rsidP="008A4F85">
      <w:pPr>
        <w:rPr>
          <w:lang w:val="es-419"/>
        </w:rPr>
      </w:pPr>
      <w:r w:rsidRPr="004628DB">
        <w:rPr>
          <w:rFonts w:ascii="Calibri" w:eastAsia="Calibri" w:hAnsi="Calibri" w:cs="Arial"/>
          <w:lang w:val="es-419"/>
        </w:rPr>
        <w:t xml:space="preserve">Los empleados que están aprobados para manejar sus propios vehículos para realizar actividades de la compañía deben </w:t>
      </w:r>
      <w:r w:rsidR="00521911" w:rsidRPr="004628DB">
        <w:rPr>
          <w:rFonts w:ascii="Calibri" w:eastAsia="Calibri" w:hAnsi="Calibri" w:cs="Arial"/>
          <w:lang w:val="es-419"/>
        </w:rPr>
        <w:t>cumplir con</w:t>
      </w:r>
      <w:r w:rsidRPr="004628DB">
        <w:rPr>
          <w:rFonts w:ascii="Calibri" w:eastAsia="Calibri" w:hAnsi="Calibri" w:cs="Arial"/>
          <w:lang w:val="es-419"/>
        </w:rPr>
        <w:t xml:space="preserve"> los requisitos de antigüedad, millaje, inspección y mantenimiento del vehículo descritos en la sección anterior. El personal de mantenimiento debe: </w:t>
      </w:r>
    </w:p>
    <w:p w14:paraId="09E598E8" w14:textId="01279EA7" w:rsidR="008A4F85" w:rsidRPr="004628DB" w:rsidRDefault="00A141AF" w:rsidP="008A4F85">
      <w:pPr>
        <w:pStyle w:val="ListParagraph"/>
        <w:numPr>
          <w:ilvl w:val="0"/>
          <w:numId w:val="31"/>
        </w:numPr>
        <w:rPr>
          <w:lang w:val="es-419"/>
        </w:rPr>
      </w:pPr>
      <w:r w:rsidRPr="004628DB">
        <w:rPr>
          <w:rFonts w:ascii="Calibri" w:eastAsia="Calibri" w:hAnsi="Calibri" w:cs="Arial"/>
          <w:lang w:val="es-419"/>
        </w:rPr>
        <w:t xml:space="preserve">Mantener un </w:t>
      </w:r>
      <w:r w:rsidR="00A021AB" w:rsidRPr="004628DB">
        <w:rPr>
          <w:rFonts w:ascii="Calibri" w:eastAsia="Calibri" w:hAnsi="Calibri" w:cs="Arial"/>
          <w:lang w:val="es-419"/>
        </w:rPr>
        <w:t>expediente</w:t>
      </w:r>
      <w:r w:rsidRPr="004628DB">
        <w:rPr>
          <w:rFonts w:ascii="Calibri" w:eastAsia="Calibri" w:hAnsi="Calibri" w:cs="Arial"/>
          <w:lang w:val="es-419"/>
        </w:rPr>
        <w:t xml:space="preserve"> para cada vehículo de propiedad de los empleados, que debe incluir reportes de inspección mensuales y una inspección del vehículo anual realizada por un mecánico calificado</w:t>
      </w:r>
    </w:p>
    <w:p w14:paraId="4827BA66" w14:textId="67FE2277" w:rsidR="008A4F85" w:rsidRPr="004628DB" w:rsidRDefault="00A141AF" w:rsidP="008A4F85">
      <w:pPr>
        <w:pStyle w:val="ListParagraph"/>
        <w:numPr>
          <w:ilvl w:val="0"/>
          <w:numId w:val="31"/>
        </w:numPr>
        <w:rPr>
          <w:lang w:val="es-419"/>
        </w:rPr>
      </w:pPr>
      <w:r w:rsidRPr="004628DB">
        <w:rPr>
          <w:rFonts w:ascii="Calibri" w:eastAsia="Calibri" w:hAnsi="Calibri" w:cs="Arial"/>
          <w:lang w:val="es-419"/>
        </w:rPr>
        <w:t>Asegurarse de que el vehículo tenga menos de 10 años de antigüedad y menos de 150,000 millas</w:t>
      </w:r>
    </w:p>
    <w:p w14:paraId="3726A4C9" w14:textId="1B7D191C" w:rsidR="008A4F85" w:rsidRPr="004628DB" w:rsidRDefault="00A141AF" w:rsidP="008A4F85">
      <w:pPr>
        <w:pStyle w:val="ListParagraph"/>
        <w:numPr>
          <w:ilvl w:val="0"/>
          <w:numId w:val="31"/>
        </w:numPr>
        <w:rPr>
          <w:lang w:val="es-419"/>
        </w:rPr>
      </w:pPr>
      <w:r w:rsidRPr="004628DB">
        <w:rPr>
          <w:rFonts w:ascii="Calibri" w:eastAsia="Calibri" w:hAnsi="Calibri" w:cs="Arial"/>
          <w:lang w:val="es-419"/>
        </w:rPr>
        <w:t>Revisar la inspección anual para asegurarse de que fue completada por un mecánico calificado y que los problemas de seguridad fueron identificados y reparados</w:t>
      </w:r>
    </w:p>
    <w:p w14:paraId="608C82AB" w14:textId="77777777" w:rsidR="008A4F85" w:rsidRPr="004628DB" w:rsidRDefault="00A141AF" w:rsidP="008A4F85">
      <w:pPr>
        <w:rPr>
          <w:b/>
          <w:sz w:val="26"/>
          <w:szCs w:val="26"/>
          <w:lang w:val="es-419"/>
        </w:rPr>
      </w:pPr>
      <w:r w:rsidRPr="004628DB">
        <w:rPr>
          <w:rFonts w:ascii="Calibri" w:eastAsia="Calibri" w:hAnsi="Calibri" w:cs="Arial"/>
          <w:b/>
          <w:bCs/>
          <w:sz w:val="26"/>
          <w:szCs w:val="26"/>
          <w:lang w:val="es-419"/>
        </w:rPr>
        <w:t>Administración de accidentes</w:t>
      </w:r>
    </w:p>
    <w:p w14:paraId="097DB730" w14:textId="77777777" w:rsidR="008A4F85" w:rsidRPr="004628DB" w:rsidRDefault="00A141AF" w:rsidP="008A4F85">
      <w:pPr>
        <w:rPr>
          <w:b/>
          <w:lang w:val="es-419"/>
        </w:rPr>
      </w:pPr>
      <w:r w:rsidRPr="004628DB">
        <w:rPr>
          <w:rFonts w:ascii="Calibri" w:eastAsia="Calibri" w:hAnsi="Calibri" w:cs="Arial"/>
          <w:b/>
          <w:bCs/>
          <w:lang w:val="es-419"/>
        </w:rPr>
        <w:t>Reporte de accidentes</w:t>
      </w:r>
    </w:p>
    <w:p w14:paraId="36E9507B" w14:textId="2938F900" w:rsidR="008A4F85" w:rsidRPr="004628DB" w:rsidRDefault="00A141AF" w:rsidP="008A4F85">
      <w:pPr>
        <w:pStyle w:val="ListParagraph"/>
        <w:numPr>
          <w:ilvl w:val="0"/>
          <w:numId w:val="32"/>
        </w:numPr>
        <w:rPr>
          <w:lang w:val="es-419"/>
        </w:rPr>
      </w:pPr>
      <w:r w:rsidRPr="004628DB">
        <w:rPr>
          <w:rFonts w:ascii="Calibri" w:eastAsia="Calibri" w:hAnsi="Calibri" w:cs="Arial"/>
          <w:lang w:val="es-419"/>
        </w:rPr>
        <w:t xml:space="preserve">Los formularios de reporte de accidentes de vehículos se encontrarán dentro de la guantera de cada vehículo, como también en las secciones “Paradas de emergencia en el camino” y “Accidentes” de nuestro </w:t>
      </w:r>
      <w:r w:rsidRPr="004628DB">
        <w:rPr>
          <w:rFonts w:ascii="Calibri" w:eastAsia="Calibri" w:hAnsi="Calibri" w:cs="Arial"/>
          <w:i/>
          <w:iCs/>
          <w:lang w:val="es-419"/>
        </w:rPr>
        <w:t xml:space="preserve">Manual de seguridad de los conductores, </w:t>
      </w:r>
      <w:r w:rsidRPr="004628DB">
        <w:rPr>
          <w:rFonts w:ascii="Calibri" w:eastAsia="Calibri" w:hAnsi="Calibri" w:cs="Arial"/>
          <w:lang w:val="es-419"/>
        </w:rPr>
        <w:t>para proporcionar una guía en la escena de los hechos a nuestros conductores</w:t>
      </w:r>
    </w:p>
    <w:p w14:paraId="2FC14052" w14:textId="09B546D3" w:rsidR="008A4F85" w:rsidRPr="004628DB" w:rsidRDefault="00A141AF" w:rsidP="008A4F85">
      <w:pPr>
        <w:pStyle w:val="ListParagraph"/>
        <w:numPr>
          <w:ilvl w:val="0"/>
          <w:numId w:val="32"/>
        </w:numPr>
        <w:rPr>
          <w:lang w:val="es-419"/>
        </w:rPr>
      </w:pPr>
      <w:r w:rsidRPr="004628DB">
        <w:rPr>
          <w:rFonts w:ascii="Calibri" w:eastAsia="Calibri" w:hAnsi="Calibri" w:cs="Arial"/>
          <w:lang w:val="es-419"/>
        </w:rPr>
        <w:t>Todos los accidentes deben ser reportados a ___________ llamando al (000-000-0000) lo más pronto posible, preferiblemente cuando aún se encuentre en la escena del accidente. Como una alternativa, se debería contactar a ____________________(000-000-0000)</w:t>
      </w:r>
    </w:p>
    <w:p w14:paraId="23CD6820" w14:textId="0A6ACD9E" w:rsidR="008A4F85" w:rsidRPr="004628DB" w:rsidRDefault="00A141AF" w:rsidP="008A4F85">
      <w:pPr>
        <w:pStyle w:val="ListParagraph"/>
        <w:numPr>
          <w:ilvl w:val="0"/>
          <w:numId w:val="32"/>
        </w:numPr>
        <w:rPr>
          <w:i/>
          <w:lang w:val="es-419"/>
        </w:rPr>
      </w:pPr>
      <w:r w:rsidRPr="004628DB">
        <w:rPr>
          <w:rFonts w:ascii="Calibri" w:eastAsia="Calibri" w:hAnsi="Calibri" w:cs="Arial"/>
          <w:lang w:val="es-419"/>
        </w:rPr>
        <w:t xml:space="preserve">El personal de la oficina debe utilizar los </w:t>
      </w:r>
      <w:r w:rsidRPr="004628DB">
        <w:rPr>
          <w:rFonts w:ascii="Calibri" w:eastAsia="Calibri" w:hAnsi="Calibri" w:cs="Arial"/>
          <w:i/>
          <w:iCs/>
          <w:lang w:val="es-419"/>
        </w:rPr>
        <w:t xml:space="preserve">Procedimientos de accidentes de la oficina: vehiculares </w:t>
      </w:r>
      <w:r w:rsidRPr="004628DB">
        <w:rPr>
          <w:rFonts w:ascii="Calibri" w:eastAsia="Calibri" w:hAnsi="Calibri" w:cs="Arial"/>
          <w:lang w:val="es-419"/>
        </w:rPr>
        <w:t xml:space="preserve">para guiar a los conductores en la escena y debe utilizar el </w:t>
      </w:r>
      <w:r w:rsidRPr="004628DB">
        <w:rPr>
          <w:rFonts w:ascii="Calibri" w:eastAsia="Calibri" w:hAnsi="Calibri" w:cs="Arial"/>
          <w:i/>
          <w:iCs/>
          <w:lang w:val="es-419"/>
        </w:rPr>
        <w:t>Reporte inicial de accidentes</w:t>
      </w:r>
      <w:r w:rsidRPr="004628DB">
        <w:rPr>
          <w:rFonts w:ascii="Calibri" w:eastAsia="Calibri" w:hAnsi="Calibri" w:cs="Arial"/>
          <w:lang w:val="es-419"/>
        </w:rPr>
        <w:t xml:space="preserve"> para documentar la información del accidente</w:t>
      </w:r>
    </w:p>
    <w:p w14:paraId="1A206167" w14:textId="77777777" w:rsidR="008A4F85" w:rsidRPr="004628DB" w:rsidRDefault="00A141AF" w:rsidP="008A4F85">
      <w:pPr>
        <w:pStyle w:val="ListParagraph"/>
        <w:numPr>
          <w:ilvl w:val="0"/>
          <w:numId w:val="32"/>
        </w:numPr>
        <w:rPr>
          <w:lang w:val="es-419"/>
        </w:rPr>
      </w:pPr>
      <w:r w:rsidRPr="004628DB">
        <w:rPr>
          <w:rFonts w:ascii="Calibri" w:eastAsia="Calibri" w:hAnsi="Calibri" w:cs="Arial"/>
          <w:lang w:val="es-419"/>
        </w:rPr>
        <w:t xml:space="preserve">Reportar al seguro </w:t>
      </w:r>
    </w:p>
    <w:p w14:paraId="674574B9" w14:textId="3E5EEC62" w:rsidR="008A4F85" w:rsidRPr="004628DB" w:rsidRDefault="00A141AF" w:rsidP="008A4F85">
      <w:pPr>
        <w:pStyle w:val="ListParagraph"/>
        <w:numPr>
          <w:ilvl w:val="1"/>
          <w:numId w:val="32"/>
        </w:numPr>
        <w:rPr>
          <w:lang w:val="es-419"/>
        </w:rPr>
      </w:pPr>
      <w:r w:rsidRPr="004628DB">
        <w:rPr>
          <w:rFonts w:ascii="Calibri" w:eastAsia="Calibri" w:hAnsi="Calibri" w:cs="Arial"/>
          <w:lang w:val="es-419"/>
        </w:rPr>
        <w:t xml:space="preserve">Todos los accidentes se reportarán directamente a nuestro asegurador tan pronto como sea práctico. Como un paso secundario, también notificaremos a nuestro agente de seguros. Los accidentes deben ser </w:t>
      </w:r>
      <w:r w:rsidR="006566E8" w:rsidRPr="004628DB">
        <w:rPr>
          <w:rFonts w:ascii="Calibri" w:eastAsia="Calibri" w:hAnsi="Calibri" w:cs="Arial"/>
          <w:lang w:val="es-419"/>
        </w:rPr>
        <w:t>reportados</w:t>
      </w:r>
      <w:r w:rsidRPr="004628DB">
        <w:rPr>
          <w:rFonts w:ascii="Calibri" w:eastAsia="Calibri" w:hAnsi="Calibri" w:cs="Arial"/>
          <w:lang w:val="es-419"/>
        </w:rPr>
        <w:t xml:space="preserve"> a más tardar el próximo día hábil</w:t>
      </w:r>
    </w:p>
    <w:p w14:paraId="6E9BC1E8" w14:textId="5A9F381A" w:rsidR="008A4F85" w:rsidRPr="004628DB" w:rsidRDefault="00A141AF" w:rsidP="008A4F85">
      <w:pPr>
        <w:pStyle w:val="ListParagraph"/>
        <w:numPr>
          <w:ilvl w:val="1"/>
          <w:numId w:val="32"/>
        </w:numPr>
        <w:rPr>
          <w:lang w:val="es-419"/>
        </w:rPr>
      </w:pPr>
      <w:r w:rsidRPr="004628DB">
        <w:rPr>
          <w:rFonts w:ascii="Calibri" w:eastAsia="Calibri" w:hAnsi="Calibri" w:cs="Arial"/>
          <w:lang w:val="es-419"/>
        </w:rPr>
        <w:t xml:space="preserve">Para accidentes </w:t>
      </w:r>
      <w:r w:rsidR="00015EBC" w:rsidRPr="004628DB">
        <w:rPr>
          <w:rFonts w:ascii="Calibri" w:eastAsia="Calibri" w:hAnsi="Calibri" w:cs="Arial"/>
          <w:lang w:val="es-419"/>
        </w:rPr>
        <w:t>graves</w:t>
      </w:r>
      <w:r w:rsidRPr="004628DB">
        <w:rPr>
          <w:rFonts w:ascii="Calibri" w:eastAsia="Calibri" w:hAnsi="Calibri" w:cs="Arial"/>
          <w:lang w:val="es-419"/>
        </w:rPr>
        <w:t>, nos contactaremos con nuestro asegurador inmediatamente, a través de la línea de reclamos que atiende las 24 horas, para que pueda ayudarnos y guiarno</w:t>
      </w:r>
      <w:r w:rsidR="00080DF1" w:rsidRPr="004628DB">
        <w:rPr>
          <w:rFonts w:ascii="Calibri" w:eastAsia="Calibri" w:hAnsi="Calibri" w:cs="Arial"/>
          <w:lang w:val="es-419"/>
        </w:rPr>
        <w:t>s</w:t>
      </w:r>
      <w:r w:rsidRPr="004628DB">
        <w:rPr>
          <w:rFonts w:ascii="Calibri" w:eastAsia="Calibri" w:hAnsi="Calibri" w:cs="Arial"/>
          <w:lang w:val="es-419"/>
        </w:rPr>
        <w:t xml:space="preserve"> de manera oportuna </w:t>
      </w:r>
    </w:p>
    <w:p w14:paraId="686AE647" w14:textId="293828BF" w:rsidR="008A4F85" w:rsidRPr="004628DB" w:rsidRDefault="00A141AF" w:rsidP="008A4F85">
      <w:pPr>
        <w:pStyle w:val="ListParagraph"/>
        <w:numPr>
          <w:ilvl w:val="1"/>
          <w:numId w:val="32"/>
        </w:numPr>
        <w:rPr>
          <w:lang w:val="es-419"/>
        </w:rPr>
      </w:pPr>
      <w:r w:rsidRPr="004628DB">
        <w:rPr>
          <w:rFonts w:ascii="Calibri" w:eastAsia="Calibri" w:hAnsi="Calibri" w:cs="Arial"/>
          <w:lang w:val="es-419"/>
        </w:rPr>
        <w:t xml:space="preserve">Excepción: para choques muy menores que </w:t>
      </w:r>
      <w:r w:rsidRPr="004628DB">
        <w:rPr>
          <w:rFonts w:ascii="Calibri" w:eastAsia="Calibri" w:hAnsi="Calibri" w:cs="Arial"/>
          <w:u w:val="single"/>
          <w:lang w:val="es-419"/>
        </w:rPr>
        <w:t>involucren solo nuestro vehículo y donde el conductor no resulte lesionado</w:t>
      </w:r>
      <w:r w:rsidRPr="004628DB">
        <w:rPr>
          <w:rFonts w:ascii="Calibri" w:eastAsia="Calibri" w:hAnsi="Calibri" w:cs="Arial"/>
          <w:lang w:val="es-419"/>
        </w:rPr>
        <w:t xml:space="preserve">, como resbalarse fuera del camino durante una </w:t>
      </w:r>
      <w:r w:rsidR="00E05682" w:rsidRPr="004628DB">
        <w:rPr>
          <w:rFonts w:ascii="Calibri" w:eastAsia="Calibri" w:hAnsi="Calibri" w:cs="Arial"/>
          <w:lang w:val="es-419"/>
        </w:rPr>
        <w:t>tormenta de hielo</w:t>
      </w:r>
      <w:r w:rsidRPr="004628DB">
        <w:rPr>
          <w:rFonts w:ascii="Calibri" w:eastAsia="Calibri" w:hAnsi="Calibri" w:cs="Arial"/>
          <w:lang w:val="es-419"/>
        </w:rPr>
        <w:t xml:space="preserve">, podemos decidir no enviar </w:t>
      </w:r>
      <w:r w:rsidR="00080DF1" w:rsidRPr="004628DB">
        <w:rPr>
          <w:rFonts w:ascii="Calibri" w:eastAsia="Calibri" w:hAnsi="Calibri" w:cs="Arial"/>
          <w:lang w:val="es-419"/>
        </w:rPr>
        <w:t>al asegurador</w:t>
      </w:r>
      <w:r w:rsidRPr="004628DB">
        <w:rPr>
          <w:rFonts w:ascii="Calibri" w:eastAsia="Calibri" w:hAnsi="Calibri" w:cs="Arial"/>
          <w:lang w:val="es-419"/>
        </w:rPr>
        <w:t xml:space="preserve"> y pagar nosotros mismos por las reparaciones</w:t>
      </w:r>
    </w:p>
    <w:p w14:paraId="68111B84" w14:textId="6A7FDF0E" w:rsidR="008A4F85" w:rsidRPr="004628DB" w:rsidRDefault="00A141AF" w:rsidP="008A4F85">
      <w:pPr>
        <w:pStyle w:val="ListParagraph"/>
        <w:numPr>
          <w:ilvl w:val="0"/>
          <w:numId w:val="32"/>
        </w:numPr>
        <w:rPr>
          <w:lang w:val="es-419"/>
        </w:rPr>
      </w:pPr>
      <w:r w:rsidRPr="004628DB">
        <w:rPr>
          <w:rFonts w:ascii="Calibri" w:eastAsia="Calibri" w:hAnsi="Calibri" w:cs="Arial"/>
          <w:lang w:val="es-419"/>
        </w:rPr>
        <w:t>Toda la documentación relacionad</w:t>
      </w:r>
      <w:r w:rsidR="00516BA2" w:rsidRPr="004628DB">
        <w:rPr>
          <w:rFonts w:ascii="Calibri" w:eastAsia="Calibri" w:hAnsi="Calibri" w:cs="Arial"/>
          <w:lang w:val="es-419"/>
        </w:rPr>
        <w:t>a</w:t>
      </w:r>
      <w:r w:rsidRPr="004628DB">
        <w:rPr>
          <w:rFonts w:ascii="Calibri" w:eastAsia="Calibri" w:hAnsi="Calibri" w:cs="Arial"/>
          <w:lang w:val="es-419"/>
        </w:rPr>
        <w:t xml:space="preserve"> con un accidente se mantendrá en un único </w:t>
      </w:r>
      <w:r w:rsidR="00A021AB" w:rsidRPr="004628DB">
        <w:rPr>
          <w:rFonts w:ascii="Calibri" w:eastAsia="Calibri" w:hAnsi="Calibri" w:cs="Arial"/>
          <w:lang w:val="es-419"/>
        </w:rPr>
        <w:t>expediente</w:t>
      </w:r>
      <w:r w:rsidRPr="004628DB">
        <w:rPr>
          <w:rFonts w:ascii="Calibri" w:eastAsia="Calibri" w:hAnsi="Calibri" w:cs="Arial"/>
          <w:lang w:val="es-419"/>
        </w:rPr>
        <w:t xml:space="preserve"> electrónico</w:t>
      </w:r>
    </w:p>
    <w:p w14:paraId="73597C1A" w14:textId="19CDD812" w:rsidR="008A4F85" w:rsidRPr="004628DB" w:rsidRDefault="00A141AF" w:rsidP="008A4F85">
      <w:pPr>
        <w:pStyle w:val="ListParagraph"/>
        <w:numPr>
          <w:ilvl w:val="0"/>
          <w:numId w:val="32"/>
        </w:numPr>
        <w:rPr>
          <w:lang w:val="es-419"/>
        </w:rPr>
      </w:pPr>
      <w:r w:rsidRPr="004628DB">
        <w:rPr>
          <w:rFonts w:ascii="Calibri" w:eastAsia="Calibri" w:hAnsi="Calibri" w:cs="Arial"/>
          <w:lang w:val="es-419"/>
        </w:rPr>
        <w:lastRenderedPageBreak/>
        <w:t xml:space="preserve">Para vehículos regulados por </w:t>
      </w:r>
      <w:r w:rsidR="00516BA2" w:rsidRPr="004628DB">
        <w:rPr>
          <w:rFonts w:ascii="Calibri" w:eastAsia="Calibri" w:hAnsi="Calibri" w:cs="Arial"/>
          <w:lang w:val="es-419"/>
        </w:rPr>
        <w:t xml:space="preserve">el </w:t>
      </w:r>
      <w:r w:rsidRPr="004628DB">
        <w:rPr>
          <w:rFonts w:ascii="Calibri" w:eastAsia="Calibri" w:hAnsi="Calibri" w:cs="Arial"/>
          <w:lang w:val="es-419"/>
        </w:rPr>
        <w:t>DOT, debemos actualizar nuestro Récord de accidentes del DOT para accidentes que involucren:</w:t>
      </w:r>
    </w:p>
    <w:p w14:paraId="4AFAF9E4" w14:textId="469D1AB7" w:rsidR="008A4F85" w:rsidRPr="004628DB" w:rsidRDefault="00A141AF" w:rsidP="008A4F85">
      <w:pPr>
        <w:pStyle w:val="ListParagraph"/>
        <w:numPr>
          <w:ilvl w:val="1"/>
          <w:numId w:val="32"/>
        </w:numPr>
        <w:spacing w:before="120" w:after="200" w:line="276" w:lineRule="auto"/>
        <w:rPr>
          <w:lang w:val="es-419"/>
        </w:rPr>
      </w:pPr>
      <w:r w:rsidRPr="004628DB">
        <w:rPr>
          <w:rFonts w:ascii="Calibri" w:eastAsia="Calibri" w:hAnsi="Calibri" w:cs="Arial"/>
          <w:lang w:val="es-419"/>
        </w:rPr>
        <w:t>Una fatalidad</w:t>
      </w:r>
    </w:p>
    <w:p w14:paraId="195170D4" w14:textId="1416B746" w:rsidR="008A4F85" w:rsidRPr="004628DB" w:rsidRDefault="00A141AF" w:rsidP="008A4F85">
      <w:pPr>
        <w:pStyle w:val="ListParagraph"/>
        <w:numPr>
          <w:ilvl w:val="1"/>
          <w:numId w:val="32"/>
        </w:numPr>
        <w:spacing w:after="200" w:line="276" w:lineRule="auto"/>
        <w:jc w:val="both"/>
        <w:rPr>
          <w:lang w:val="es-419"/>
        </w:rPr>
      </w:pPr>
      <w:r w:rsidRPr="004628DB">
        <w:rPr>
          <w:rFonts w:ascii="Calibri" w:eastAsia="Calibri" w:hAnsi="Calibri" w:cs="Arial"/>
          <w:lang w:val="es-419"/>
        </w:rPr>
        <w:t>Lesiones corporales a una persona quien, como resultado de la lesión, reciba tratamiento médico inmediatamente lejos de la escena del accidente</w:t>
      </w:r>
      <w:r w:rsidR="00467633" w:rsidRPr="004628DB">
        <w:rPr>
          <w:rFonts w:ascii="Calibri" w:eastAsia="Calibri" w:hAnsi="Calibri" w:cs="Arial"/>
          <w:lang w:val="es-419"/>
        </w:rPr>
        <w:t xml:space="preserve"> </w:t>
      </w:r>
      <w:r w:rsidRPr="004628DB">
        <w:rPr>
          <w:rFonts w:ascii="Calibri" w:eastAsia="Calibri" w:hAnsi="Calibri" w:cs="Arial"/>
          <w:lang w:val="es-419"/>
        </w:rPr>
        <w:t>o</w:t>
      </w:r>
    </w:p>
    <w:p w14:paraId="6462360D" w14:textId="4681B545" w:rsidR="008A4F85" w:rsidRPr="004628DB" w:rsidRDefault="00A141AF" w:rsidP="008A4F85">
      <w:pPr>
        <w:pStyle w:val="ListParagraph"/>
        <w:numPr>
          <w:ilvl w:val="1"/>
          <w:numId w:val="32"/>
        </w:numPr>
        <w:spacing w:after="200" w:line="276" w:lineRule="auto"/>
        <w:jc w:val="both"/>
        <w:rPr>
          <w:lang w:val="es-419"/>
        </w:rPr>
      </w:pPr>
      <w:r w:rsidRPr="004628DB">
        <w:rPr>
          <w:rFonts w:ascii="Calibri" w:eastAsia="Calibri" w:hAnsi="Calibri" w:cs="Arial"/>
          <w:lang w:val="es-419"/>
        </w:rPr>
        <w:t xml:space="preserve">Uno o más vehículos motorizados que sufran daño que </w:t>
      </w:r>
      <w:r w:rsidR="008D23B5" w:rsidRPr="004628DB">
        <w:rPr>
          <w:rFonts w:ascii="Calibri" w:eastAsia="Calibri" w:hAnsi="Calibri" w:cs="Arial"/>
          <w:lang w:val="es-419"/>
        </w:rPr>
        <w:t xml:space="preserve">no </w:t>
      </w:r>
      <w:r w:rsidRPr="004628DB">
        <w:rPr>
          <w:rFonts w:ascii="Calibri" w:eastAsia="Calibri" w:hAnsi="Calibri" w:cs="Arial"/>
          <w:lang w:val="es-419"/>
        </w:rPr>
        <w:t xml:space="preserve">les permita funcionar como resultado del accidente, </w:t>
      </w:r>
      <w:r w:rsidR="00AE6B54" w:rsidRPr="004628DB">
        <w:rPr>
          <w:rFonts w:ascii="Calibri" w:eastAsia="Calibri" w:hAnsi="Calibri" w:cs="Arial"/>
          <w:lang w:val="es-419"/>
        </w:rPr>
        <w:t>y requiera</w:t>
      </w:r>
      <w:r w:rsidRPr="004628DB">
        <w:rPr>
          <w:rFonts w:ascii="Calibri" w:eastAsia="Calibri" w:hAnsi="Calibri" w:cs="Arial"/>
          <w:lang w:val="es-419"/>
        </w:rPr>
        <w:t xml:space="preserve"> que el/los vehículo(s) motorizado(s) sea</w:t>
      </w:r>
      <w:r w:rsidR="00AE6B54" w:rsidRPr="004628DB">
        <w:rPr>
          <w:rFonts w:ascii="Calibri" w:eastAsia="Calibri" w:hAnsi="Calibri" w:cs="Arial"/>
          <w:lang w:val="es-419"/>
        </w:rPr>
        <w:t>(</w:t>
      </w:r>
      <w:r w:rsidRPr="004628DB">
        <w:rPr>
          <w:rFonts w:ascii="Calibri" w:eastAsia="Calibri" w:hAnsi="Calibri" w:cs="Arial"/>
          <w:lang w:val="es-419"/>
        </w:rPr>
        <w:t>n</w:t>
      </w:r>
      <w:r w:rsidR="00AE6B54" w:rsidRPr="004628DB">
        <w:rPr>
          <w:rFonts w:ascii="Calibri" w:eastAsia="Calibri" w:hAnsi="Calibri" w:cs="Arial"/>
          <w:lang w:val="es-419"/>
        </w:rPr>
        <w:t>)</w:t>
      </w:r>
      <w:r w:rsidRPr="004628DB">
        <w:rPr>
          <w:rFonts w:ascii="Calibri" w:eastAsia="Calibri" w:hAnsi="Calibri" w:cs="Arial"/>
          <w:lang w:val="es-419"/>
        </w:rPr>
        <w:t xml:space="preserve"> transportado</w:t>
      </w:r>
      <w:r w:rsidR="00AE6B54" w:rsidRPr="004628DB">
        <w:rPr>
          <w:rFonts w:ascii="Calibri" w:eastAsia="Calibri" w:hAnsi="Calibri" w:cs="Arial"/>
          <w:lang w:val="es-419"/>
        </w:rPr>
        <w:t>(</w:t>
      </w:r>
      <w:r w:rsidRPr="004628DB">
        <w:rPr>
          <w:rFonts w:ascii="Calibri" w:eastAsia="Calibri" w:hAnsi="Calibri" w:cs="Arial"/>
          <w:lang w:val="es-419"/>
        </w:rPr>
        <w:t>s</w:t>
      </w:r>
      <w:r w:rsidR="00AE6B54" w:rsidRPr="004628DB">
        <w:rPr>
          <w:rFonts w:ascii="Calibri" w:eastAsia="Calibri" w:hAnsi="Calibri" w:cs="Arial"/>
          <w:lang w:val="es-419"/>
        </w:rPr>
        <w:t>)</w:t>
      </w:r>
      <w:r w:rsidRPr="004628DB">
        <w:rPr>
          <w:rFonts w:ascii="Calibri" w:eastAsia="Calibri" w:hAnsi="Calibri" w:cs="Arial"/>
          <w:lang w:val="es-419"/>
        </w:rPr>
        <w:t xml:space="preserve"> desde la escena por un</w:t>
      </w:r>
      <w:r w:rsidR="00491ECD" w:rsidRPr="004628DB">
        <w:rPr>
          <w:rFonts w:ascii="Calibri" w:eastAsia="Calibri" w:hAnsi="Calibri" w:cs="Arial"/>
          <w:lang w:val="es-419"/>
        </w:rPr>
        <w:t>a grúa</w:t>
      </w:r>
      <w:r w:rsidRPr="004628DB">
        <w:rPr>
          <w:rFonts w:ascii="Calibri" w:eastAsia="Calibri" w:hAnsi="Calibri" w:cs="Arial"/>
          <w:lang w:val="es-419"/>
        </w:rPr>
        <w:t xml:space="preserve"> u otro vehículo motorizado</w:t>
      </w:r>
    </w:p>
    <w:p w14:paraId="26C0840A" w14:textId="77777777" w:rsidR="008A4F85" w:rsidRPr="004628DB" w:rsidRDefault="00A141AF" w:rsidP="008A4F85">
      <w:pPr>
        <w:pStyle w:val="ListParagraph"/>
        <w:numPr>
          <w:ilvl w:val="1"/>
          <w:numId w:val="32"/>
        </w:numPr>
        <w:spacing w:after="200" w:line="276" w:lineRule="auto"/>
        <w:jc w:val="both"/>
        <w:rPr>
          <w:lang w:val="es-419"/>
        </w:rPr>
      </w:pPr>
      <w:r w:rsidRPr="004628DB">
        <w:rPr>
          <w:rFonts w:ascii="Calibri" w:eastAsia="Calibri" w:hAnsi="Calibri" w:cs="Arial"/>
          <w:u w:val="single"/>
          <w:lang w:val="es-419"/>
        </w:rPr>
        <w:t>No se debe</w:t>
      </w:r>
      <w:r w:rsidRPr="004628DB">
        <w:rPr>
          <w:rFonts w:ascii="Calibri" w:eastAsia="Calibri" w:hAnsi="Calibri" w:cs="Arial"/>
          <w:lang w:val="es-419"/>
        </w:rPr>
        <w:t xml:space="preserve"> incluir lo siguiente en el récord:</w:t>
      </w:r>
    </w:p>
    <w:p w14:paraId="42963C04" w14:textId="791404C9" w:rsidR="008A4F85" w:rsidRPr="004628DB" w:rsidRDefault="00A141AF" w:rsidP="008A4F85">
      <w:pPr>
        <w:pStyle w:val="ListParagraph"/>
        <w:numPr>
          <w:ilvl w:val="2"/>
          <w:numId w:val="32"/>
        </w:numPr>
        <w:spacing w:after="200" w:line="276" w:lineRule="auto"/>
        <w:jc w:val="both"/>
        <w:rPr>
          <w:lang w:val="es-419"/>
        </w:rPr>
      </w:pPr>
      <w:r w:rsidRPr="004628DB">
        <w:rPr>
          <w:rFonts w:ascii="Calibri" w:eastAsia="Calibri" w:hAnsi="Calibri" w:cs="Arial"/>
          <w:lang w:val="es-419"/>
        </w:rPr>
        <w:t>Una incidente que involucre solo subir y bajarse de un vehículo motorizado detenido o</w:t>
      </w:r>
    </w:p>
    <w:p w14:paraId="18892AC4" w14:textId="1008825E" w:rsidR="008A4F85" w:rsidRPr="004628DB" w:rsidRDefault="00A141AF" w:rsidP="008A4F85">
      <w:pPr>
        <w:pStyle w:val="ListParagraph"/>
        <w:numPr>
          <w:ilvl w:val="2"/>
          <w:numId w:val="32"/>
        </w:numPr>
        <w:spacing w:after="200" w:line="276" w:lineRule="auto"/>
        <w:jc w:val="both"/>
        <w:rPr>
          <w:lang w:val="es-419"/>
        </w:rPr>
      </w:pPr>
      <w:r w:rsidRPr="004628DB">
        <w:rPr>
          <w:rFonts w:ascii="Calibri" w:eastAsia="Calibri" w:hAnsi="Calibri" w:cs="Arial"/>
          <w:lang w:val="es-419"/>
        </w:rPr>
        <w:t>Un incidente que involucre solo el cargar y descargar carga</w:t>
      </w:r>
    </w:p>
    <w:p w14:paraId="613A555A" w14:textId="317E00A1" w:rsidR="008A4F85" w:rsidRPr="004628DB" w:rsidRDefault="00521911" w:rsidP="008A4F85">
      <w:pPr>
        <w:rPr>
          <w:b/>
          <w:lang w:val="es-419"/>
        </w:rPr>
      </w:pPr>
      <w:r w:rsidRPr="004628DB">
        <w:rPr>
          <w:rFonts w:ascii="Calibri" w:eastAsia="Calibri" w:hAnsi="Calibri" w:cs="Arial"/>
          <w:b/>
          <w:bCs/>
          <w:lang w:val="es-419"/>
        </w:rPr>
        <w:t xml:space="preserve">Prueba </w:t>
      </w:r>
      <w:r w:rsidR="00A141AF" w:rsidRPr="004628DB">
        <w:rPr>
          <w:rFonts w:ascii="Calibri" w:eastAsia="Calibri" w:hAnsi="Calibri" w:cs="Arial"/>
          <w:b/>
          <w:bCs/>
          <w:lang w:val="es-419"/>
        </w:rPr>
        <w:t>de drogas y alcohol después del accidente</w:t>
      </w:r>
    </w:p>
    <w:p w14:paraId="15E947B9" w14:textId="3C43DE16" w:rsidR="008A4F85" w:rsidRPr="004628DB" w:rsidRDefault="00A141AF" w:rsidP="008A4F85">
      <w:pPr>
        <w:rPr>
          <w:lang w:val="es-419"/>
        </w:rPr>
      </w:pPr>
      <w:r w:rsidRPr="004628DB">
        <w:rPr>
          <w:rFonts w:ascii="Calibri" w:eastAsia="Calibri" w:hAnsi="Calibri" w:cs="Arial"/>
          <w:lang w:val="es-419"/>
        </w:rPr>
        <w:t xml:space="preserve">Consulta con nuestro programa de drogas y alcohol escrito para pautas sobre cuándo necesitas </w:t>
      </w:r>
      <w:r w:rsidR="00521911" w:rsidRPr="004628DB">
        <w:rPr>
          <w:rFonts w:ascii="Calibri" w:eastAsia="Calibri" w:hAnsi="Calibri" w:cs="Arial"/>
          <w:lang w:val="es-419"/>
        </w:rPr>
        <w:t>una prueba</w:t>
      </w:r>
      <w:r w:rsidRPr="004628DB">
        <w:rPr>
          <w:rFonts w:ascii="Calibri" w:eastAsia="Calibri" w:hAnsi="Calibri" w:cs="Arial"/>
          <w:lang w:val="es-419"/>
        </w:rPr>
        <w:t xml:space="preserve"> de drogas y alcohol después de un accidente. Recordatorio: para conductores que operan vehículos que requieren una </w:t>
      </w:r>
      <w:r w:rsidR="007C363F">
        <w:rPr>
          <w:rFonts w:ascii="Calibri" w:eastAsia="Calibri" w:hAnsi="Calibri" w:cs="Arial"/>
          <w:lang w:val="es-419"/>
        </w:rPr>
        <w:t xml:space="preserve">CDL </w:t>
      </w:r>
      <w:r w:rsidRPr="004628DB">
        <w:rPr>
          <w:rFonts w:ascii="Calibri" w:eastAsia="Calibri" w:hAnsi="Calibri" w:cs="Arial"/>
          <w:lang w:val="es-419"/>
        </w:rPr>
        <w:t xml:space="preserve">se requiere </w:t>
      </w:r>
      <w:r w:rsidR="00521911" w:rsidRPr="004628DB">
        <w:rPr>
          <w:rFonts w:ascii="Calibri" w:eastAsia="Calibri" w:hAnsi="Calibri" w:cs="Arial"/>
          <w:lang w:val="es-419"/>
        </w:rPr>
        <w:t>una prueba</w:t>
      </w:r>
      <w:r w:rsidRPr="004628DB">
        <w:rPr>
          <w:rFonts w:ascii="Calibri" w:eastAsia="Calibri" w:hAnsi="Calibri" w:cs="Arial"/>
          <w:lang w:val="es-419"/>
        </w:rPr>
        <w:t xml:space="preserve"> para accidentes específicos y se debe administrar dentro de dos horas del accidente. </w:t>
      </w:r>
    </w:p>
    <w:p w14:paraId="31713882" w14:textId="77777777" w:rsidR="008A4F85" w:rsidRPr="004628DB" w:rsidRDefault="00A141AF" w:rsidP="008A4F85">
      <w:pPr>
        <w:rPr>
          <w:b/>
          <w:lang w:val="es-419"/>
        </w:rPr>
      </w:pPr>
      <w:r w:rsidRPr="004628DB">
        <w:rPr>
          <w:rFonts w:ascii="Calibri" w:eastAsia="Calibri" w:hAnsi="Calibri" w:cs="Arial"/>
          <w:b/>
          <w:bCs/>
          <w:lang w:val="es-419"/>
        </w:rPr>
        <w:t>Investigación de accidentes</w:t>
      </w:r>
    </w:p>
    <w:p w14:paraId="5F91A4D2" w14:textId="396BC59D" w:rsidR="008A4F85" w:rsidRPr="004628DB" w:rsidRDefault="00A141AF" w:rsidP="008A4F85">
      <w:pPr>
        <w:rPr>
          <w:lang w:val="es-419"/>
        </w:rPr>
      </w:pPr>
      <w:r w:rsidRPr="004628DB">
        <w:rPr>
          <w:rFonts w:ascii="Calibri" w:eastAsia="Calibri" w:hAnsi="Calibri" w:cs="Arial"/>
          <w:lang w:val="es-419"/>
        </w:rPr>
        <w:t xml:space="preserve">Se debe lleva a cabo una investigación interna de todos los accidentes para determinar los factores causales y la prevención. Es importante determinar los factores causales para que se puedan tomar medidas correctivas para prevenir </w:t>
      </w:r>
      <w:r w:rsidR="008E53C6" w:rsidRPr="009E4B23">
        <w:rPr>
          <w:rFonts w:ascii="Calibri" w:eastAsia="Calibri" w:hAnsi="Calibri" w:cs="Arial"/>
          <w:lang w:val="es-419"/>
        </w:rPr>
        <w:t>una recurrencia</w:t>
      </w:r>
      <w:r w:rsidRPr="004628DB">
        <w:rPr>
          <w:rFonts w:ascii="Calibri" w:eastAsia="Calibri" w:hAnsi="Calibri" w:cs="Arial"/>
          <w:lang w:val="es-419"/>
        </w:rPr>
        <w:t xml:space="preserve">, en lo posible. </w:t>
      </w:r>
    </w:p>
    <w:p w14:paraId="716D0512" w14:textId="27FC463C" w:rsidR="008A4F85" w:rsidRPr="004628DB" w:rsidRDefault="00A141AF" w:rsidP="008A4F85">
      <w:pPr>
        <w:rPr>
          <w:lang w:val="es-419"/>
        </w:rPr>
      </w:pPr>
      <w:r w:rsidRPr="004628DB">
        <w:rPr>
          <w:rFonts w:ascii="Calibri" w:eastAsia="Calibri" w:hAnsi="Calibri" w:cs="Arial"/>
          <w:lang w:val="es-419"/>
        </w:rPr>
        <w:t xml:space="preserve">Los documentos investigativos esenciales incluyen: reporte de la policía, declaraciones del conductor, declaraciones de los testigos, reportes de investigación de la compañía de seguros, </w:t>
      </w:r>
      <w:r w:rsidR="00516BA2" w:rsidRPr="004628DB">
        <w:rPr>
          <w:rFonts w:ascii="Calibri" w:eastAsia="Calibri" w:hAnsi="Calibri" w:cs="Arial"/>
          <w:lang w:val="es-419"/>
        </w:rPr>
        <w:t xml:space="preserve">videos de la cámara integrada en el vehículo o videos de otras fuentes, </w:t>
      </w:r>
      <w:r w:rsidRPr="004628DB">
        <w:rPr>
          <w:rFonts w:ascii="Calibri" w:eastAsia="Calibri" w:hAnsi="Calibri" w:cs="Arial"/>
          <w:lang w:val="es-419"/>
        </w:rPr>
        <w:t>reportes de inspección y mantenimiento del vehículo e información del Módulo de Control de Motor (ECM) del vehículo.</w:t>
      </w:r>
    </w:p>
    <w:p w14:paraId="7E687C3F" w14:textId="7688FD8F" w:rsidR="008A4F85" w:rsidRPr="004628DB" w:rsidRDefault="00A141AF" w:rsidP="008A4F85">
      <w:pPr>
        <w:rPr>
          <w:lang w:val="es-419"/>
        </w:rPr>
      </w:pPr>
      <w:r w:rsidRPr="004628DB">
        <w:rPr>
          <w:rFonts w:ascii="Calibri" w:eastAsia="Calibri" w:hAnsi="Calibri" w:cs="Arial"/>
          <w:lang w:val="es-419"/>
        </w:rPr>
        <w:t xml:space="preserve">Durante la investigación, se deben identificar las causas originales, como porqué estaba el conductor manejando con exceso de velocidad, porqué estaba hablando en un teléfono </w:t>
      </w:r>
      <w:r w:rsidR="004628DB">
        <w:rPr>
          <w:rFonts w:ascii="Calibri" w:eastAsia="Calibri" w:hAnsi="Calibri" w:cs="Arial"/>
          <w:lang w:val="es-419"/>
        </w:rPr>
        <w:t>celular</w:t>
      </w:r>
      <w:r w:rsidRPr="004628DB">
        <w:rPr>
          <w:rFonts w:ascii="Calibri" w:eastAsia="Calibri" w:hAnsi="Calibri" w:cs="Arial"/>
          <w:lang w:val="es-419"/>
        </w:rPr>
        <w:t>, o porqué las bandas de rodamiento de los neumáticos estaban debajo de los niveles aceptables. También se debe determinar si el conductor u otros empleados violaron cualquier política de la compañía.</w:t>
      </w:r>
    </w:p>
    <w:p w14:paraId="09736EB5" w14:textId="77777777" w:rsidR="008A4F85" w:rsidRPr="004628DB" w:rsidRDefault="00A141AF" w:rsidP="008A4F85">
      <w:pPr>
        <w:rPr>
          <w:lang w:val="es-419"/>
        </w:rPr>
      </w:pPr>
      <w:r w:rsidRPr="004628DB">
        <w:rPr>
          <w:rFonts w:ascii="Calibri" w:eastAsia="Calibri" w:hAnsi="Calibri" w:cs="Arial"/>
          <w:lang w:val="es-419"/>
        </w:rPr>
        <w:t>Al término de la investigación, se debe hacer una determinación de capacidad de prevención. La capacidad de prevención es distinta que la culpabilidad. Un reporte de la policía puede indicar que el conductor no tiene la culpa, pero puede que haya acciones que el conductor podría haber tomado para prevenir el accidente, como manejar de una manera más defensiva.</w:t>
      </w:r>
    </w:p>
    <w:p w14:paraId="2C6AC5EF" w14:textId="723510C7" w:rsidR="008A4F85" w:rsidRPr="004628DB" w:rsidRDefault="00A141AF" w:rsidP="008A4F85">
      <w:pPr>
        <w:rPr>
          <w:lang w:val="es-419"/>
        </w:rPr>
      </w:pPr>
      <w:r w:rsidRPr="004628DB">
        <w:rPr>
          <w:rFonts w:ascii="Calibri" w:eastAsia="Calibri" w:hAnsi="Calibri" w:cs="Arial"/>
          <w:lang w:val="es-419"/>
        </w:rPr>
        <w:t xml:space="preserve">Para accidentes </w:t>
      </w:r>
      <w:r w:rsidR="00C078A6" w:rsidRPr="004628DB">
        <w:rPr>
          <w:rFonts w:ascii="Calibri" w:eastAsia="Calibri" w:hAnsi="Calibri" w:cs="Arial"/>
          <w:lang w:val="es-419"/>
        </w:rPr>
        <w:t>graves</w:t>
      </w:r>
      <w:r w:rsidRPr="004628DB">
        <w:rPr>
          <w:rFonts w:ascii="Calibri" w:eastAsia="Calibri" w:hAnsi="Calibri" w:cs="Arial"/>
          <w:lang w:val="es-419"/>
        </w:rPr>
        <w:t xml:space="preserve">, parte de la investigación interna y la determinación de la capacidad de prevención se puede posponer para después de que se haya completado la acción legal. Esto es para evitar interferir con investigaciones externas y garantizar que todos los hallazgos externos estén disponibles para revisarlos.   </w:t>
      </w:r>
    </w:p>
    <w:p w14:paraId="173833CC" w14:textId="29533359" w:rsidR="008A4F85" w:rsidRPr="004628DB" w:rsidRDefault="00A141AF" w:rsidP="008A4F85">
      <w:pPr>
        <w:rPr>
          <w:b/>
          <w:lang w:val="es-419"/>
        </w:rPr>
      </w:pPr>
      <w:r w:rsidRPr="004628DB">
        <w:rPr>
          <w:rFonts w:ascii="Calibri" w:eastAsia="Calibri" w:hAnsi="Calibri" w:cs="Arial"/>
          <w:b/>
          <w:bCs/>
          <w:lang w:val="es-419"/>
        </w:rPr>
        <w:t>Acción correctiva</w:t>
      </w:r>
    </w:p>
    <w:p w14:paraId="6227E802" w14:textId="77777777" w:rsidR="008A4F85" w:rsidRPr="004628DB" w:rsidRDefault="00A141AF" w:rsidP="008A4F85">
      <w:pPr>
        <w:rPr>
          <w:lang w:val="es-419"/>
        </w:rPr>
      </w:pPr>
      <w:r w:rsidRPr="004628DB">
        <w:rPr>
          <w:rFonts w:ascii="Calibri" w:eastAsia="Calibri" w:hAnsi="Calibri" w:cs="Arial"/>
          <w:lang w:val="es-419"/>
        </w:rPr>
        <w:t>Para conductores involucrados en accidentes prevenibles:</w:t>
      </w:r>
    </w:p>
    <w:p w14:paraId="2FFC78D5" w14:textId="0AF55CD8" w:rsidR="008A4F85" w:rsidRPr="004628DB" w:rsidRDefault="00A141AF" w:rsidP="008A4F85">
      <w:pPr>
        <w:pStyle w:val="ListParagraph"/>
        <w:numPr>
          <w:ilvl w:val="0"/>
          <w:numId w:val="33"/>
        </w:numPr>
        <w:rPr>
          <w:lang w:val="es-419"/>
        </w:rPr>
      </w:pPr>
      <w:r w:rsidRPr="004628DB">
        <w:rPr>
          <w:rFonts w:ascii="Calibri" w:eastAsia="Calibri" w:hAnsi="Calibri" w:cs="Arial"/>
          <w:lang w:val="es-419"/>
        </w:rPr>
        <w:t xml:space="preserve">Se tomarán acciones disciplinarias </w:t>
      </w:r>
      <w:r w:rsidR="003542D0" w:rsidRPr="004628DB">
        <w:rPr>
          <w:rFonts w:ascii="Calibri" w:eastAsia="Calibri" w:hAnsi="Calibri" w:cs="Arial"/>
          <w:lang w:val="es-419"/>
        </w:rPr>
        <w:t>según</w:t>
      </w:r>
      <w:r w:rsidRPr="004628DB">
        <w:rPr>
          <w:rFonts w:ascii="Calibri" w:eastAsia="Calibri" w:hAnsi="Calibri" w:cs="Arial"/>
          <w:lang w:val="es-419"/>
        </w:rPr>
        <w:t xml:space="preserve"> los procedimientos disciplinarios de la compañía</w:t>
      </w:r>
    </w:p>
    <w:p w14:paraId="03B450A2" w14:textId="01F7945A" w:rsidR="008A4F85" w:rsidRPr="004628DB" w:rsidRDefault="00A141AF" w:rsidP="008A4F85">
      <w:pPr>
        <w:pStyle w:val="ListParagraph"/>
        <w:numPr>
          <w:ilvl w:val="0"/>
          <w:numId w:val="33"/>
        </w:numPr>
        <w:rPr>
          <w:lang w:val="es-419"/>
        </w:rPr>
      </w:pPr>
      <w:r w:rsidRPr="004628DB">
        <w:rPr>
          <w:rFonts w:ascii="Calibri" w:eastAsia="Calibri" w:hAnsi="Calibri" w:cs="Arial"/>
          <w:lang w:val="es-419"/>
        </w:rPr>
        <w:t xml:space="preserve">Se realizará una revisión del historial completo de infracciones en movimiento y accidentes del conductor para garantizar que su récord sea aceptable. </w:t>
      </w:r>
      <w:r w:rsidR="00080DF1" w:rsidRPr="004628DB">
        <w:rPr>
          <w:rFonts w:ascii="Calibri" w:eastAsia="Calibri" w:hAnsi="Calibri" w:cs="Arial"/>
          <w:lang w:val="es-419"/>
        </w:rPr>
        <w:t>Los conductores</w:t>
      </w:r>
      <w:r w:rsidRPr="004628DB">
        <w:rPr>
          <w:rFonts w:ascii="Calibri" w:eastAsia="Calibri" w:hAnsi="Calibri" w:cs="Arial"/>
          <w:lang w:val="es-419"/>
        </w:rPr>
        <w:t xml:space="preserve"> será</w:t>
      </w:r>
      <w:r w:rsidR="00080DF1" w:rsidRPr="004628DB">
        <w:rPr>
          <w:rFonts w:ascii="Calibri" w:eastAsia="Calibri" w:hAnsi="Calibri" w:cs="Arial"/>
          <w:lang w:val="es-419"/>
        </w:rPr>
        <w:t>n</w:t>
      </w:r>
      <w:r w:rsidRPr="004628DB">
        <w:rPr>
          <w:rFonts w:ascii="Calibri" w:eastAsia="Calibri" w:hAnsi="Calibri" w:cs="Arial"/>
          <w:lang w:val="es-419"/>
        </w:rPr>
        <w:t xml:space="preserve"> advertido</w:t>
      </w:r>
      <w:r w:rsidR="00080DF1" w:rsidRPr="004628DB">
        <w:rPr>
          <w:rFonts w:ascii="Calibri" w:eastAsia="Calibri" w:hAnsi="Calibri" w:cs="Arial"/>
          <w:lang w:val="es-419"/>
        </w:rPr>
        <w:t>s</w:t>
      </w:r>
      <w:r w:rsidRPr="004628DB">
        <w:rPr>
          <w:rFonts w:ascii="Calibri" w:eastAsia="Calibri" w:hAnsi="Calibri" w:cs="Arial"/>
          <w:lang w:val="es-419"/>
        </w:rPr>
        <w:t xml:space="preserve"> si solo les falta un accidente o una infracción para alcanzar el nivel inaceptable</w:t>
      </w:r>
    </w:p>
    <w:p w14:paraId="378614BE" w14:textId="1203036C" w:rsidR="008A4F85" w:rsidRPr="004628DB" w:rsidRDefault="00080DF1" w:rsidP="008A4F85">
      <w:pPr>
        <w:pStyle w:val="ListParagraph"/>
        <w:numPr>
          <w:ilvl w:val="0"/>
          <w:numId w:val="33"/>
        </w:numPr>
        <w:rPr>
          <w:lang w:val="es-419"/>
        </w:rPr>
      </w:pPr>
      <w:r w:rsidRPr="004628DB">
        <w:rPr>
          <w:rFonts w:ascii="Calibri" w:eastAsia="Calibri" w:hAnsi="Calibri" w:cs="Arial"/>
          <w:lang w:val="es-419"/>
        </w:rPr>
        <w:lastRenderedPageBreak/>
        <w:t>Los</w:t>
      </w:r>
      <w:r w:rsidR="00A141AF" w:rsidRPr="004628DB">
        <w:rPr>
          <w:rFonts w:ascii="Calibri" w:eastAsia="Calibri" w:hAnsi="Calibri" w:cs="Arial"/>
          <w:lang w:val="es-419"/>
        </w:rPr>
        <w:t xml:space="preserve"> conductor</w:t>
      </w:r>
      <w:r w:rsidRPr="004628DB">
        <w:rPr>
          <w:rFonts w:ascii="Calibri" w:eastAsia="Calibri" w:hAnsi="Calibri" w:cs="Arial"/>
          <w:lang w:val="es-419"/>
        </w:rPr>
        <w:t>es</w:t>
      </w:r>
      <w:r w:rsidR="00A141AF" w:rsidRPr="004628DB">
        <w:rPr>
          <w:rFonts w:ascii="Calibri" w:eastAsia="Calibri" w:hAnsi="Calibri" w:cs="Arial"/>
          <w:lang w:val="es-419"/>
        </w:rPr>
        <w:t xml:space="preserve"> será</w:t>
      </w:r>
      <w:r w:rsidRPr="004628DB">
        <w:rPr>
          <w:rFonts w:ascii="Calibri" w:eastAsia="Calibri" w:hAnsi="Calibri" w:cs="Arial"/>
          <w:lang w:val="es-419"/>
        </w:rPr>
        <w:t>n</w:t>
      </w:r>
      <w:r w:rsidR="00A141AF" w:rsidRPr="004628DB">
        <w:rPr>
          <w:rFonts w:ascii="Calibri" w:eastAsia="Calibri" w:hAnsi="Calibri" w:cs="Arial"/>
          <w:lang w:val="es-419"/>
        </w:rPr>
        <w:t xml:space="preserve"> aconsejado</w:t>
      </w:r>
      <w:r w:rsidRPr="004628DB">
        <w:rPr>
          <w:rFonts w:ascii="Calibri" w:eastAsia="Calibri" w:hAnsi="Calibri" w:cs="Arial"/>
          <w:lang w:val="es-419"/>
        </w:rPr>
        <w:t>s</w:t>
      </w:r>
      <w:r w:rsidR="00A141AF" w:rsidRPr="004628DB">
        <w:rPr>
          <w:rFonts w:ascii="Calibri" w:eastAsia="Calibri" w:hAnsi="Calibri" w:cs="Arial"/>
          <w:lang w:val="es-419"/>
        </w:rPr>
        <w:t xml:space="preserve"> sobre qué cambios debe</w:t>
      </w:r>
      <w:r w:rsidRPr="004628DB">
        <w:rPr>
          <w:rFonts w:ascii="Calibri" w:eastAsia="Calibri" w:hAnsi="Calibri" w:cs="Arial"/>
          <w:lang w:val="es-419"/>
        </w:rPr>
        <w:t>n</w:t>
      </w:r>
      <w:r w:rsidR="00A141AF" w:rsidRPr="004628DB">
        <w:rPr>
          <w:rFonts w:ascii="Calibri" w:eastAsia="Calibri" w:hAnsi="Calibri" w:cs="Arial"/>
          <w:lang w:val="es-419"/>
        </w:rPr>
        <w:t xml:space="preserve"> hacer en su comportamiento como conductor para prevenir una recurrencia </w:t>
      </w:r>
    </w:p>
    <w:p w14:paraId="2DD69836" w14:textId="31DE9A05" w:rsidR="008A4F85" w:rsidRPr="004628DB" w:rsidRDefault="00080DF1" w:rsidP="008A4F85">
      <w:pPr>
        <w:pStyle w:val="ListParagraph"/>
        <w:numPr>
          <w:ilvl w:val="0"/>
          <w:numId w:val="33"/>
        </w:numPr>
        <w:rPr>
          <w:lang w:val="es-419"/>
        </w:rPr>
      </w:pPr>
      <w:r w:rsidRPr="004628DB">
        <w:rPr>
          <w:rFonts w:ascii="Calibri" w:eastAsia="Calibri" w:hAnsi="Calibri" w:cs="Arial"/>
          <w:lang w:val="es-419"/>
        </w:rPr>
        <w:t>Los conductores</w:t>
      </w:r>
      <w:r w:rsidR="00A141AF" w:rsidRPr="004628DB">
        <w:rPr>
          <w:rFonts w:ascii="Calibri" w:eastAsia="Calibri" w:hAnsi="Calibri" w:cs="Arial"/>
          <w:lang w:val="es-419"/>
        </w:rPr>
        <w:t xml:space="preserve"> completará</w:t>
      </w:r>
      <w:r w:rsidRPr="004628DB">
        <w:rPr>
          <w:rFonts w:ascii="Calibri" w:eastAsia="Calibri" w:hAnsi="Calibri" w:cs="Arial"/>
          <w:lang w:val="es-419"/>
        </w:rPr>
        <w:t>n</w:t>
      </w:r>
      <w:r w:rsidR="00A141AF" w:rsidRPr="004628DB">
        <w:rPr>
          <w:rFonts w:ascii="Calibri" w:eastAsia="Calibri" w:hAnsi="Calibri" w:cs="Arial"/>
          <w:lang w:val="es-419"/>
        </w:rPr>
        <w:t xml:space="preserve"> </w:t>
      </w:r>
      <w:r w:rsidR="009760A8" w:rsidRPr="004628DB">
        <w:rPr>
          <w:rFonts w:ascii="Calibri" w:eastAsia="Calibri" w:hAnsi="Calibri" w:cs="Arial"/>
          <w:lang w:val="es-419"/>
        </w:rPr>
        <w:t>un entrenamiento</w:t>
      </w:r>
      <w:r w:rsidR="00A141AF" w:rsidRPr="004628DB">
        <w:rPr>
          <w:rFonts w:ascii="Calibri" w:eastAsia="Calibri" w:hAnsi="Calibri" w:cs="Arial"/>
          <w:lang w:val="es-419"/>
        </w:rPr>
        <w:t xml:space="preserve"> de seguridad </w:t>
      </w:r>
      <w:r w:rsidR="00C246CE" w:rsidRPr="004628DB">
        <w:rPr>
          <w:rFonts w:ascii="Calibri" w:eastAsia="Calibri" w:hAnsi="Calibri" w:cs="Arial"/>
          <w:lang w:val="es-419"/>
        </w:rPr>
        <w:t>d</w:t>
      </w:r>
      <w:r w:rsidR="00A141AF" w:rsidRPr="004628DB">
        <w:rPr>
          <w:rFonts w:ascii="Calibri" w:eastAsia="Calibri" w:hAnsi="Calibri" w:cs="Arial"/>
          <w:lang w:val="es-419"/>
        </w:rPr>
        <w:t>e conductor</w:t>
      </w:r>
      <w:r w:rsidRPr="004628DB">
        <w:rPr>
          <w:rFonts w:ascii="Calibri" w:eastAsia="Calibri" w:hAnsi="Calibri" w:cs="Arial"/>
          <w:lang w:val="es-419"/>
        </w:rPr>
        <w:t>es</w:t>
      </w:r>
      <w:r w:rsidR="00A141AF" w:rsidRPr="004628DB">
        <w:rPr>
          <w:rFonts w:ascii="Calibri" w:eastAsia="Calibri" w:hAnsi="Calibri" w:cs="Arial"/>
          <w:lang w:val="es-419"/>
        </w:rPr>
        <w:t xml:space="preserve"> relacionad</w:t>
      </w:r>
      <w:r w:rsidR="009760A8" w:rsidRPr="004628DB">
        <w:rPr>
          <w:rFonts w:ascii="Calibri" w:eastAsia="Calibri" w:hAnsi="Calibri" w:cs="Arial"/>
          <w:lang w:val="es-419"/>
        </w:rPr>
        <w:t>o</w:t>
      </w:r>
      <w:r w:rsidR="00A141AF" w:rsidRPr="004628DB">
        <w:rPr>
          <w:rFonts w:ascii="Calibri" w:eastAsia="Calibri" w:hAnsi="Calibri" w:cs="Arial"/>
          <w:lang w:val="es-419"/>
        </w:rPr>
        <w:t xml:space="preserve"> con el accidente </w:t>
      </w:r>
    </w:p>
    <w:p w14:paraId="1C9A2BA2" w14:textId="43C78AAE" w:rsidR="008A4F85" w:rsidRPr="004628DB" w:rsidRDefault="00A141AF" w:rsidP="008A4F85">
      <w:pPr>
        <w:pStyle w:val="ListParagraph"/>
        <w:numPr>
          <w:ilvl w:val="0"/>
          <w:numId w:val="33"/>
        </w:numPr>
        <w:rPr>
          <w:lang w:val="es-419"/>
        </w:rPr>
      </w:pPr>
      <w:r w:rsidRPr="004628DB">
        <w:rPr>
          <w:rFonts w:ascii="Calibri" w:eastAsia="Calibri" w:hAnsi="Calibri" w:cs="Arial"/>
          <w:lang w:val="es-419"/>
        </w:rPr>
        <w:t>La gerencia completará una evaluación al acompañar a</w:t>
      </w:r>
      <w:r w:rsidR="00080DF1" w:rsidRPr="004628DB">
        <w:rPr>
          <w:rFonts w:ascii="Calibri" w:eastAsia="Calibri" w:hAnsi="Calibri" w:cs="Arial"/>
          <w:lang w:val="es-419"/>
        </w:rPr>
        <w:t xml:space="preserve"> </w:t>
      </w:r>
      <w:r w:rsidRPr="004628DB">
        <w:rPr>
          <w:rFonts w:ascii="Calibri" w:eastAsia="Calibri" w:hAnsi="Calibri" w:cs="Arial"/>
          <w:lang w:val="es-419"/>
        </w:rPr>
        <w:t>l</w:t>
      </w:r>
      <w:r w:rsidR="00080DF1" w:rsidRPr="004628DB">
        <w:rPr>
          <w:rFonts w:ascii="Calibri" w:eastAsia="Calibri" w:hAnsi="Calibri" w:cs="Arial"/>
          <w:lang w:val="es-419"/>
        </w:rPr>
        <w:t>os</w:t>
      </w:r>
      <w:r w:rsidRPr="004628DB">
        <w:rPr>
          <w:rFonts w:ascii="Calibri" w:eastAsia="Calibri" w:hAnsi="Calibri" w:cs="Arial"/>
          <w:lang w:val="es-419"/>
        </w:rPr>
        <w:t xml:space="preserve"> conductor</w:t>
      </w:r>
      <w:r w:rsidR="00080DF1" w:rsidRPr="004628DB">
        <w:rPr>
          <w:rFonts w:ascii="Calibri" w:eastAsia="Calibri" w:hAnsi="Calibri" w:cs="Arial"/>
          <w:lang w:val="es-419"/>
        </w:rPr>
        <w:t>es</w:t>
      </w:r>
      <w:r w:rsidRPr="004628DB">
        <w:rPr>
          <w:rFonts w:ascii="Calibri" w:eastAsia="Calibri" w:hAnsi="Calibri" w:cs="Arial"/>
          <w:lang w:val="es-419"/>
        </w:rPr>
        <w:t xml:space="preserve"> cuando maneja</w:t>
      </w:r>
      <w:r w:rsidR="00080DF1" w:rsidRPr="004628DB">
        <w:rPr>
          <w:rFonts w:ascii="Calibri" w:eastAsia="Calibri" w:hAnsi="Calibri" w:cs="Arial"/>
          <w:lang w:val="es-419"/>
        </w:rPr>
        <w:t>n</w:t>
      </w:r>
      <w:r w:rsidRPr="004628DB">
        <w:rPr>
          <w:rFonts w:ascii="Calibri" w:eastAsia="Calibri" w:hAnsi="Calibri" w:cs="Arial"/>
          <w:lang w:val="es-419"/>
        </w:rPr>
        <w:t xml:space="preserve"> para garantizar que </w:t>
      </w:r>
      <w:r w:rsidR="00080DF1" w:rsidRPr="004628DB">
        <w:rPr>
          <w:rFonts w:ascii="Calibri" w:eastAsia="Calibri" w:hAnsi="Calibri" w:cs="Arial"/>
          <w:lang w:val="es-419"/>
        </w:rPr>
        <w:t>los</w:t>
      </w:r>
      <w:r w:rsidRPr="004628DB">
        <w:rPr>
          <w:rFonts w:ascii="Calibri" w:eastAsia="Calibri" w:hAnsi="Calibri" w:cs="Arial"/>
          <w:lang w:val="es-419"/>
        </w:rPr>
        <w:t xml:space="preserve"> conductor</w:t>
      </w:r>
      <w:r w:rsidR="00080DF1" w:rsidRPr="004628DB">
        <w:rPr>
          <w:rFonts w:ascii="Calibri" w:eastAsia="Calibri" w:hAnsi="Calibri" w:cs="Arial"/>
          <w:lang w:val="es-419"/>
        </w:rPr>
        <w:t>es</w:t>
      </w:r>
      <w:r w:rsidRPr="004628DB">
        <w:rPr>
          <w:rFonts w:ascii="Calibri" w:eastAsia="Calibri" w:hAnsi="Calibri" w:cs="Arial"/>
          <w:lang w:val="es-419"/>
        </w:rPr>
        <w:t xml:space="preserve"> entiende</w:t>
      </w:r>
      <w:r w:rsidR="00080DF1" w:rsidRPr="004628DB">
        <w:rPr>
          <w:rFonts w:ascii="Calibri" w:eastAsia="Calibri" w:hAnsi="Calibri" w:cs="Arial"/>
          <w:lang w:val="es-419"/>
        </w:rPr>
        <w:t>n</w:t>
      </w:r>
      <w:r w:rsidRPr="004628DB">
        <w:rPr>
          <w:rFonts w:ascii="Calibri" w:eastAsia="Calibri" w:hAnsi="Calibri" w:cs="Arial"/>
          <w:lang w:val="es-419"/>
        </w:rPr>
        <w:t xml:space="preserve"> cuál es el comportamiento de manejo esperado </w:t>
      </w:r>
    </w:p>
    <w:p w14:paraId="61889B6C" w14:textId="77777777" w:rsidR="008A4F85" w:rsidRPr="004628DB" w:rsidRDefault="00A141AF" w:rsidP="008A4F85">
      <w:pPr>
        <w:rPr>
          <w:b/>
          <w:lang w:val="es-419"/>
        </w:rPr>
      </w:pPr>
      <w:r w:rsidRPr="004628DB">
        <w:rPr>
          <w:rFonts w:ascii="Calibri" w:eastAsia="Calibri" w:hAnsi="Calibri" w:cs="Arial"/>
          <w:b/>
          <w:bCs/>
          <w:lang w:val="es-419"/>
        </w:rPr>
        <w:t>Tendencias de accidentes</w:t>
      </w:r>
    </w:p>
    <w:p w14:paraId="50BF7991" w14:textId="59201F62" w:rsidR="008A4F85" w:rsidRPr="004628DB" w:rsidRDefault="00A141AF" w:rsidP="008A4F85">
      <w:pPr>
        <w:rPr>
          <w:lang w:val="es-419"/>
        </w:rPr>
      </w:pPr>
      <w:r w:rsidRPr="004628DB">
        <w:rPr>
          <w:rFonts w:ascii="Calibri" w:eastAsia="Calibri" w:hAnsi="Calibri" w:cs="Arial"/>
          <w:lang w:val="es-419"/>
        </w:rPr>
        <w:t xml:space="preserve">Para cada accidente de vehículo se mantendrá una hoja de cálculo del accidente con: fecha del accidente, hora del accidente, </w:t>
      </w:r>
      <w:r w:rsidR="00521911" w:rsidRPr="004628DB">
        <w:rPr>
          <w:rFonts w:ascii="Calibri" w:eastAsia="Calibri" w:hAnsi="Calibri" w:cs="Arial"/>
          <w:lang w:val="es-419"/>
        </w:rPr>
        <w:t xml:space="preserve">lugar </w:t>
      </w:r>
      <w:r w:rsidRPr="004628DB">
        <w:rPr>
          <w:rFonts w:ascii="Calibri" w:eastAsia="Calibri" w:hAnsi="Calibri" w:cs="Arial"/>
          <w:lang w:val="es-419"/>
        </w:rPr>
        <w:t>del accidente, nombre del/de la conductor(a), división del/de la conductor(a), terminal del/de la conductor(a), tiempo de empleo del/de la conductor(a), experiencia del/de la conductor(a) manejando el tipo de vehículo, tipo de accidente (retrocediendo, cambio de carril, etc.) y factores causales (</w:t>
      </w:r>
      <w:r w:rsidR="00AB7994" w:rsidRPr="004628DB">
        <w:rPr>
          <w:rFonts w:ascii="Calibri" w:eastAsia="Calibri" w:hAnsi="Calibri" w:cs="Arial"/>
          <w:lang w:val="es-419"/>
        </w:rPr>
        <w:t xml:space="preserve">exceso de </w:t>
      </w:r>
      <w:r w:rsidRPr="004628DB">
        <w:rPr>
          <w:rFonts w:ascii="Calibri" w:eastAsia="Calibri" w:hAnsi="Calibri" w:cs="Arial"/>
          <w:lang w:val="es-419"/>
        </w:rPr>
        <w:t xml:space="preserve">velocidad, manejar distraído, etc.). La información será revisada al menos anualmente para buscar tendencias para que se puedan tomar medidas correctivas, de ser necesario.    </w:t>
      </w:r>
    </w:p>
    <w:p w14:paraId="5CA788C4" w14:textId="77777777" w:rsidR="00720B77" w:rsidRPr="004628DB" w:rsidRDefault="00720B77">
      <w:pPr>
        <w:rPr>
          <w:color w:val="4472C4" w:themeColor="accent1"/>
          <w:lang w:val="es-419"/>
        </w:rPr>
      </w:pPr>
    </w:p>
    <w:p w14:paraId="22369FEC" w14:textId="77777777" w:rsidR="00720B77" w:rsidRPr="003375FA" w:rsidRDefault="00A141AF" w:rsidP="00720B77">
      <w:pPr>
        <w:spacing w:after="80"/>
        <w:jc w:val="center"/>
        <w:rPr>
          <w:b/>
          <w:lang w:val="es-419"/>
        </w:rPr>
      </w:pPr>
      <w:r w:rsidRPr="004628DB">
        <w:rPr>
          <w:rFonts w:ascii="Calibri" w:eastAsia="Calibri" w:hAnsi="Calibri" w:cs="Arial"/>
          <w:sz w:val="26"/>
          <w:szCs w:val="26"/>
          <w:lang w:val="es-419"/>
        </w:rPr>
        <w:br w:type="page"/>
      </w:r>
      <w:r w:rsidRPr="003375FA">
        <w:rPr>
          <w:rFonts w:ascii="Calibri" w:eastAsia="Calibri" w:hAnsi="Calibri" w:cs="Arial"/>
          <w:b/>
          <w:bCs/>
          <w:lang w:val="es-419"/>
        </w:rPr>
        <w:lastRenderedPageBreak/>
        <w:t>Procedimientos de accidentes de la oficina: vehiculares</w:t>
      </w:r>
    </w:p>
    <w:p w14:paraId="24A1D69C" w14:textId="77777777" w:rsidR="00720B77" w:rsidRPr="003375FA" w:rsidRDefault="00A141AF" w:rsidP="00720B77">
      <w:pPr>
        <w:jc w:val="center"/>
        <w:rPr>
          <w:sz w:val="20"/>
          <w:szCs w:val="20"/>
          <w:lang w:val="es-419"/>
        </w:rPr>
      </w:pPr>
      <w:r w:rsidRPr="003375FA">
        <w:rPr>
          <w:rFonts w:ascii="Calibri" w:eastAsia="Calibri" w:hAnsi="Calibri" w:cs="Arial"/>
          <w:sz w:val="20"/>
          <w:szCs w:val="20"/>
          <w:lang w:val="es-419"/>
        </w:rPr>
        <w:t>(Completa la información de seguro abajo y publica estos procedimientos en la oficina para que estén disponibles de inmediato)</w:t>
      </w:r>
    </w:p>
    <w:p w14:paraId="6FB2E926" w14:textId="18D433BB" w:rsidR="00720B77" w:rsidRPr="003375FA" w:rsidRDefault="00A141AF" w:rsidP="00720B77">
      <w:pPr>
        <w:rPr>
          <w:sz w:val="20"/>
          <w:szCs w:val="20"/>
          <w:lang w:val="es-419"/>
        </w:rPr>
      </w:pPr>
      <w:r w:rsidRPr="003375FA">
        <w:rPr>
          <w:rFonts w:ascii="Calibri" w:eastAsia="Calibri" w:hAnsi="Calibri" w:cs="Arial"/>
          <w:sz w:val="20"/>
          <w:szCs w:val="20"/>
          <w:lang w:val="es-419"/>
        </w:rPr>
        <w:t xml:space="preserve">Se les debe instruir a todos los conductores </w:t>
      </w:r>
      <w:r w:rsidR="00AB7994" w:rsidRPr="003375FA">
        <w:rPr>
          <w:rFonts w:ascii="Calibri" w:eastAsia="Calibri" w:hAnsi="Calibri" w:cs="Arial"/>
          <w:sz w:val="20"/>
          <w:szCs w:val="20"/>
          <w:lang w:val="es-419"/>
        </w:rPr>
        <w:t>que</w:t>
      </w:r>
      <w:r w:rsidRPr="003375FA">
        <w:rPr>
          <w:rFonts w:ascii="Calibri" w:eastAsia="Calibri" w:hAnsi="Calibri" w:cs="Arial"/>
          <w:sz w:val="20"/>
          <w:szCs w:val="20"/>
          <w:lang w:val="es-419"/>
        </w:rPr>
        <w:t xml:space="preserve"> report</w:t>
      </w:r>
      <w:r w:rsidR="00AB7994" w:rsidRPr="003375FA">
        <w:rPr>
          <w:rFonts w:ascii="Calibri" w:eastAsia="Calibri" w:hAnsi="Calibri" w:cs="Arial"/>
          <w:sz w:val="20"/>
          <w:szCs w:val="20"/>
          <w:lang w:val="es-419"/>
        </w:rPr>
        <w:t>en</w:t>
      </w:r>
      <w:r w:rsidRPr="003375FA">
        <w:rPr>
          <w:rFonts w:ascii="Calibri" w:eastAsia="Calibri" w:hAnsi="Calibri" w:cs="Arial"/>
          <w:sz w:val="20"/>
          <w:szCs w:val="20"/>
          <w:lang w:val="es-419"/>
        </w:rPr>
        <w:t xml:space="preserve"> todos los accidentes e incidentes, sin importar cuan menores sean, tan pronto estos sucedan. Es importante obtener información en detalle de los accidentes tan pronto como sea posible para limitar </w:t>
      </w:r>
      <w:r w:rsidR="00AB7994" w:rsidRPr="003375FA">
        <w:rPr>
          <w:rFonts w:ascii="Calibri" w:eastAsia="Calibri" w:hAnsi="Calibri" w:cs="Arial"/>
          <w:sz w:val="20"/>
          <w:szCs w:val="20"/>
          <w:lang w:val="es-419"/>
        </w:rPr>
        <w:t>la</w:t>
      </w:r>
      <w:r w:rsidRPr="003375FA">
        <w:rPr>
          <w:rFonts w:ascii="Calibri" w:eastAsia="Calibri" w:hAnsi="Calibri" w:cs="Arial"/>
          <w:sz w:val="20"/>
          <w:szCs w:val="20"/>
          <w:lang w:val="es-419"/>
        </w:rPr>
        <w:t xml:space="preserve"> exposición </w:t>
      </w:r>
      <w:r w:rsidR="00AB7994" w:rsidRPr="003375FA">
        <w:rPr>
          <w:rFonts w:ascii="Calibri" w:eastAsia="Calibri" w:hAnsi="Calibri" w:cs="Arial"/>
          <w:sz w:val="20"/>
          <w:szCs w:val="20"/>
          <w:lang w:val="es-419"/>
        </w:rPr>
        <w:t xml:space="preserve">a pérdidas </w:t>
      </w:r>
      <w:r w:rsidR="008D75CF" w:rsidRPr="003375FA">
        <w:rPr>
          <w:rFonts w:ascii="Calibri" w:eastAsia="Calibri" w:hAnsi="Calibri" w:cs="Arial"/>
          <w:sz w:val="20"/>
          <w:szCs w:val="20"/>
          <w:lang w:val="es-419"/>
        </w:rPr>
        <w:t>y</w:t>
      </w:r>
      <w:r w:rsidRPr="003375FA">
        <w:rPr>
          <w:rFonts w:ascii="Calibri" w:eastAsia="Calibri" w:hAnsi="Calibri" w:cs="Arial"/>
          <w:sz w:val="20"/>
          <w:szCs w:val="20"/>
          <w:lang w:val="es-419"/>
        </w:rPr>
        <w:t xml:space="preserve"> para cumplir con las regulaciones. Por favor, </w:t>
      </w:r>
      <w:r w:rsidR="008D75CF" w:rsidRPr="003375FA">
        <w:rPr>
          <w:rFonts w:ascii="Calibri" w:eastAsia="Calibri" w:hAnsi="Calibri" w:cs="Arial"/>
          <w:sz w:val="20"/>
          <w:szCs w:val="20"/>
          <w:lang w:val="es-419"/>
        </w:rPr>
        <w:t>cumple</w:t>
      </w:r>
      <w:r w:rsidR="00521911" w:rsidRPr="003375FA">
        <w:rPr>
          <w:rFonts w:ascii="Calibri" w:eastAsia="Calibri" w:hAnsi="Calibri" w:cs="Arial"/>
          <w:sz w:val="20"/>
          <w:szCs w:val="20"/>
          <w:lang w:val="es-419"/>
        </w:rPr>
        <w:t xml:space="preserve"> con</w:t>
      </w:r>
      <w:r w:rsidRPr="003375FA">
        <w:rPr>
          <w:rFonts w:ascii="Calibri" w:eastAsia="Calibri" w:hAnsi="Calibri" w:cs="Arial"/>
          <w:sz w:val="20"/>
          <w:szCs w:val="20"/>
          <w:lang w:val="es-419"/>
        </w:rPr>
        <w:t xml:space="preserve"> lo siguiente:</w:t>
      </w:r>
    </w:p>
    <w:p w14:paraId="3DA745C6" w14:textId="6D7A2C0B" w:rsidR="00720B77" w:rsidRPr="003375FA" w:rsidRDefault="00A141AF" w:rsidP="00720B77">
      <w:pPr>
        <w:pStyle w:val="ListParagraph"/>
        <w:numPr>
          <w:ilvl w:val="0"/>
          <w:numId w:val="37"/>
        </w:numPr>
        <w:spacing w:after="240" w:line="276" w:lineRule="auto"/>
        <w:rPr>
          <w:sz w:val="20"/>
          <w:szCs w:val="20"/>
          <w:lang w:val="es-419"/>
        </w:rPr>
      </w:pPr>
      <w:r w:rsidRPr="003375FA">
        <w:rPr>
          <w:rFonts w:ascii="Calibri" w:eastAsia="Calibri" w:hAnsi="Calibri" w:cs="Arial"/>
          <w:sz w:val="20"/>
          <w:szCs w:val="20"/>
          <w:lang w:val="es-419"/>
        </w:rPr>
        <w:t xml:space="preserve">Cada vez que </w:t>
      </w:r>
      <w:r w:rsidR="00AB7994" w:rsidRPr="003375FA">
        <w:rPr>
          <w:rFonts w:ascii="Calibri" w:eastAsia="Calibri" w:hAnsi="Calibri" w:cs="Arial"/>
          <w:sz w:val="20"/>
          <w:szCs w:val="20"/>
          <w:lang w:val="es-419"/>
        </w:rPr>
        <w:t>los</w:t>
      </w:r>
      <w:r w:rsidRPr="003375FA">
        <w:rPr>
          <w:rFonts w:ascii="Calibri" w:eastAsia="Calibri" w:hAnsi="Calibri" w:cs="Arial"/>
          <w:sz w:val="20"/>
          <w:szCs w:val="20"/>
          <w:lang w:val="es-419"/>
        </w:rPr>
        <w:t xml:space="preserve"> conductor</w:t>
      </w:r>
      <w:r w:rsidR="00AB7994" w:rsidRPr="003375FA">
        <w:rPr>
          <w:rFonts w:ascii="Calibri" w:eastAsia="Calibri" w:hAnsi="Calibri" w:cs="Arial"/>
          <w:sz w:val="20"/>
          <w:szCs w:val="20"/>
          <w:lang w:val="es-419"/>
        </w:rPr>
        <w:t>es</w:t>
      </w:r>
      <w:r w:rsidRPr="003375FA">
        <w:rPr>
          <w:rFonts w:ascii="Calibri" w:eastAsia="Calibri" w:hAnsi="Calibri" w:cs="Arial"/>
          <w:sz w:val="20"/>
          <w:szCs w:val="20"/>
          <w:lang w:val="es-419"/>
        </w:rPr>
        <w:t xml:space="preserve"> </w:t>
      </w:r>
      <w:r w:rsidR="00F148F5" w:rsidRPr="003375FA">
        <w:rPr>
          <w:rFonts w:ascii="Calibri" w:eastAsia="Calibri" w:hAnsi="Calibri" w:cs="Arial"/>
          <w:sz w:val="20"/>
          <w:szCs w:val="20"/>
          <w:lang w:val="es-419"/>
        </w:rPr>
        <w:t xml:space="preserve">llamen </w:t>
      </w:r>
      <w:r w:rsidRPr="003375FA">
        <w:rPr>
          <w:rFonts w:ascii="Calibri" w:eastAsia="Calibri" w:hAnsi="Calibri" w:cs="Arial"/>
          <w:sz w:val="20"/>
          <w:szCs w:val="20"/>
          <w:lang w:val="es-419"/>
        </w:rPr>
        <w:t>para reportar que estuv</w:t>
      </w:r>
      <w:r w:rsidR="00AB7994" w:rsidRPr="003375FA">
        <w:rPr>
          <w:rFonts w:ascii="Calibri" w:eastAsia="Calibri" w:hAnsi="Calibri" w:cs="Arial"/>
          <w:sz w:val="20"/>
          <w:szCs w:val="20"/>
          <w:lang w:val="es-419"/>
        </w:rPr>
        <w:t>ieron</w:t>
      </w:r>
      <w:r w:rsidRPr="003375FA">
        <w:rPr>
          <w:rFonts w:ascii="Calibri" w:eastAsia="Calibri" w:hAnsi="Calibri" w:cs="Arial"/>
          <w:sz w:val="20"/>
          <w:szCs w:val="20"/>
          <w:lang w:val="es-419"/>
        </w:rPr>
        <w:t xml:space="preserve"> involucrado</w:t>
      </w:r>
      <w:r w:rsidR="00AB7994" w:rsidRPr="003375FA">
        <w:rPr>
          <w:rFonts w:ascii="Calibri" w:eastAsia="Calibri" w:hAnsi="Calibri" w:cs="Arial"/>
          <w:sz w:val="20"/>
          <w:szCs w:val="20"/>
          <w:lang w:val="es-419"/>
        </w:rPr>
        <w:t>s</w:t>
      </w:r>
      <w:r w:rsidRPr="003375FA">
        <w:rPr>
          <w:rFonts w:ascii="Calibri" w:eastAsia="Calibri" w:hAnsi="Calibri" w:cs="Arial"/>
          <w:sz w:val="20"/>
          <w:szCs w:val="20"/>
          <w:lang w:val="es-419"/>
        </w:rPr>
        <w:t xml:space="preserve"> en un accidente, se le</w:t>
      </w:r>
      <w:r w:rsidR="00AB7994" w:rsidRPr="003375FA">
        <w:rPr>
          <w:rFonts w:ascii="Calibri" w:eastAsia="Calibri" w:hAnsi="Calibri" w:cs="Arial"/>
          <w:sz w:val="20"/>
          <w:szCs w:val="20"/>
          <w:lang w:val="es-419"/>
        </w:rPr>
        <w:t>s</w:t>
      </w:r>
      <w:r w:rsidRPr="003375FA">
        <w:rPr>
          <w:rFonts w:ascii="Calibri" w:eastAsia="Calibri" w:hAnsi="Calibri" w:cs="Arial"/>
          <w:sz w:val="20"/>
          <w:szCs w:val="20"/>
          <w:lang w:val="es-419"/>
        </w:rPr>
        <w:t xml:space="preserve"> debe recordar lo siguiente:</w:t>
      </w:r>
    </w:p>
    <w:p w14:paraId="552C9738" w14:textId="146E1324" w:rsidR="00720B77" w:rsidRPr="003375FA" w:rsidRDefault="00A141AF" w:rsidP="00720B77">
      <w:pPr>
        <w:pStyle w:val="ListParagraph"/>
        <w:numPr>
          <w:ilvl w:val="0"/>
          <w:numId w:val="38"/>
        </w:numPr>
        <w:spacing w:after="240" w:line="276" w:lineRule="auto"/>
        <w:rPr>
          <w:sz w:val="20"/>
          <w:szCs w:val="20"/>
          <w:lang w:val="es-419"/>
        </w:rPr>
      </w:pPr>
      <w:r w:rsidRPr="003375FA">
        <w:rPr>
          <w:rFonts w:ascii="Calibri" w:eastAsia="Calibri" w:hAnsi="Calibri" w:cs="Arial"/>
          <w:sz w:val="20"/>
          <w:szCs w:val="20"/>
          <w:lang w:val="es-419"/>
        </w:rPr>
        <w:t>V</w:t>
      </w:r>
      <w:r w:rsidR="004316C7" w:rsidRPr="003375FA">
        <w:rPr>
          <w:rFonts w:ascii="Calibri" w:eastAsia="Calibri" w:hAnsi="Calibri" w:cs="Arial"/>
          <w:sz w:val="20"/>
          <w:szCs w:val="20"/>
          <w:lang w:val="es-419"/>
        </w:rPr>
        <w:t>ayan</w:t>
      </w:r>
      <w:r w:rsidRPr="003375FA">
        <w:rPr>
          <w:rFonts w:ascii="Calibri" w:eastAsia="Calibri" w:hAnsi="Calibri" w:cs="Arial"/>
          <w:sz w:val="20"/>
          <w:szCs w:val="20"/>
          <w:lang w:val="es-419"/>
        </w:rPr>
        <w:t xml:space="preserve"> a los otros vehículos (si es seguro) y ve</w:t>
      </w:r>
      <w:r w:rsidR="004316C7" w:rsidRPr="003375FA">
        <w:rPr>
          <w:rFonts w:ascii="Calibri" w:eastAsia="Calibri" w:hAnsi="Calibri" w:cs="Arial"/>
          <w:sz w:val="20"/>
          <w:szCs w:val="20"/>
          <w:lang w:val="es-419"/>
        </w:rPr>
        <w:t>an</w:t>
      </w:r>
      <w:r w:rsidRPr="003375FA">
        <w:rPr>
          <w:rFonts w:ascii="Calibri" w:eastAsia="Calibri" w:hAnsi="Calibri" w:cs="Arial"/>
          <w:sz w:val="20"/>
          <w:szCs w:val="20"/>
          <w:lang w:val="es-419"/>
        </w:rPr>
        <w:t xml:space="preserve"> si se necesita atención médica. Llam</w:t>
      </w:r>
      <w:r w:rsidR="004628DB" w:rsidRPr="003375FA">
        <w:rPr>
          <w:rFonts w:ascii="Calibri" w:eastAsia="Calibri" w:hAnsi="Calibri" w:cs="Arial"/>
          <w:sz w:val="20"/>
          <w:szCs w:val="20"/>
          <w:lang w:val="es-419"/>
        </w:rPr>
        <w:t>en</w:t>
      </w:r>
      <w:r w:rsidRPr="003375FA">
        <w:rPr>
          <w:rFonts w:ascii="Calibri" w:eastAsia="Calibri" w:hAnsi="Calibri" w:cs="Arial"/>
          <w:sz w:val="20"/>
          <w:szCs w:val="20"/>
          <w:lang w:val="es-419"/>
        </w:rPr>
        <w:t xml:space="preserve"> al 911 para ayuda</w:t>
      </w:r>
    </w:p>
    <w:p w14:paraId="2AB21477" w14:textId="1D25E2D7" w:rsidR="00720B77" w:rsidRPr="003375FA" w:rsidRDefault="00A141AF" w:rsidP="00720B77">
      <w:pPr>
        <w:pStyle w:val="ListParagraph"/>
        <w:numPr>
          <w:ilvl w:val="0"/>
          <w:numId w:val="38"/>
        </w:numPr>
        <w:spacing w:after="240" w:line="276" w:lineRule="auto"/>
        <w:rPr>
          <w:sz w:val="20"/>
          <w:szCs w:val="20"/>
          <w:lang w:val="es-419"/>
        </w:rPr>
      </w:pPr>
      <w:r w:rsidRPr="003375FA">
        <w:rPr>
          <w:rFonts w:ascii="Calibri" w:eastAsia="Calibri" w:hAnsi="Calibri" w:cs="Arial"/>
          <w:sz w:val="20"/>
          <w:szCs w:val="20"/>
          <w:lang w:val="es-419"/>
        </w:rPr>
        <w:t>Prote</w:t>
      </w:r>
      <w:r w:rsidR="004316C7" w:rsidRPr="003375FA">
        <w:rPr>
          <w:rFonts w:ascii="Calibri" w:eastAsia="Calibri" w:hAnsi="Calibri" w:cs="Arial"/>
          <w:sz w:val="20"/>
          <w:szCs w:val="20"/>
          <w:lang w:val="es-419"/>
        </w:rPr>
        <w:t>jan</w:t>
      </w:r>
      <w:r w:rsidRPr="003375FA">
        <w:rPr>
          <w:rFonts w:ascii="Calibri" w:eastAsia="Calibri" w:hAnsi="Calibri" w:cs="Arial"/>
          <w:sz w:val="20"/>
          <w:szCs w:val="20"/>
          <w:lang w:val="es-419"/>
        </w:rPr>
        <w:t xml:space="preserve"> la escena del accidente: enc</w:t>
      </w:r>
      <w:r w:rsidR="004316C7" w:rsidRPr="003375FA">
        <w:rPr>
          <w:rFonts w:ascii="Calibri" w:eastAsia="Calibri" w:hAnsi="Calibri" w:cs="Arial"/>
          <w:sz w:val="20"/>
          <w:szCs w:val="20"/>
          <w:lang w:val="es-419"/>
        </w:rPr>
        <w:t>iendan</w:t>
      </w:r>
      <w:r w:rsidRPr="003375FA">
        <w:rPr>
          <w:rFonts w:ascii="Calibri" w:eastAsia="Calibri" w:hAnsi="Calibri" w:cs="Arial"/>
          <w:sz w:val="20"/>
          <w:szCs w:val="20"/>
          <w:lang w:val="es-419"/>
        </w:rPr>
        <w:t xml:space="preserve"> intermitentes de cuatro luces y colo</w:t>
      </w:r>
      <w:r w:rsidR="004316C7" w:rsidRPr="003375FA">
        <w:rPr>
          <w:rFonts w:ascii="Calibri" w:eastAsia="Calibri" w:hAnsi="Calibri" w:cs="Arial"/>
          <w:sz w:val="20"/>
          <w:szCs w:val="20"/>
          <w:lang w:val="es-419"/>
        </w:rPr>
        <w:t>quen</w:t>
      </w:r>
      <w:r w:rsidRPr="003375FA">
        <w:rPr>
          <w:rFonts w:ascii="Calibri" w:eastAsia="Calibri" w:hAnsi="Calibri" w:cs="Arial"/>
          <w:sz w:val="20"/>
          <w:szCs w:val="20"/>
          <w:lang w:val="es-419"/>
        </w:rPr>
        <w:t xml:space="preserve"> equipo de seguridad (triángulos </w:t>
      </w:r>
      <w:r w:rsidR="008E53C6" w:rsidRPr="003375FA">
        <w:rPr>
          <w:rFonts w:ascii="Calibri" w:eastAsia="Calibri" w:hAnsi="Calibri" w:cs="Arial"/>
          <w:sz w:val="20"/>
          <w:szCs w:val="20"/>
          <w:lang w:val="es-419"/>
        </w:rPr>
        <w:t>reflectores</w:t>
      </w:r>
      <w:r w:rsidRPr="003375FA">
        <w:rPr>
          <w:rFonts w:ascii="Calibri" w:eastAsia="Calibri" w:hAnsi="Calibri" w:cs="Arial"/>
          <w:sz w:val="20"/>
          <w:szCs w:val="20"/>
          <w:lang w:val="es-419"/>
        </w:rPr>
        <w:t>) de inmediato</w:t>
      </w:r>
    </w:p>
    <w:p w14:paraId="0CC7D9E6" w14:textId="517C09C7" w:rsidR="00720B77" w:rsidRPr="003375FA" w:rsidRDefault="00A141AF" w:rsidP="00720B77">
      <w:pPr>
        <w:pStyle w:val="ListParagraph"/>
        <w:numPr>
          <w:ilvl w:val="0"/>
          <w:numId w:val="38"/>
        </w:numPr>
        <w:spacing w:after="240" w:line="276" w:lineRule="auto"/>
        <w:rPr>
          <w:sz w:val="20"/>
          <w:szCs w:val="20"/>
          <w:lang w:val="es-419"/>
        </w:rPr>
      </w:pPr>
      <w:r w:rsidRPr="003375FA">
        <w:rPr>
          <w:rFonts w:ascii="Calibri" w:eastAsia="Calibri" w:hAnsi="Calibri" w:cs="Arial"/>
          <w:sz w:val="20"/>
          <w:szCs w:val="20"/>
          <w:lang w:val="es-419"/>
        </w:rPr>
        <w:t>Si el accidente es serio, no mueva</w:t>
      </w:r>
      <w:r w:rsidR="004316C7" w:rsidRPr="003375FA">
        <w:rPr>
          <w:rFonts w:ascii="Calibri" w:eastAsia="Calibri" w:hAnsi="Calibri" w:cs="Arial"/>
          <w:sz w:val="20"/>
          <w:szCs w:val="20"/>
          <w:lang w:val="es-419"/>
        </w:rPr>
        <w:t>n</w:t>
      </w:r>
      <w:r w:rsidRPr="003375FA">
        <w:rPr>
          <w:rFonts w:ascii="Calibri" w:eastAsia="Calibri" w:hAnsi="Calibri" w:cs="Arial"/>
          <w:sz w:val="20"/>
          <w:szCs w:val="20"/>
          <w:lang w:val="es-419"/>
        </w:rPr>
        <w:t xml:space="preserve"> el vehículo</w:t>
      </w:r>
    </w:p>
    <w:p w14:paraId="69FEF6AA" w14:textId="1E8FEF90" w:rsidR="00720B77" w:rsidRPr="003375FA" w:rsidRDefault="00A141AF" w:rsidP="00720B77">
      <w:pPr>
        <w:pStyle w:val="ListParagraph"/>
        <w:numPr>
          <w:ilvl w:val="0"/>
          <w:numId w:val="38"/>
        </w:numPr>
        <w:spacing w:after="240" w:line="276" w:lineRule="auto"/>
        <w:rPr>
          <w:sz w:val="20"/>
          <w:szCs w:val="20"/>
          <w:lang w:val="es-419"/>
        </w:rPr>
      </w:pPr>
      <w:r w:rsidRPr="003375FA">
        <w:rPr>
          <w:rFonts w:ascii="Calibri" w:eastAsia="Calibri" w:hAnsi="Calibri" w:cs="Arial"/>
          <w:sz w:val="20"/>
          <w:szCs w:val="20"/>
          <w:lang w:val="es-419"/>
        </w:rPr>
        <w:t>Obt</w:t>
      </w:r>
      <w:r w:rsidR="004316C7" w:rsidRPr="003375FA">
        <w:rPr>
          <w:rFonts w:ascii="Calibri" w:eastAsia="Calibri" w:hAnsi="Calibri" w:cs="Arial"/>
          <w:sz w:val="20"/>
          <w:szCs w:val="20"/>
          <w:lang w:val="es-419"/>
        </w:rPr>
        <w:t>engan</w:t>
      </w:r>
      <w:r w:rsidRPr="003375FA">
        <w:rPr>
          <w:rFonts w:ascii="Calibri" w:eastAsia="Calibri" w:hAnsi="Calibri" w:cs="Arial"/>
          <w:sz w:val="20"/>
          <w:szCs w:val="20"/>
          <w:lang w:val="es-419"/>
        </w:rPr>
        <w:t xml:space="preserve"> nombres y números de teléfono/correos electrónicos de todos los testigos</w:t>
      </w:r>
    </w:p>
    <w:p w14:paraId="7549B4BE" w14:textId="12E619BE" w:rsidR="00720B77" w:rsidRPr="003375FA" w:rsidRDefault="00A141AF" w:rsidP="00720B77">
      <w:pPr>
        <w:pStyle w:val="ListParagraph"/>
        <w:numPr>
          <w:ilvl w:val="0"/>
          <w:numId w:val="38"/>
        </w:numPr>
        <w:spacing w:after="240" w:line="276" w:lineRule="auto"/>
        <w:rPr>
          <w:sz w:val="20"/>
          <w:szCs w:val="20"/>
          <w:lang w:val="es-419"/>
        </w:rPr>
      </w:pPr>
      <w:r w:rsidRPr="003375FA">
        <w:rPr>
          <w:rFonts w:ascii="Calibri" w:eastAsia="Calibri" w:hAnsi="Calibri" w:cs="Arial"/>
          <w:sz w:val="20"/>
          <w:szCs w:val="20"/>
          <w:lang w:val="es-419"/>
        </w:rPr>
        <w:t>Obt</w:t>
      </w:r>
      <w:r w:rsidR="004316C7" w:rsidRPr="003375FA">
        <w:rPr>
          <w:rFonts w:ascii="Calibri" w:eastAsia="Calibri" w:hAnsi="Calibri" w:cs="Arial"/>
          <w:sz w:val="20"/>
          <w:szCs w:val="20"/>
          <w:lang w:val="es-419"/>
        </w:rPr>
        <w:t>engan</w:t>
      </w:r>
      <w:r w:rsidRPr="003375FA">
        <w:rPr>
          <w:rFonts w:ascii="Calibri" w:eastAsia="Calibri" w:hAnsi="Calibri" w:cs="Arial"/>
          <w:sz w:val="20"/>
          <w:szCs w:val="20"/>
          <w:lang w:val="es-419"/>
        </w:rPr>
        <w:t xml:space="preserve"> información de otros conductores involucrados en el accidente: nombre, teléfono, marca, modelo, dueño del vehículo, placa, número/estado, información de seguro</w:t>
      </w:r>
    </w:p>
    <w:p w14:paraId="27A7C6D3" w14:textId="101F3A37" w:rsidR="00720B77" w:rsidRPr="003375FA" w:rsidRDefault="00A141AF" w:rsidP="00720B77">
      <w:pPr>
        <w:pStyle w:val="ListParagraph"/>
        <w:numPr>
          <w:ilvl w:val="0"/>
          <w:numId w:val="38"/>
        </w:numPr>
        <w:spacing w:after="240" w:line="276" w:lineRule="auto"/>
        <w:rPr>
          <w:sz w:val="20"/>
          <w:szCs w:val="20"/>
          <w:lang w:val="es-419"/>
        </w:rPr>
      </w:pPr>
      <w:r w:rsidRPr="003375FA">
        <w:rPr>
          <w:rFonts w:ascii="Calibri" w:eastAsia="Calibri" w:hAnsi="Calibri" w:cs="Arial"/>
          <w:sz w:val="20"/>
          <w:szCs w:val="20"/>
          <w:lang w:val="es-419"/>
        </w:rPr>
        <w:t>No discuta</w:t>
      </w:r>
      <w:r w:rsidR="004316C7" w:rsidRPr="003375FA">
        <w:rPr>
          <w:rFonts w:ascii="Calibri" w:eastAsia="Calibri" w:hAnsi="Calibri" w:cs="Arial"/>
          <w:sz w:val="20"/>
          <w:szCs w:val="20"/>
          <w:lang w:val="es-419"/>
        </w:rPr>
        <w:t>n</w:t>
      </w:r>
      <w:r w:rsidRPr="003375FA">
        <w:rPr>
          <w:rFonts w:ascii="Calibri" w:eastAsia="Calibri" w:hAnsi="Calibri" w:cs="Arial"/>
          <w:sz w:val="20"/>
          <w:szCs w:val="20"/>
          <w:lang w:val="es-419"/>
        </w:rPr>
        <w:t xml:space="preserve"> los detalles específicos del accidente con otros conductores. No admita</w:t>
      </w:r>
      <w:r w:rsidR="004316C7" w:rsidRPr="003375FA">
        <w:rPr>
          <w:rFonts w:ascii="Calibri" w:eastAsia="Calibri" w:hAnsi="Calibri" w:cs="Arial"/>
          <w:sz w:val="20"/>
          <w:szCs w:val="20"/>
          <w:lang w:val="es-419"/>
        </w:rPr>
        <w:t>n</w:t>
      </w:r>
      <w:r w:rsidRPr="003375FA">
        <w:rPr>
          <w:rFonts w:ascii="Calibri" w:eastAsia="Calibri" w:hAnsi="Calibri" w:cs="Arial"/>
          <w:sz w:val="20"/>
          <w:szCs w:val="20"/>
          <w:lang w:val="es-419"/>
        </w:rPr>
        <w:t xml:space="preserve"> culpa.</w:t>
      </w:r>
    </w:p>
    <w:p w14:paraId="6A835269" w14:textId="20764ADE" w:rsidR="00720B77" w:rsidRPr="003375FA" w:rsidRDefault="00A141AF" w:rsidP="00720B77">
      <w:pPr>
        <w:pStyle w:val="ListParagraph"/>
        <w:numPr>
          <w:ilvl w:val="0"/>
          <w:numId w:val="38"/>
        </w:numPr>
        <w:spacing w:after="240" w:line="276" w:lineRule="auto"/>
        <w:rPr>
          <w:sz w:val="20"/>
          <w:szCs w:val="20"/>
          <w:lang w:val="es-419"/>
        </w:rPr>
      </w:pPr>
      <w:r w:rsidRPr="003375FA">
        <w:rPr>
          <w:rFonts w:ascii="Calibri" w:eastAsia="Calibri" w:hAnsi="Calibri" w:cs="Arial"/>
          <w:sz w:val="20"/>
          <w:szCs w:val="20"/>
          <w:lang w:val="es-419"/>
        </w:rPr>
        <w:t>Revis</w:t>
      </w:r>
      <w:r w:rsidR="004316C7" w:rsidRPr="003375FA">
        <w:rPr>
          <w:rFonts w:ascii="Calibri" w:eastAsia="Calibri" w:hAnsi="Calibri" w:cs="Arial"/>
          <w:sz w:val="20"/>
          <w:szCs w:val="20"/>
          <w:lang w:val="es-419"/>
        </w:rPr>
        <w:t>en</w:t>
      </w:r>
      <w:r w:rsidRPr="003375FA">
        <w:rPr>
          <w:rFonts w:ascii="Calibri" w:eastAsia="Calibri" w:hAnsi="Calibri" w:cs="Arial"/>
          <w:sz w:val="20"/>
          <w:szCs w:val="20"/>
          <w:lang w:val="es-419"/>
        </w:rPr>
        <w:t xml:space="preserve"> si hay derrame de combustible</w:t>
      </w:r>
    </w:p>
    <w:p w14:paraId="4AFD641B" w14:textId="7522ED01" w:rsidR="00720B77" w:rsidRPr="003375FA" w:rsidRDefault="00A141AF" w:rsidP="00720B77">
      <w:pPr>
        <w:pStyle w:val="ListParagraph"/>
        <w:numPr>
          <w:ilvl w:val="0"/>
          <w:numId w:val="38"/>
        </w:numPr>
        <w:spacing w:after="240" w:line="276" w:lineRule="auto"/>
        <w:rPr>
          <w:sz w:val="20"/>
          <w:szCs w:val="20"/>
          <w:lang w:val="es-419"/>
        </w:rPr>
      </w:pPr>
      <w:r w:rsidRPr="003375FA">
        <w:rPr>
          <w:rFonts w:ascii="Calibri" w:eastAsia="Calibri" w:hAnsi="Calibri" w:cs="Arial"/>
          <w:sz w:val="20"/>
          <w:szCs w:val="20"/>
          <w:lang w:val="es-419"/>
        </w:rPr>
        <w:t>Tom</w:t>
      </w:r>
      <w:r w:rsidR="004316C7" w:rsidRPr="003375FA">
        <w:rPr>
          <w:rFonts w:ascii="Calibri" w:eastAsia="Calibri" w:hAnsi="Calibri" w:cs="Arial"/>
          <w:sz w:val="20"/>
          <w:szCs w:val="20"/>
          <w:lang w:val="es-419"/>
        </w:rPr>
        <w:t>en</w:t>
      </w:r>
      <w:r w:rsidRPr="003375FA">
        <w:rPr>
          <w:rFonts w:ascii="Calibri" w:eastAsia="Calibri" w:hAnsi="Calibri" w:cs="Arial"/>
          <w:sz w:val="20"/>
          <w:szCs w:val="20"/>
          <w:lang w:val="es-419"/>
        </w:rPr>
        <w:t xml:space="preserve"> fotos de la escena y los vehículos</w:t>
      </w:r>
    </w:p>
    <w:p w14:paraId="75F6311A" w14:textId="57EB2EB5" w:rsidR="00720B77" w:rsidRPr="003375FA" w:rsidRDefault="00A141AF" w:rsidP="00720B77">
      <w:pPr>
        <w:pStyle w:val="ListParagraph"/>
        <w:numPr>
          <w:ilvl w:val="0"/>
          <w:numId w:val="38"/>
        </w:numPr>
        <w:spacing w:after="240" w:line="276" w:lineRule="auto"/>
        <w:rPr>
          <w:sz w:val="20"/>
          <w:szCs w:val="20"/>
          <w:lang w:val="es-419"/>
        </w:rPr>
      </w:pPr>
      <w:r w:rsidRPr="003375FA">
        <w:rPr>
          <w:rFonts w:ascii="Calibri" w:eastAsia="Calibri" w:hAnsi="Calibri" w:cs="Arial"/>
          <w:sz w:val="20"/>
          <w:szCs w:val="20"/>
          <w:lang w:val="es-419"/>
        </w:rPr>
        <w:t>Complet</w:t>
      </w:r>
      <w:r w:rsidR="004316C7" w:rsidRPr="003375FA">
        <w:rPr>
          <w:rFonts w:ascii="Calibri" w:eastAsia="Calibri" w:hAnsi="Calibri" w:cs="Arial"/>
          <w:sz w:val="20"/>
          <w:szCs w:val="20"/>
          <w:lang w:val="es-419"/>
        </w:rPr>
        <w:t xml:space="preserve">en </w:t>
      </w:r>
      <w:r w:rsidRPr="003375FA">
        <w:rPr>
          <w:rFonts w:ascii="Calibri" w:eastAsia="Calibri" w:hAnsi="Calibri" w:cs="Arial"/>
          <w:sz w:val="20"/>
          <w:szCs w:val="20"/>
          <w:lang w:val="es-419"/>
        </w:rPr>
        <w:t>el formulario de reporte de accidentes (que está en la guantera</w:t>
      </w:r>
      <w:r w:rsidR="00EF058A" w:rsidRPr="003375FA">
        <w:rPr>
          <w:rFonts w:ascii="Calibri" w:eastAsia="Calibri" w:hAnsi="Calibri" w:cs="Arial"/>
          <w:sz w:val="20"/>
          <w:szCs w:val="20"/>
          <w:lang w:val="es-419"/>
        </w:rPr>
        <w:t xml:space="preserve"> del vehículo</w:t>
      </w:r>
      <w:r w:rsidRPr="003375FA">
        <w:rPr>
          <w:rFonts w:ascii="Calibri" w:eastAsia="Calibri" w:hAnsi="Calibri" w:cs="Arial"/>
          <w:sz w:val="20"/>
          <w:szCs w:val="20"/>
          <w:lang w:val="es-419"/>
        </w:rPr>
        <w:t>), incluyendo el diagrama</w:t>
      </w:r>
    </w:p>
    <w:p w14:paraId="00C6B5B9" w14:textId="746BAC98" w:rsidR="00720B77" w:rsidRPr="003375FA" w:rsidRDefault="00A141AF" w:rsidP="00720B77">
      <w:pPr>
        <w:pStyle w:val="ListParagraph"/>
        <w:numPr>
          <w:ilvl w:val="0"/>
          <w:numId w:val="38"/>
        </w:numPr>
        <w:spacing w:after="240" w:line="276" w:lineRule="auto"/>
        <w:rPr>
          <w:sz w:val="20"/>
          <w:szCs w:val="20"/>
          <w:lang w:val="es-419"/>
        </w:rPr>
      </w:pPr>
      <w:r w:rsidRPr="003375FA">
        <w:rPr>
          <w:rFonts w:ascii="Calibri" w:eastAsia="Calibri" w:hAnsi="Calibri" w:cs="Arial"/>
          <w:sz w:val="20"/>
          <w:szCs w:val="20"/>
          <w:lang w:val="es-419"/>
        </w:rPr>
        <w:t>Mant</w:t>
      </w:r>
      <w:r w:rsidR="004316C7" w:rsidRPr="003375FA">
        <w:rPr>
          <w:rFonts w:ascii="Calibri" w:eastAsia="Calibri" w:hAnsi="Calibri" w:cs="Arial"/>
          <w:sz w:val="20"/>
          <w:szCs w:val="20"/>
          <w:lang w:val="es-419"/>
        </w:rPr>
        <w:t>énganse</w:t>
      </w:r>
      <w:r w:rsidRPr="003375FA">
        <w:rPr>
          <w:rFonts w:ascii="Calibri" w:eastAsia="Calibri" w:hAnsi="Calibri" w:cs="Arial"/>
          <w:sz w:val="20"/>
          <w:szCs w:val="20"/>
          <w:lang w:val="es-419"/>
        </w:rPr>
        <w:t xml:space="preserve"> en contacto con la compañía sobre el estatus de la escena del accidente</w:t>
      </w:r>
    </w:p>
    <w:p w14:paraId="623636AC" w14:textId="61C93110" w:rsidR="00720B77" w:rsidRPr="003375FA" w:rsidRDefault="00A141AF" w:rsidP="00720B77">
      <w:pPr>
        <w:pStyle w:val="ListParagraph"/>
        <w:numPr>
          <w:ilvl w:val="0"/>
          <w:numId w:val="37"/>
        </w:numPr>
        <w:spacing w:after="240" w:line="276" w:lineRule="auto"/>
        <w:rPr>
          <w:sz w:val="20"/>
          <w:szCs w:val="20"/>
          <w:lang w:val="es-419"/>
        </w:rPr>
      </w:pPr>
      <w:r w:rsidRPr="003375FA">
        <w:rPr>
          <w:rFonts w:ascii="Calibri" w:eastAsia="Calibri" w:hAnsi="Calibri" w:cs="Arial"/>
          <w:sz w:val="20"/>
          <w:szCs w:val="20"/>
          <w:lang w:val="es-419"/>
        </w:rPr>
        <w:t>Contact</w:t>
      </w:r>
      <w:r w:rsidR="004316C7" w:rsidRPr="003375FA">
        <w:rPr>
          <w:rFonts w:ascii="Calibri" w:eastAsia="Calibri" w:hAnsi="Calibri" w:cs="Arial"/>
          <w:sz w:val="20"/>
          <w:szCs w:val="20"/>
          <w:lang w:val="es-419"/>
        </w:rPr>
        <w:t>a</w:t>
      </w:r>
      <w:r w:rsidRPr="003375FA">
        <w:rPr>
          <w:rFonts w:ascii="Calibri" w:eastAsia="Calibri" w:hAnsi="Calibri" w:cs="Arial"/>
          <w:sz w:val="20"/>
          <w:szCs w:val="20"/>
          <w:lang w:val="es-419"/>
        </w:rPr>
        <w:t xml:space="preserve"> al servicio de emergencia de la compañía para limpiar combustible (si aplica)</w:t>
      </w:r>
    </w:p>
    <w:p w14:paraId="54DC54BA" w14:textId="7E6C17BD" w:rsidR="00720B77" w:rsidRPr="003375FA" w:rsidRDefault="00A141AF" w:rsidP="00720B77">
      <w:pPr>
        <w:pStyle w:val="ListParagraph"/>
        <w:numPr>
          <w:ilvl w:val="0"/>
          <w:numId w:val="37"/>
        </w:numPr>
        <w:spacing w:after="240" w:line="276" w:lineRule="auto"/>
        <w:rPr>
          <w:sz w:val="20"/>
          <w:szCs w:val="20"/>
          <w:lang w:val="es-419"/>
        </w:rPr>
      </w:pPr>
      <w:r w:rsidRPr="003375FA">
        <w:rPr>
          <w:rFonts w:ascii="Calibri" w:eastAsia="Calibri" w:hAnsi="Calibri" w:cs="Arial"/>
          <w:sz w:val="20"/>
          <w:szCs w:val="20"/>
          <w:lang w:val="es-419"/>
        </w:rPr>
        <w:t>Obt</w:t>
      </w:r>
      <w:r w:rsidR="004316C7" w:rsidRPr="003375FA">
        <w:rPr>
          <w:rFonts w:ascii="Calibri" w:eastAsia="Calibri" w:hAnsi="Calibri" w:cs="Arial"/>
          <w:sz w:val="20"/>
          <w:szCs w:val="20"/>
          <w:lang w:val="es-419"/>
        </w:rPr>
        <w:t>én</w:t>
      </w:r>
      <w:r w:rsidRPr="003375FA">
        <w:rPr>
          <w:rFonts w:ascii="Calibri" w:eastAsia="Calibri" w:hAnsi="Calibri" w:cs="Arial"/>
          <w:sz w:val="20"/>
          <w:szCs w:val="20"/>
          <w:lang w:val="es-419"/>
        </w:rPr>
        <w:t xml:space="preserve"> información de la policía (oficial, teléfono, número de placa, número de reporte)</w:t>
      </w:r>
    </w:p>
    <w:p w14:paraId="23AB4C9F" w14:textId="70EEECB4" w:rsidR="00720B77" w:rsidRPr="003375FA" w:rsidRDefault="00A141AF" w:rsidP="00720B77">
      <w:pPr>
        <w:pStyle w:val="ListParagraph"/>
        <w:numPr>
          <w:ilvl w:val="0"/>
          <w:numId w:val="37"/>
        </w:numPr>
        <w:spacing w:after="240" w:line="276" w:lineRule="auto"/>
        <w:rPr>
          <w:sz w:val="20"/>
          <w:szCs w:val="20"/>
          <w:lang w:val="es-419"/>
        </w:rPr>
      </w:pPr>
      <w:r w:rsidRPr="003375FA">
        <w:rPr>
          <w:rFonts w:ascii="Calibri" w:eastAsia="Calibri" w:hAnsi="Calibri" w:cs="Arial"/>
          <w:sz w:val="20"/>
          <w:szCs w:val="20"/>
          <w:lang w:val="es-419"/>
        </w:rPr>
        <w:t>Para vehículo</w:t>
      </w:r>
      <w:r w:rsidR="009E4B23" w:rsidRPr="003375FA">
        <w:rPr>
          <w:rFonts w:ascii="Calibri" w:eastAsia="Calibri" w:hAnsi="Calibri" w:cs="Arial"/>
          <w:sz w:val="20"/>
          <w:szCs w:val="20"/>
          <w:lang w:val="es-419"/>
        </w:rPr>
        <w:t>s</w:t>
      </w:r>
      <w:r w:rsidRPr="003375FA">
        <w:rPr>
          <w:rFonts w:ascii="Calibri" w:eastAsia="Calibri" w:hAnsi="Calibri" w:cs="Arial"/>
          <w:sz w:val="20"/>
          <w:szCs w:val="20"/>
          <w:lang w:val="es-419"/>
        </w:rPr>
        <w:t xml:space="preserve"> regulados por la CDL, se requiere hacer </w:t>
      </w:r>
      <w:r w:rsidR="00521911" w:rsidRPr="003375FA">
        <w:rPr>
          <w:rFonts w:ascii="Calibri" w:eastAsia="Calibri" w:hAnsi="Calibri" w:cs="Arial"/>
          <w:sz w:val="20"/>
          <w:szCs w:val="20"/>
          <w:lang w:val="es-419"/>
        </w:rPr>
        <w:t>una prueba</w:t>
      </w:r>
      <w:r w:rsidRPr="003375FA">
        <w:rPr>
          <w:rFonts w:ascii="Calibri" w:eastAsia="Calibri" w:hAnsi="Calibri" w:cs="Arial"/>
          <w:sz w:val="20"/>
          <w:szCs w:val="20"/>
          <w:lang w:val="es-419"/>
        </w:rPr>
        <w:t xml:space="preserve"> de drogas y alcohol si el accidente involucra una fatalidad; si hay lesiones corporales que requieren atención médica lejos de la escena y nuestro conductor </w:t>
      </w:r>
      <w:r w:rsidR="00F148F5" w:rsidRPr="003375FA">
        <w:rPr>
          <w:rFonts w:ascii="Calibri" w:eastAsia="Calibri" w:hAnsi="Calibri" w:cs="Arial"/>
          <w:sz w:val="20"/>
          <w:szCs w:val="20"/>
          <w:lang w:val="es-419"/>
        </w:rPr>
        <w:t>recibe</w:t>
      </w:r>
      <w:r w:rsidRPr="003375FA">
        <w:rPr>
          <w:rFonts w:ascii="Calibri" w:eastAsia="Calibri" w:hAnsi="Calibri" w:cs="Arial"/>
          <w:sz w:val="20"/>
          <w:szCs w:val="20"/>
          <w:lang w:val="es-419"/>
        </w:rPr>
        <w:t xml:space="preserve"> una citación; o cualquier vehículo es remolcado y nuestro conductor </w:t>
      </w:r>
      <w:r w:rsidR="00F148F5" w:rsidRPr="003375FA">
        <w:rPr>
          <w:rFonts w:ascii="Calibri" w:eastAsia="Calibri" w:hAnsi="Calibri" w:cs="Arial"/>
          <w:sz w:val="20"/>
          <w:szCs w:val="20"/>
          <w:lang w:val="es-419"/>
        </w:rPr>
        <w:t>recibe</w:t>
      </w:r>
      <w:r w:rsidRPr="003375FA">
        <w:rPr>
          <w:rFonts w:ascii="Calibri" w:eastAsia="Calibri" w:hAnsi="Calibri" w:cs="Arial"/>
          <w:sz w:val="20"/>
          <w:szCs w:val="20"/>
          <w:lang w:val="es-419"/>
        </w:rPr>
        <w:t xml:space="preserve"> una </w:t>
      </w:r>
      <w:r w:rsidR="008E53C6" w:rsidRPr="003375FA">
        <w:rPr>
          <w:rFonts w:ascii="Calibri" w:eastAsia="Calibri" w:hAnsi="Calibri" w:cs="Arial"/>
          <w:sz w:val="20"/>
          <w:szCs w:val="20"/>
          <w:lang w:val="es-419"/>
        </w:rPr>
        <w:t>citación. Obtén</w:t>
      </w:r>
      <w:r w:rsidRPr="003375FA">
        <w:rPr>
          <w:rFonts w:ascii="Calibri" w:eastAsia="Calibri" w:hAnsi="Calibri" w:cs="Arial"/>
          <w:sz w:val="20"/>
          <w:szCs w:val="20"/>
          <w:lang w:val="es-419"/>
        </w:rPr>
        <w:t xml:space="preserve"> información del sitio de </w:t>
      </w:r>
      <w:r w:rsidR="00521911" w:rsidRPr="003375FA">
        <w:rPr>
          <w:rFonts w:ascii="Calibri" w:eastAsia="Calibri" w:hAnsi="Calibri" w:cs="Arial"/>
          <w:sz w:val="20"/>
          <w:szCs w:val="20"/>
          <w:lang w:val="es-419"/>
        </w:rPr>
        <w:t xml:space="preserve">pruebas </w:t>
      </w:r>
      <w:r w:rsidRPr="003375FA">
        <w:rPr>
          <w:rFonts w:ascii="Calibri" w:eastAsia="Calibri" w:hAnsi="Calibri" w:cs="Arial"/>
          <w:sz w:val="20"/>
          <w:szCs w:val="20"/>
          <w:lang w:val="es-419"/>
        </w:rPr>
        <w:t xml:space="preserve">y asesora al conductor. </w:t>
      </w:r>
      <w:r w:rsidR="00521911" w:rsidRPr="003375FA">
        <w:rPr>
          <w:rFonts w:ascii="Calibri" w:eastAsia="Calibri" w:hAnsi="Calibri" w:cs="Arial"/>
          <w:sz w:val="20"/>
          <w:szCs w:val="20"/>
          <w:lang w:val="es-419"/>
        </w:rPr>
        <w:t>La prueba</w:t>
      </w:r>
      <w:r w:rsidRPr="003375FA">
        <w:rPr>
          <w:rFonts w:ascii="Calibri" w:eastAsia="Calibri" w:hAnsi="Calibri" w:cs="Arial"/>
          <w:sz w:val="20"/>
          <w:szCs w:val="20"/>
          <w:lang w:val="es-419"/>
        </w:rPr>
        <w:t xml:space="preserve"> de alcohol </w:t>
      </w:r>
      <w:r w:rsidR="00A90EE5" w:rsidRPr="003375FA">
        <w:rPr>
          <w:rFonts w:ascii="Calibri" w:eastAsia="Calibri" w:hAnsi="Calibri" w:cs="Arial"/>
          <w:sz w:val="20"/>
          <w:szCs w:val="20"/>
          <w:lang w:val="es-419"/>
        </w:rPr>
        <w:t xml:space="preserve">en el aliento </w:t>
      </w:r>
      <w:r w:rsidRPr="003375FA">
        <w:rPr>
          <w:rFonts w:ascii="Calibri" w:eastAsia="Calibri" w:hAnsi="Calibri" w:cs="Arial"/>
          <w:sz w:val="20"/>
          <w:szCs w:val="20"/>
          <w:lang w:val="es-419"/>
        </w:rPr>
        <w:t>se debe realizar dentro de dos horas. Si no es así, se debe</w:t>
      </w:r>
      <w:r w:rsidR="00EF058A" w:rsidRPr="003375FA">
        <w:rPr>
          <w:rFonts w:ascii="Calibri" w:eastAsia="Calibri" w:hAnsi="Calibri" w:cs="Arial"/>
          <w:sz w:val="20"/>
          <w:szCs w:val="20"/>
          <w:lang w:val="es-419"/>
        </w:rPr>
        <w:t>n</w:t>
      </w:r>
      <w:r w:rsidRPr="003375FA">
        <w:rPr>
          <w:rFonts w:ascii="Calibri" w:eastAsia="Calibri" w:hAnsi="Calibri" w:cs="Arial"/>
          <w:sz w:val="20"/>
          <w:szCs w:val="20"/>
          <w:lang w:val="es-419"/>
        </w:rPr>
        <w:t xml:space="preserve"> documentar las circunstancias. Si es después de ocho horas, no se debe hacer ningún otro intento por realizar </w:t>
      </w:r>
      <w:r w:rsidR="001B0371" w:rsidRPr="003375FA">
        <w:rPr>
          <w:rFonts w:ascii="Calibri" w:eastAsia="Calibri" w:hAnsi="Calibri" w:cs="Arial"/>
          <w:sz w:val="20"/>
          <w:szCs w:val="20"/>
          <w:lang w:val="es-419"/>
        </w:rPr>
        <w:t>la prueba</w:t>
      </w:r>
      <w:r w:rsidRPr="003375FA">
        <w:rPr>
          <w:rFonts w:ascii="Calibri" w:eastAsia="Calibri" w:hAnsi="Calibri" w:cs="Arial"/>
          <w:sz w:val="20"/>
          <w:szCs w:val="20"/>
          <w:lang w:val="es-419"/>
        </w:rPr>
        <w:t xml:space="preserve"> de alcohol. </w:t>
      </w:r>
      <w:r w:rsidR="00521911" w:rsidRPr="003375FA">
        <w:rPr>
          <w:rFonts w:ascii="Calibri" w:eastAsia="Calibri" w:hAnsi="Calibri" w:cs="Arial"/>
          <w:sz w:val="20"/>
          <w:szCs w:val="20"/>
          <w:lang w:val="es-419"/>
        </w:rPr>
        <w:t>La prueba</w:t>
      </w:r>
      <w:r w:rsidRPr="003375FA">
        <w:rPr>
          <w:rFonts w:ascii="Calibri" w:eastAsia="Calibri" w:hAnsi="Calibri" w:cs="Arial"/>
          <w:sz w:val="20"/>
          <w:szCs w:val="20"/>
          <w:lang w:val="es-419"/>
        </w:rPr>
        <w:t xml:space="preserve"> de drogas se debe completar dentro de 32 horas del accidente</w:t>
      </w:r>
    </w:p>
    <w:p w14:paraId="7DA73C8F" w14:textId="18FBAE07" w:rsidR="00720B77" w:rsidRPr="003375FA" w:rsidRDefault="00A141AF" w:rsidP="00720B77">
      <w:pPr>
        <w:pStyle w:val="ListParagraph"/>
        <w:numPr>
          <w:ilvl w:val="0"/>
          <w:numId w:val="37"/>
        </w:numPr>
        <w:spacing w:after="240" w:line="276" w:lineRule="auto"/>
        <w:rPr>
          <w:sz w:val="20"/>
          <w:szCs w:val="20"/>
          <w:lang w:val="es-419"/>
        </w:rPr>
      </w:pPr>
      <w:r w:rsidRPr="003375FA">
        <w:rPr>
          <w:rFonts w:ascii="Calibri" w:eastAsia="Calibri" w:hAnsi="Calibri" w:cs="Arial"/>
          <w:sz w:val="20"/>
          <w:szCs w:val="20"/>
          <w:lang w:val="es-419"/>
        </w:rPr>
        <w:t>Para accidente</w:t>
      </w:r>
      <w:r w:rsidR="00B87DC2" w:rsidRPr="003375FA">
        <w:rPr>
          <w:rFonts w:ascii="Calibri" w:eastAsia="Calibri" w:hAnsi="Calibri" w:cs="Arial"/>
          <w:sz w:val="20"/>
          <w:szCs w:val="20"/>
          <w:lang w:val="es-419"/>
        </w:rPr>
        <w:t>s</w:t>
      </w:r>
      <w:r w:rsidRPr="003375FA">
        <w:rPr>
          <w:rFonts w:ascii="Calibri" w:eastAsia="Calibri" w:hAnsi="Calibri" w:cs="Arial"/>
          <w:sz w:val="20"/>
          <w:szCs w:val="20"/>
          <w:lang w:val="es-419"/>
        </w:rPr>
        <w:t xml:space="preserve"> serios (daño a la propiedad mayo</w:t>
      </w:r>
      <w:r w:rsidR="00A90EE5" w:rsidRPr="003375FA">
        <w:rPr>
          <w:rFonts w:ascii="Calibri" w:eastAsia="Calibri" w:hAnsi="Calibri" w:cs="Arial"/>
          <w:sz w:val="20"/>
          <w:szCs w:val="20"/>
          <w:lang w:val="es-419"/>
        </w:rPr>
        <w:t>r</w:t>
      </w:r>
      <w:r w:rsidRPr="003375FA">
        <w:rPr>
          <w:rFonts w:ascii="Calibri" w:eastAsia="Calibri" w:hAnsi="Calibri" w:cs="Arial"/>
          <w:sz w:val="20"/>
          <w:szCs w:val="20"/>
          <w:lang w:val="es-419"/>
        </w:rPr>
        <w:t xml:space="preserve">, lesiones, fatalidades), debes notificar </w:t>
      </w:r>
      <w:r w:rsidR="00A90EE5" w:rsidRPr="003375FA">
        <w:rPr>
          <w:rFonts w:ascii="Calibri" w:eastAsia="Calibri" w:hAnsi="Calibri" w:cs="Arial"/>
          <w:sz w:val="20"/>
          <w:szCs w:val="20"/>
          <w:lang w:val="es-419"/>
        </w:rPr>
        <w:t>a</w:t>
      </w:r>
      <w:r w:rsidRPr="003375FA">
        <w:rPr>
          <w:rFonts w:ascii="Calibri" w:eastAsia="Calibri" w:hAnsi="Calibri" w:cs="Arial"/>
          <w:sz w:val="20"/>
          <w:szCs w:val="20"/>
          <w:lang w:val="es-419"/>
        </w:rPr>
        <w:t xml:space="preserve"> la compañía de seguros inmediatamente</w:t>
      </w:r>
    </w:p>
    <w:p w14:paraId="13CB411F" w14:textId="0A50071B" w:rsidR="00720B77" w:rsidRPr="003375FA" w:rsidRDefault="00A141AF" w:rsidP="00720B77">
      <w:pPr>
        <w:pStyle w:val="ListParagraph"/>
        <w:numPr>
          <w:ilvl w:val="0"/>
          <w:numId w:val="37"/>
        </w:numPr>
        <w:spacing w:after="240" w:line="276" w:lineRule="auto"/>
        <w:rPr>
          <w:sz w:val="20"/>
          <w:szCs w:val="20"/>
          <w:lang w:val="es-419"/>
        </w:rPr>
      </w:pPr>
      <w:r w:rsidRPr="003375FA">
        <w:rPr>
          <w:rFonts w:ascii="Calibri" w:eastAsia="Calibri" w:hAnsi="Calibri" w:cs="Arial"/>
          <w:sz w:val="20"/>
          <w:szCs w:val="20"/>
          <w:lang w:val="es-419"/>
        </w:rPr>
        <w:t>Notifica a nuestro taller en caso de posibles daños o reparaciones</w:t>
      </w:r>
    </w:p>
    <w:p w14:paraId="778E0FCF" w14:textId="3B2D5201" w:rsidR="00720B77" w:rsidRPr="003375FA" w:rsidRDefault="00A141AF" w:rsidP="00720B77">
      <w:pPr>
        <w:pStyle w:val="ListParagraph"/>
        <w:numPr>
          <w:ilvl w:val="0"/>
          <w:numId w:val="37"/>
        </w:numPr>
        <w:spacing w:after="240" w:line="276" w:lineRule="auto"/>
        <w:rPr>
          <w:sz w:val="20"/>
          <w:szCs w:val="20"/>
          <w:lang w:val="es-419"/>
        </w:rPr>
      </w:pPr>
      <w:r w:rsidRPr="003375FA">
        <w:rPr>
          <w:rFonts w:ascii="Calibri" w:eastAsia="Calibri" w:hAnsi="Calibri" w:cs="Arial"/>
          <w:sz w:val="20"/>
          <w:szCs w:val="20"/>
          <w:lang w:val="es-419"/>
        </w:rPr>
        <w:t xml:space="preserve">Completa nuestro </w:t>
      </w:r>
      <w:r w:rsidRPr="003375FA">
        <w:rPr>
          <w:rFonts w:ascii="Calibri" w:eastAsia="Calibri" w:hAnsi="Calibri" w:cs="Arial"/>
          <w:i/>
          <w:iCs/>
          <w:sz w:val="20"/>
          <w:szCs w:val="20"/>
          <w:lang w:val="es-419"/>
        </w:rPr>
        <w:t>Reporte inicial de accidentes</w:t>
      </w:r>
    </w:p>
    <w:p w14:paraId="20017854" w14:textId="77777777" w:rsidR="00720B77" w:rsidRPr="003375FA" w:rsidRDefault="00A141AF" w:rsidP="00720B77">
      <w:pPr>
        <w:rPr>
          <w:b/>
          <w:sz w:val="20"/>
          <w:szCs w:val="20"/>
          <w:lang w:val="es-419"/>
        </w:rPr>
      </w:pPr>
      <w:r w:rsidRPr="003375FA">
        <w:rPr>
          <w:rFonts w:ascii="Calibri" w:eastAsia="Calibri" w:hAnsi="Calibri" w:cs="Arial"/>
          <w:b/>
          <w:bCs/>
          <w:sz w:val="20"/>
          <w:szCs w:val="20"/>
          <w:lang w:val="es-419"/>
        </w:rPr>
        <w:t>Contactos del seguro</w:t>
      </w:r>
    </w:p>
    <w:p w14:paraId="7371F95E" w14:textId="77777777" w:rsidR="00720B77" w:rsidRPr="003375FA" w:rsidRDefault="00A141AF" w:rsidP="00720B77">
      <w:pPr>
        <w:rPr>
          <w:sz w:val="20"/>
          <w:szCs w:val="20"/>
          <w:lang w:val="es-419"/>
        </w:rPr>
      </w:pPr>
      <w:r w:rsidRPr="003375FA">
        <w:rPr>
          <w:rFonts w:ascii="Calibri" w:eastAsia="Calibri" w:hAnsi="Calibri" w:cs="Arial"/>
          <w:sz w:val="20"/>
          <w:szCs w:val="20"/>
          <w:lang w:val="es-419"/>
        </w:rPr>
        <w:t>Agente ___________________________Celular________________________ Agencia__________________________</w:t>
      </w:r>
    </w:p>
    <w:p w14:paraId="76787698" w14:textId="29C79832" w:rsidR="00720B77" w:rsidRPr="003375FA" w:rsidRDefault="00C80412" w:rsidP="00720B77">
      <w:pPr>
        <w:rPr>
          <w:sz w:val="20"/>
          <w:szCs w:val="20"/>
          <w:lang w:val="es-419"/>
        </w:rPr>
      </w:pPr>
      <w:r w:rsidRPr="003375FA">
        <w:rPr>
          <w:rFonts w:ascii="Calibri" w:eastAsia="Calibri" w:hAnsi="Calibri" w:cs="Arial"/>
          <w:sz w:val="20"/>
          <w:szCs w:val="20"/>
          <w:lang w:val="es-419"/>
        </w:rPr>
        <w:t>Teléfono</w:t>
      </w:r>
      <w:r w:rsidR="00A141AF" w:rsidRPr="003375FA">
        <w:rPr>
          <w:rFonts w:ascii="Calibri" w:eastAsia="Calibri" w:hAnsi="Calibri" w:cs="Arial"/>
          <w:sz w:val="20"/>
          <w:szCs w:val="20"/>
          <w:lang w:val="es-419"/>
        </w:rPr>
        <w:t xml:space="preserve"> de la agencia____________________ Email____________________________</w:t>
      </w:r>
    </w:p>
    <w:tbl>
      <w:tblPr>
        <w:tblStyle w:val="TableGrid"/>
        <w:tblW w:w="10795" w:type="dxa"/>
        <w:tblLook w:val="04A0" w:firstRow="1" w:lastRow="0" w:firstColumn="1" w:lastColumn="0" w:noHBand="0" w:noVBand="1"/>
      </w:tblPr>
      <w:tblGrid>
        <w:gridCol w:w="2413"/>
        <w:gridCol w:w="2949"/>
        <w:gridCol w:w="1965"/>
        <w:gridCol w:w="1145"/>
        <w:gridCol w:w="2323"/>
      </w:tblGrid>
      <w:tr w:rsidR="00F15B89" w:rsidRPr="003375FA" w14:paraId="368D366F" w14:textId="77777777" w:rsidTr="006D46F1">
        <w:tc>
          <w:tcPr>
            <w:tcW w:w="2425" w:type="dxa"/>
          </w:tcPr>
          <w:p w14:paraId="066A9158" w14:textId="77777777" w:rsidR="00720B77" w:rsidRPr="003375FA" w:rsidRDefault="00A141AF" w:rsidP="006D46F1">
            <w:pPr>
              <w:spacing w:after="120"/>
              <w:rPr>
                <w:sz w:val="18"/>
                <w:szCs w:val="18"/>
                <w:lang w:val="es-419"/>
              </w:rPr>
            </w:pPr>
            <w:r w:rsidRPr="003375FA">
              <w:rPr>
                <w:rFonts w:ascii="Calibri" w:eastAsia="Calibri" w:hAnsi="Calibri" w:cs="Arial"/>
                <w:sz w:val="18"/>
                <w:szCs w:val="18"/>
                <w:lang w:val="es-419"/>
              </w:rPr>
              <w:t>Cobertura</w:t>
            </w:r>
          </w:p>
        </w:tc>
        <w:tc>
          <w:tcPr>
            <w:tcW w:w="2970" w:type="dxa"/>
          </w:tcPr>
          <w:p w14:paraId="415694A4" w14:textId="77777777" w:rsidR="00720B77" w:rsidRPr="003375FA" w:rsidRDefault="00A141AF" w:rsidP="006D46F1">
            <w:pPr>
              <w:spacing w:after="120"/>
              <w:rPr>
                <w:sz w:val="18"/>
                <w:szCs w:val="18"/>
                <w:lang w:val="es-419"/>
              </w:rPr>
            </w:pPr>
            <w:r w:rsidRPr="003375FA">
              <w:rPr>
                <w:rFonts w:ascii="Calibri" w:eastAsia="Calibri" w:hAnsi="Calibri" w:cs="Arial"/>
                <w:sz w:val="18"/>
                <w:szCs w:val="18"/>
                <w:lang w:val="es-419"/>
              </w:rPr>
              <w:t>Asegurador</w:t>
            </w:r>
          </w:p>
        </w:tc>
        <w:tc>
          <w:tcPr>
            <w:tcW w:w="1980" w:type="dxa"/>
          </w:tcPr>
          <w:p w14:paraId="31912FD8" w14:textId="77777777" w:rsidR="00720B77" w:rsidRPr="003375FA" w:rsidRDefault="00A141AF" w:rsidP="006D46F1">
            <w:pPr>
              <w:spacing w:after="120"/>
              <w:rPr>
                <w:sz w:val="18"/>
                <w:szCs w:val="18"/>
                <w:lang w:val="es-419"/>
              </w:rPr>
            </w:pPr>
            <w:r w:rsidRPr="003375FA">
              <w:rPr>
                <w:rFonts w:ascii="Calibri" w:eastAsia="Calibri" w:hAnsi="Calibri" w:cs="Arial"/>
                <w:sz w:val="18"/>
                <w:szCs w:val="18"/>
                <w:lang w:val="es-419"/>
              </w:rPr>
              <w:t>Póliza #</w:t>
            </w:r>
          </w:p>
        </w:tc>
        <w:tc>
          <w:tcPr>
            <w:tcW w:w="1080" w:type="dxa"/>
          </w:tcPr>
          <w:p w14:paraId="29E54A43" w14:textId="77777777" w:rsidR="00720B77" w:rsidRPr="003375FA" w:rsidRDefault="00A141AF" w:rsidP="006D46F1">
            <w:pPr>
              <w:spacing w:after="120"/>
              <w:rPr>
                <w:sz w:val="18"/>
                <w:szCs w:val="18"/>
                <w:lang w:val="es-419"/>
              </w:rPr>
            </w:pPr>
            <w:r w:rsidRPr="003375FA">
              <w:rPr>
                <w:rFonts w:ascii="Calibri" w:eastAsia="Calibri" w:hAnsi="Calibri" w:cs="Arial"/>
                <w:sz w:val="18"/>
                <w:szCs w:val="18"/>
                <w:lang w:val="es-419"/>
              </w:rPr>
              <w:t>Vencimiento</w:t>
            </w:r>
          </w:p>
        </w:tc>
        <w:tc>
          <w:tcPr>
            <w:tcW w:w="2340" w:type="dxa"/>
          </w:tcPr>
          <w:p w14:paraId="5C5EA92E" w14:textId="77777777" w:rsidR="00720B77" w:rsidRPr="003375FA" w:rsidRDefault="00A141AF" w:rsidP="006D46F1">
            <w:pPr>
              <w:spacing w:after="120"/>
              <w:rPr>
                <w:sz w:val="18"/>
                <w:szCs w:val="18"/>
                <w:lang w:val="es-419"/>
              </w:rPr>
            </w:pPr>
            <w:r w:rsidRPr="003375FA">
              <w:rPr>
                <w:rFonts w:ascii="Calibri" w:eastAsia="Calibri" w:hAnsi="Calibri" w:cs="Arial"/>
                <w:sz w:val="18"/>
                <w:szCs w:val="18"/>
                <w:lang w:val="es-419"/>
              </w:rPr>
              <w:t>Reporte de reclamo #</w:t>
            </w:r>
          </w:p>
        </w:tc>
      </w:tr>
      <w:tr w:rsidR="00F15B89" w:rsidRPr="003375FA" w14:paraId="292C37F1" w14:textId="77777777" w:rsidTr="006D46F1">
        <w:tc>
          <w:tcPr>
            <w:tcW w:w="2425" w:type="dxa"/>
          </w:tcPr>
          <w:p w14:paraId="626E094D" w14:textId="77777777" w:rsidR="00720B77" w:rsidRPr="003375FA" w:rsidRDefault="00A141AF" w:rsidP="006D46F1">
            <w:pPr>
              <w:spacing w:after="120"/>
              <w:rPr>
                <w:sz w:val="18"/>
                <w:szCs w:val="18"/>
                <w:lang w:val="es-419"/>
              </w:rPr>
            </w:pPr>
            <w:bookmarkStart w:id="3" w:name="_Hlk27751495"/>
            <w:r w:rsidRPr="003375FA">
              <w:rPr>
                <w:rFonts w:ascii="Calibri" w:eastAsia="Calibri" w:hAnsi="Calibri" w:cs="Arial"/>
                <w:sz w:val="18"/>
                <w:szCs w:val="18"/>
                <w:lang w:val="es-419"/>
              </w:rPr>
              <w:t>Responsabilidad vehicular</w:t>
            </w:r>
          </w:p>
        </w:tc>
        <w:tc>
          <w:tcPr>
            <w:tcW w:w="2970" w:type="dxa"/>
          </w:tcPr>
          <w:p w14:paraId="3267CC07" w14:textId="77777777" w:rsidR="00720B77" w:rsidRPr="003375FA" w:rsidRDefault="00720B77" w:rsidP="006D46F1">
            <w:pPr>
              <w:spacing w:after="120"/>
              <w:rPr>
                <w:sz w:val="18"/>
                <w:szCs w:val="18"/>
                <w:lang w:val="es-419"/>
              </w:rPr>
            </w:pPr>
          </w:p>
        </w:tc>
        <w:tc>
          <w:tcPr>
            <w:tcW w:w="1980" w:type="dxa"/>
          </w:tcPr>
          <w:p w14:paraId="530B0873" w14:textId="77777777" w:rsidR="00720B77" w:rsidRPr="003375FA" w:rsidRDefault="00720B77" w:rsidP="006D46F1">
            <w:pPr>
              <w:spacing w:after="120"/>
              <w:rPr>
                <w:sz w:val="18"/>
                <w:szCs w:val="18"/>
                <w:lang w:val="es-419"/>
              </w:rPr>
            </w:pPr>
          </w:p>
        </w:tc>
        <w:tc>
          <w:tcPr>
            <w:tcW w:w="1080" w:type="dxa"/>
          </w:tcPr>
          <w:p w14:paraId="695010CC" w14:textId="77777777" w:rsidR="00720B77" w:rsidRPr="003375FA" w:rsidRDefault="00720B77" w:rsidP="006D46F1">
            <w:pPr>
              <w:spacing w:after="120"/>
              <w:rPr>
                <w:sz w:val="18"/>
                <w:szCs w:val="18"/>
                <w:lang w:val="es-419"/>
              </w:rPr>
            </w:pPr>
          </w:p>
        </w:tc>
        <w:tc>
          <w:tcPr>
            <w:tcW w:w="2340" w:type="dxa"/>
          </w:tcPr>
          <w:p w14:paraId="3FA146F7" w14:textId="77777777" w:rsidR="00720B77" w:rsidRPr="003375FA" w:rsidRDefault="00720B77" w:rsidP="006D46F1">
            <w:pPr>
              <w:spacing w:after="120"/>
              <w:rPr>
                <w:sz w:val="18"/>
                <w:szCs w:val="18"/>
                <w:lang w:val="es-419"/>
              </w:rPr>
            </w:pPr>
          </w:p>
        </w:tc>
      </w:tr>
      <w:tr w:rsidR="00F15B89" w:rsidRPr="003375FA" w14:paraId="522A6F6C" w14:textId="77777777" w:rsidTr="006D46F1">
        <w:tc>
          <w:tcPr>
            <w:tcW w:w="2425" w:type="dxa"/>
          </w:tcPr>
          <w:p w14:paraId="206AD399" w14:textId="77777777" w:rsidR="00720B77" w:rsidRPr="003375FA" w:rsidRDefault="00A141AF" w:rsidP="006D46F1">
            <w:pPr>
              <w:spacing w:after="120"/>
              <w:rPr>
                <w:sz w:val="18"/>
                <w:szCs w:val="18"/>
                <w:lang w:val="es-419"/>
              </w:rPr>
            </w:pPr>
            <w:r w:rsidRPr="003375FA">
              <w:rPr>
                <w:rFonts w:ascii="Calibri" w:eastAsia="Calibri" w:hAnsi="Calibri" w:cs="Arial"/>
                <w:sz w:val="18"/>
                <w:szCs w:val="18"/>
                <w:lang w:val="es-419"/>
              </w:rPr>
              <w:t>Daño físico del vehículo</w:t>
            </w:r>
          </w:p>
        </w:tc>
        <w:tc>
          <w:tcPr>
            <w:tcW w:w="2970" w:type="dxa"/>
          </w:tcPr>
          <w:p w14:paraId="3D444D27" w14:textId="77777777" w:rsidR="00720B77" w:rsidRPr="003375FA" w:rsidRDefault="00720B77" w:rsidP="006D46F1">
            <w:pPr>
              <w:spacing w:after="120"/>
              <w:rPr>
                <w:sz w:val="18"/>
                <w:szCs w:val="18"/>
                <w:lang w:val="es-419"/>
              </w:rPr>
            </w:pPr>
          </w:p>
        </w:tc>
        <w:tc>
          <w:tcPr>
            <w:tcW w:w="1980" w:type="dxa"/>
          </w:tcPr>
          <w:p w14:paraId="0050B055" w14:textId="77777777" w:rsidR="00720B77" w:rsidRPr="003375FA" w:rsidRDefault="00720B77" w:rsidP="006D46F1">
            <w:pPr>
              <w:spacing w:after="120"/>
              <w:rPr>
                <w:sz w:val="18"/>
                <w:szCs w:val="18"/>
                <w:lang w:val="es-419"/>
              </w:rPr>
            </w:pPr>
          </w:p>
        </w:tc>
        <w:tc>
          <w:tcPr>
            <w:tcW w:w="1080" w:type="dxa"/>
          </w:tcPr>
          <w:p w14:paraId="32895438" w14:textId="77777777" w:rsidR="00720B77" w:rsidRPr="003375FA" w:rsidRDefault="00720B77" w:rsidP="006D46F1">
            <w:pPr>
              <w:spacing w:after="120"/>
              <w:rPr>
                <w:sz w:val="18"/>
                <w:szCs w:val="18"/>
                <w:lang w:val="es-419"/>
              </w:rPr>
            </w:pPr>
          </w:p>
        </w:tc>
        <w:tc>
          <w:tcPr>
            <w:tcW w:w="2340" w:type="dxa"/>
          </w:tcPr>
          <w:p w14:paraId="5970A9AE" w14:textId="77777777" w:rsidR="00720B77" w:rsidRPr="003375FA" w:rsidRDefault="00720B77" w:rsidP="006D46F1">
            <w:pPr>
              <w:spacing w:after="120"/>
              <w:rPr>
                <w:sz w:val="18"/>
                <w:szCs w:val="18"/>
                <w:lang w:val="es-419"/>
              </w:rPr>
            </w:pPr>
          </w:p>
        </w:tc>
      </w:tr>
      <w:tr w:rsidR="00F15B89" w:rsidRPr="003375FA" w14:paraId="0926D811" w14:textId="77777777" w:rsidTr="006D46F1">
        <w:tc>
          <w:tcPr>
            <w:tcW w:w="2425" w:type="dxa"/>
          </w:tcPr>
          <w:p w14:paraId="41015BB3" w14:textId="77777777" w:rsidR="00720B77" w:rsidRPr="003375FA" w:rsidRDefault="00A141AF" w:rsidP="006D46F1">
            <w:pPr>
              <w:spacing w:after="120"/>
              <w:rPr>
                <w:sz w:val="18"/>
                <w:szCs w:val="18"/>
                <w:lang w:val="es-419"/>
              </w:rPr>
            </w:pPr>
            <w:r w:rsidRPr="003375FA">
              <w:rPr>
                <w:rFonts w:ascii="Calibri" w:eastAsia="Calibri" w:hAnsi="Calibri" w:cs="Arial"/>
                <w:sz w:val="18"/>
                <w:szCs w:val="18"/>
                <w:lang w:val="es-419"/>
              </w:rPr>
              <w:t>Carga</w:t>
            </w:r>
          </w:p>
        </w:tc>
        <w:tc>
          <w:tcPr>
            <w:tcW w:w="2970" w:type="dxa"/>
          </w:tcPr>
          <w:p w14:paraId="6C27B738" w14:textId="77777777" w:rsidR="00720B77" w:rsidRPr="003375FA" w:rsidRDefault="00720B77" w:rsidP="006D46F1">
            <w:pPr>
              <w:spacing w:after="120"/>
              <w:rPr>
                <w:sz w:val="18"/>
                <w:szCs w:val="18"/>
                <w:lang w:val="es-419"/>
              </w:rPr>
            </w:pPr>
          </w:p>
        </w:tc>
        <w:tc>
          <w:tcPr>
            <w:tcW w:w="1980" w:type="dxa"/>
          </w:tcPr>
          <w:p w14:paraId="4AACCD57" w14:textId="77777777" w:rsidR="00720B77" w:rsidRPr="003375FA" w:rsidRDefault="00720B77" w:rsidP="006D46F1">
            <w:pPr>
              <w:spacing w:after="120"/>
              <w:rPr>
                <w:sz w:val="18"/>
                <w:szCs w:val="18"/>
                <w:lang w:val="es-419"/>
              </w:rPr>
            </w:pPr>
          </w:p>
        </w:tc>
        <w:tc>
          <w:tcPr>
            <w:tcW w:w="1080" w:type="dxa"/>
          </w:tcPr>
          <w:p w14:paraId="624E4EF5" w14:textId="77777777" w:rsidR="00720B77" w:rsidRPr="003375FA" w:rsidRDefault="00720B77" w:rsidP="006D46F1">
            <w:pPr>
              <w:spacing w:after="120"/>
              <w:rPr>
                <w:sz w:val="18"/>
                <w:szCs w:val="18"/>
                <w:lang w:val="es-419"/>
              </w:rPr>
            </w:pPr>
          </w:p>
        </w:tc>
        <w:tc>
          <w:tcPr>
            <w:tcW w:w="2340" w:type="dxa"/>
          </w:tcPr>
          <w:p w14:paraId="7137EA5D" w14:textId="77777777" w:rsidR="00720B77" w:rsidRPr="003375FA" w:rsidRDefault="00720B77" w:rsidP="006D46F1">
            <w:pPr>
              <w:spacing w:after="120"/>
              <w:rPr>
                <w:sz w:val="18"/>
                <w:szCs w:val="18"/>
                <w:lang w:val="es-419"/>
              </w:rPr>
            </w:pPr>
          </w:p>
        </w:tc>
      </w:tr>
      <w:tr w:rsidR="00F15B89" w:rsidRPr="003375FA" w14:paraId="7809C76A" w14:textId="77777777" w:rsidTr="006D46F1">
        <w:tc>
          <w:tcPr>
            <w:tcW w:w="2425" w:type="dxa"/>
          </w:tcPr>
          <w:p w14:paraId="323BB568" w14:textId="77777777" w:rsidR="00720B77" w:rsidRPr="003375FA" w:rsidRDefault="00A141AF" w:rsidP="006D46F1">
            <w:pPr>
              <w:spacing w:after="120"/>
              <w:rPr>
                <w:sz w:val="18"/>
                <w:szCs w:val="18"/>
                <w:lang w:val="es-419"/>
              </w:rPr>
            </w:pPr>
            <w:r w:rsidRPr="003375FA">
              <w:rPr>
                <w:rFonts w:ascii="Calibri" w:eastAsia="Calibri" w:hAnsi="Calibri" w:cs="Arial"/>
                <w:sz w:val="18"/>
                <w:szCs w:val="18"/>
                <w:lang w:val="es-419"/>
              </w:rPr>
              <w:t>Compensación para trabajadores</w:t>
            </w:r>
          </w:p>
        </w:tc>
        <w:tc>
          <w:tcPr>
            <w:tcW w:w="2970" w:type="dxa"/>
          </w:tcPr>
          <w:p w14:paraId="37AB1738" w14:textId="77777777" w:rsidR="00720B77" w:rsidRPr="003375FA" w:rsidRDefault="00720B77" w:rsidP="006D46F1">
            <w:pPr>
              <w:spacing w:after="120"/>
              <w:rPr>
                <w:sz w:val="18"/>
                <w:szCs w:val="18"/>
                <w:lang w:val="es-419"/>
              </w:rPr>
            </w:pPr>
          </w:p>
        </w:tc>
        <w:tc>
          <w:tcPr>
            <w:tcW w:w="1980" w:type="dxa"/>
          </w:tcPr>
          <w:p w14:paraId="39A6A147" w14:textId="77777777" w:rsidR="00720B77" w:rsidRPr="003375FA" w:rsidRDefault="00720B77" w:rsidP="006D46F1">
            <w:pPr>
              <w:spacing w:after="120"/>
              <w:rPr>
                <w:sz w:val="18"/>
                <w:szCs w:val="18"/>
                <w:lang w:val="es-419"/>
              </w:rPr>
            </w:pPr>
          </w:p>
        </w:tc>
        <w:tc>
          <w:tcPr>
            <w:tcW w:w="1080" w:type="dxa"/>
          </w:tcPr>
          <w:p w14:paraId="4885E3C7" w14:textId="77777777" w:rsidR="00720B77" w:rsidRPr="003375FA" w:rsidRDefault="00720B77" w:rsidP="006D46F1">
            <w:pPr>
              <w:spacing w:after="120"/>
              <w:rPr>
                <w:sz w:val="18"/>
                <w:szCs w:val="18"/>
                <w:lang w:val="es-419"/>
              </w:rPr>
            </w:pPr>
          </w:p>
        </w:tc>
        <w:tc>
          <w:tcPr>
            <w:tcW w:w="2340" w:type="dxa"/>
          </w:tcPr>
          <w:p w14:paraId="538031F8" w14:textId="77777777" w:rsidR="00720B77" w:rsidRPr="003375FA" w:rsidRDefault="00720B77" w:rsidP="006D46F1">
            <w:pPr>
              <w:spacing w:after="120"/>
              <w:rPr>
                <w:sz w:val="18"/>
                <w:szCs w:val="18"/>
                <w:lang w:val="es-419"/>
              </w:rPr>
            </w:pPr>
          </w:p>
        </w:tc>
      </w:tr>
      <w:bookmarkEnd w:id="3"/>
    </w:tbl>
    <w:p w14:paraId="2A3422EC" w14:textId="77777777" w:rsidR="00720B77" w:rsidRPr="003375FA" w:rsidRDefault="00720B77" w:rsidP="00720B77">
      <w:pPr>
        <w:rPr>
          <w:sz w:val="20"/>
          <w:szCs w:val="20"/>
          <w:lang w:val="es-419"/>
        </w:rPr>
      </w:pPr>
    </w:p>
    <w:p w14:paraId="2D2C837D" w14:textId="2E11DEB7" w:rsidR="00720B77" w:rsidRPr="003375FA" w:rsidRDefault="00A141AF" w:rsidP="00720B77">
      <w:pPr>
        <w:jc w:val="center"/>
        <w:rPr>
          <w:sz w:val="20"/>
          <w:szCs w:val="20"/>
          <w:lang w:val="es-419"/>
        </w:rPr>
      </w:pPr>
      <w:r w:rsidRPr="003375FA">
        <w:rPr>
          <w:rFonts w:ascii="Calibri" w:eastAsia="Calibri" w:hAnsi="Calibri" w:cs="Arial"/>
          <w:sz w:val="20"/>
          <w:szCs w:val="20"/>
          <w:lang w:val="es-419"/>
        </w:rPr>
        <w:t xml:space="preserve">Información </w:t>
      </w:r>
      <w:r w:rsidR="00F601C8" w:rsidRPr="003375FA">
        <w:rPr>
          <w:rFonts w:ascii="Calibri" w:eastAsia="Calibri" w:hAnsi="Calibri" w:cs="Arial"/>
          <w:sz w:val="20"/>
          <w:szCs w:val="20"/>
          <w:lang w:val="es-419"/>
        </w:rPr>
        <w:t>sobre</w:t>
      </w:r>
      <w:r w:rsidRPr="003375FA">
        <w:rPr>
          <w:rFonts w:ascii="Calibri" w:eastAsia="Calibri" w:hAnsi="Calibri" w:cs="Arial"/>
          <w:sz w:val="20"/>
          <w:szCs w:val="20"/>
          <w:lang w:val="es-419"/>
        </w:rPr>
        <w:t xml:space="preserve"> reportes de reclamos de Nationwide: 1-800-421-3535 o ENEWLOSS@nationwide.com</w:t>
      </w:r>
    </w:p>
    <w:p w14:paraId="1FBD1E64" w14:textId="77777777" w:rsidR="00720B77" w:rsidRPr="004628DB" w:rsidRDefault="00720B77" w:rsidP="00720B77">
      <w:pPr>
        <w:rPr>
          <w:lang w:val="es-419"/>
        </w:rPr>
      </w:pPr>
    </w:p>
    <w:p w14:paraId="35439CD9" w14:textId="3A39BADC" w:rsidR="00720B77" w:rsidRPr="004628DB" w:rsidRDefault="00A141AF" w:rsidP="00720B77">
      <w:pPr>
        <w:jc w:val="center"/>
        <w:rPr>
          <w:b/>
          <w:sz w:val="26"/>
          <w:szCs w:val="26"/>
          <w:lang w:val="es-419"/>
        </w:rPr>
      </w:pPr>
      <w:r w:rsidRPr="004628DB">
        <w:rPr>
          <w:rFonts w:ascii="Calibri" w:eastAsia="Calibri" w:hAnsi="Calibri" w:cs="Arial"/>
          <w:sz w:val="26"/>
          <w:szCs w:val="26"/>
          <w:lang w:val="es-419"/>
        </w:rPr>
        <w:br w:type="page"/>
      </w:r>
      <w:bookmarkStart w:id="4" w:name="_Hlk27989549"/>
      <w:r w:rsidRPr="004628DB">
        <w:rPr>
          <w:rFonts w:ascii="Calibri" w:eastAsia="Calibri" w:hAnsi="Calibri" w:cs="Arial"/>
          <w:b/>
          <w:bCs/>
          <w:sz w:val="26"/>
          <w:szCs w:val="26"/>
          <w:lang w:val="es-419"/>
        </w:rPr>
        <w:lastRenderedPageBreak/>
        <w:t>Reporte inicial de accidente</w:t>
      </w:r>
      <w:bookmarkEnd w:id="4"/>
      <w:r w:rsidR="00547B53" w:rsidRPr="004628DB">
        <w:rPr>
          <w:rFonts w:ascii="Calibri" w:eastAsia="Calibri" w:hAnsi="Calibri" w:cs="Arial"/>
          <w:b/>
          <w:bCs/>
          <w:sz w:val="26"/>
          <w:szCs w:val="26"/>
          <w:lang w:val="es-419"/>
        </w:rPr>
        <w:t>s</w:t>
      </w:r>
    </w:p>
    <w:p w14:paraId="7DE50559" w14:textId="77777777" w:rsidR="00720B77" w:rsidRPr="004628DB" w:rsidRDefault="00A141AF" w:rsidP="00720B77">
      <w:pPr>
        <w:spacing w:after="0"/>
        <w:rPr>
          <w:b/>
          <w:sz w:val="24"/>
          <w:lang w:val="es-419"/>
        </w:rPr>
      </w:pPr>
      <w:r w:rsidRPr="004628DB">
        <w:rPr>
          <w:rFonts w:ascii="Calibri" w:eastAsia="Calibri" w:hAnsi="Calibri" w:cs="Arial"/>
          <w:b/>
          <w:bCs/>
          <w:sz w:val="24"/>
          <w:szCs w:val="24"/>
          <w:lang w:val="es-419"/>
        </w:rPr>
        <w:t>Cuándo</w:t>
      </w:r>
    </w:p>
    <w:p w14:paraId="3246FE91" w14:textId="77777777" w:rsidR="00513AE6" w:rsidRDefault="00A141AF" w:rsidP="00720B77">
      <w:pPr>
        <w:spacing w:after="120" w:line="360" w:lineRule="auto"/>
        <w:rPr>
          <w:rFonts w:ascii="Calibri" w:eastAsia="Calibri" w:hAnsi="Calibri" w:cs="Arial"/>
          <w:lang w:val="es-419"/>
        </w:rPr>
      </w:pPr>
      <w:r w:rsidRPr="004628DB">
        <w:rPr>
          <w:rFonts w:ascii="Calibri" w:eastAsia="Calibri" w:hAnsi="Calibri" w:cs="Arial"/>
          <w:lang w:val="es-419"/>
        </w:rPr>
        <w:t xml:space="preserve">Fecha ______/______/______ Hora ___________ AM PM / EST CST MST PST    </w:t>
      </w:r>
    </w:p>
    <w:p w14:paraId="560B2356" w14:textId="1B3A9A87" w:rsidR="00720B77" w:rsidRPr="004628DB" w:rsidRDefault="00A141AF" w:rsidP="00720B77">
      <w:pPr>
        <w:spacing w:after="120" w:line="360" w:lineRule="auto"/>
        <w:rPr>
          <w:lang w:val="es-419"/>
        </w:rPr>
      </w:pPr>
      <w:r w:rsidRPr="004628DB">
        <w:rPr>
          <w:rFonts w:ascii="Calibri" w:eastAsia="Calibri" w:hAnsi="Calibri" w:cs="Arial"/>
          <w:lang w:val="es-419"/>
        </w:rPr>
        <w:t>Número de vehículos</w:t>
      </w:r>
      <w:r w:rsidR="00513AE6">
        <w:rPr>
          <w:rFonts w:ascii="Calibri" w:eastAsia="Calibri" w:hAnsi="Calibri" w:cs="Arial"/>
          <w:lang w:val="es-419"/>
        </w:rPr>
        <w:t xml:space="preserve"> </w:t>
      </w:r>
      <w:r w:rsidRPr="004628DB">
        <w:rPr>
          <w:rFonts w:ascii="Calibri" w:eastAsia="Calibri" w:hAnsi="Calibri" w:cs="Arial"/>
          <w:lang w:val="es-419"/>
        </w:rPr>
        <w:t xml:space="preserve">involucrados_________ </w:t>
      </w:r>
    </w:p>
    <w:p w14:paraId="04578BC3" w14:textId="77777777" w:rsidR="00720B77" w:rsidRPr="004628DB" w:rsidRDefault="00A141AF" w:rsidP="00720B77">
      <w:pPr>
        <w:spacing w:after="120"/>
        <w:rPr>
          <w:b/>
          <w:sz w:val="24"/>
          <w:lang w:val="es-419"/>
        </w:rPr>
      </w:pPr>
      <w:r w:rsidRPr="004628DB">
        <w:rPr>
          <w:rFonts w:ascii="Calibri" w:eastAsia="Calibri" w:hAnsi="Calibri" w:cs="Arial"/>
          <w:b/>
          <w:bCs/>
          <w:sz w:val="24"/>
          <w:szCs w:val="24"/>
          <w:lang w:val="es-419"/>
        </w:rPr>
        <w:t>Dónde</w:t>
      </w:r>
    </w:p>
    <w:p w14:paraId="2D99726F" w14:textId="064E3332" w:rsidR="00720B77" w:rsidRPr="004628DB" w:rsidRDefault="00A141AF" w:rsidP="00720B77">
      <w:pPr>
        <w:spacing w:after="120" w:line="360" w:lineRule="auto"/>
        <w:rPr>
          <w:lang w:val="es-419"/>
        </w:rPr>
      </w:pPr>
      <w:r w:rsidRPr="004628DB">
        <w:rPr>
          <w:rFonts w:ascii="Calibri" w:eastAsia="Calibri" w:hAnsi="Calibri" w:cs="Arial"/>
          <w:lang w:val="es-419"/>
        </w:rPr>
        <w:t>Nuestro vehículo viajaba N S E O en _____________________________________ en o cerca de _________________</w:t>
      </w:r>
      <w:r w:rsidR="00513AE6">
        <w:rPr>
          <w:rFonts w:ascii="Calibri" w:eastAsia="Calibri" w:hAnsi="Calibri" w:cs="Arial"/>
          <w:lang w:val="es-419"/>
        </w:rPr>
        <w:t>_</w:t>
      </w:r>
      <w:r w:rsidRPr="004628DB">
        <w:rPr>
          <w:rFonts w:ascii="Calibri" w:eastAsia="Calibri" w:hAnsi="Calibri" w:cs="Arial"/>
          <w:lang w:val="es-419"/>
        </w:rPr>
        <w:t xml:space="preserve">    _____________________________________o cuando </w:t>
      </w:r>
      <w:r w:rsidR="00DF606B" w:rsidRPr="004628DB">
        <w:rPr>
          <w:rFonts w:ascii="Calibri" w:eastAsia="Calibri" w:hAnsi="Calibri" w:cs="Arial"/>
          <w:lang w:val="es-419"/>
        </w:rPr>
        <w:t>el marcador de millas estaba</w:t>
      </w:r>
      <w:r w:rsidR="00513AE6">
        <w:rPr>
          <w:rFonts w:ascii="Calibri" w:eastAsia="Calibri" w:hAnsi="Calibri" w:cs="Arial"/>
          <w:lang w:val="es-419"/>
        </w:rPr>
        <w:t xml:space="preserve"> </w:t>
      </w:r>
      <w:r w:rsidR="00DF606B" w:rsidRPr="004628DB">
        <w:rPr>
          <w:rFonts w:ascii="Calibri" w:eastAsia="Calibri" w:hAnsi="Calibri" w:cs="Arial"/>
          <w:lang w:val="es-419"/>
        </w:rPr>
        <w:t>en</w:t>
      </w:r>
      <w:r w:rsidRPr="004628DB">
        <w:rPr>
          <w:rFonts w:ascii="Calibri" w:eastAsia="Calibri" w:hAnsi="Calibri" w:cs="Arial"/>
          <w:lang w:val="es-419"/>
        </w:rPr>
        <w:t xml:space="preserve">_________________________ </w:t>
      </w:r>
    </w:p>
    <w:p w14:paraId="72C7E7CF" w14:textId="77777777" w:rsidR="00720B77" w:rsidRPr="004628DB" w:rsidRDefault="00A141AF" w:rsidP="00720B77">
      <w:pPr>
        <w:spacing w:after="120" w:line="360" w:lineRule="auto"/>
        <w:rPr>
          <w:lang w:val="es-419"/>
        </w:rPr>
      </w:pPr>
      <w:r w:rsidRPr="004628DB">
        <w:rPr>
          <w:rFonts w:ascii="Calibri" w:eastAsia="Calibri" w:hAnsi="Calibri" w:cs="Arial"/>
          <w:b/>
          <w:bCs/>
          <w:sz w:val="24"/>
          <w:szCs w:val="24"/>
          <w:lang w:val="es-419"/>
        </w:rPr>
        <w:t>Qué sucedió (describir lo que pasó)</w:t>
      </w:r>
      <w:r w:rsidRPr="004628DB">
        <w:rPr>
          <w:rFonts w:ascii="Calibri" w:eastAsia="Calibri" w:hAnsi="Calibri" w:cs="Arial"/>
          <w:lang w:val="es-419"/>
        </w:rPr>
        <w:t xml:space="preserve">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 </w:t>
      </w:r>
    </w:p>
    <w:p w14:paraId="7A14E815" w14:textId="2F245A1B" w:rsidR="00720B77" w:rsidRPr="004628DB" w:rsidRDefault="00A141AF" w:rsidP="00720B77">
      <w:pPr>
        <w:spacing w:after="60" w:line="360" w:lineRule="auto"/>
        <w:rPr>
          <w:lang w:val="es-419"/>
        </w:rPr>
      </w:pPr>
      <w:r w:rsidRPr="004628DB">
        <w:rPr>
          <w:rFonts w:ascii="Calibri" w:eastAsia="Calibri" w:hAnsi="Calibri" w:cs="Arial"/>
          <w:b/>
          <w:bCs/>
          <w:sz w:val="24"/>
          <w:szCs w:val="24"/>
          <w:lang w:val="es-419"/>
        </w:rPr>
        <w:t>Nuestro conductor</w:t>
      </w:r>
      <w:r w:rsidRPr="004628DB">
        <w:rPr>
          <w:rFonts w:ascii="Calibri" w:eastAsia="Calibri" w:hAnsi="Calibri" w:cs="Arial"/>
          <w:lang w:val="es-419"/>
        </w:rPr>
        <w:t xml:space="preserve"> Nombre______________________________________Celular__________________________Email_______________</w:t>
      </w:r>
      <w:r w:rsidR="00513AE6">
        <w:rPr>
          <w:rFonts w:ascii="Calibri" w:eastAsia="Calibri" w:hAnsi="Calibri" w:cs="Arial"/>
          <w:lang w:val="es-419"/>
        </w:rPr>
        <w:t>_</w:t>
      </w:r>
    </w:p>
    <w:p w14:paraId="785455B6" w14:textId="5671A6CF" w:rsidR="00513AE6" w:rsidRDefault="00A141AF" w:rsidP="00720B77">
      <w:pPr>
        <w:spacing w:after="120" w:line="360" w:lineRule="auto"/>
        <w:rPr>
          <w:rFonts w:ascii="Calibri" w:eastAsia="Calibri" w:hAnsi="Calibri" w:cs="Arial"/>
          <w:lang w:val="es-419"/>
        </w:rPr>
      </w:pPr>
      <w:r w:rsidRPr="004628DB">
        <w:rPr>
          <w:rFonts w:ascii="Calibri" w:eastAsia="Calibri" w:hAnsi="Calibri" w:cs="Arial"/>
          <w:lang w:val="es-419"/>
        </w:rPr>
        <w:t>Nombre de los otros conductores o pasajeros en nuestro</w:t>
      </w:r>
      <w:r w:rsidR="00513AE6">
        <w:rPr>
          <w:rFonts w:ascii="Calibri" w:eastAsia="Calibri" w:hAnsi="Calibri" w:cs="Arial"/>
          <w:lang w:val="es-419"/>
        </w:rPr>
        <w:t xml:space="preserve"> </w:t>
      </w:r>
      <w:r w:rsidRPr="004628DB">
        <w:rPr>
          <w:rFonts w:ascii="Calibri" w:eastAsia="Calibri" w:hAnsi="Calibri" w:cs="Arial"/>
          <w:lang w:val="es-419"/>
        </w:rPr>
        <w:t>vehículo__________________________________________</w:t>
      </w:r>
      <w:r w:rsidR="00513AE6">
        <w:rPr>
          <w:rFonts w:ascii="Calibri" w:eastAsia="Calibri" w:hAnsi="Calibri" w:cs="Arial"/>
          <w:lang w:val="es-419"/>
        </w:rPr>
        <w:t>_</w:t>
      </w:r>
    </w:p>
    <w:p w14:paraId="0F185F73" w14:textId="3BF31AB5" w:rsidR="00720B77" w:rsidRPr="00513AE6" w:rsidRDefault="00A141AF" w:rsidP="00720B77">
      <w:pPr>
        <w:spacing w:after="120" w:line="360" w:lineRule="auto"/>
        <w:rPr>
          <w:rFonts w:ascii="Calibri" w:eastAsia="Calibri" w:hAnsi="Calibri" w:cs="Arial"/>
          <w:lang w:val="es-419"/>
        </w:rPr>
      </w:pPr>
      <w:r w:rsidRPr="004628DB">
        <w:rPr>
          <w:rFonts w:ascii="Calibri" w:eastAsia="Calibri" w:hAnsi="Calibri" w:cs="Arial"/>
          <w:lang w:val="es-419"/>
        </w:rPr>
        <w:t>¿El conductor o pasajero están</w:t>
      </w:r>
      <w:r w:rsidR="00513AE6">
        <w:rPr>
          <w:rFonts w:ascii="Calibri" w:eastAsia="Calibri" w:hAnsi="Calibri" w:cs="Arial"/>
          <w:lang w:val="es-419"/>
        </w:rPr>
        <w:t xml:space="preserve"> </w:t>
      </w:r>
      <w:r w:rsidRPr="004628DB">
        <w:rPr>
          <w:rFonts w:ascii="Calibri" w:eastAsia="Calibri" w:hAnsi="Calibri" w:cs="Arial"/>
          <w:lang w:val="es-419"/>
        </w:rPr>
        <w:t>lesionados?____________________________________________________________</w:t>
      </w:r>
      <w:r w:rsidR="00513AE6">
        <w:rPr>
          <w:rFonts w:ascii="Calibri" w:eastAsia="Calibri" w:hAnsi="Calibri" w:cs="Arial"/>
          <w:lang w:val="es-419"/>
        </w:rPr>
        <w:t>__</w:t>
      </w:r>
    </w:p>
    <w:p w14:paraId="35126EF5" w14:textId="77777777" w:rsidR="00720B77" w:rsidRPr="004628DB" w:rsidRDefault="00A141AF" w:rsidP="00720B77">
      <w:pPr>
        <w:spacing w:after="120"/>
        <w:rPr>
          <w:b/>
          <w:sz w:val="24"/>
          <w:lang w:val="es-419"/>
        </w:rPr>
      </w:pPr>
      <w:r w:rsidRPr="004628DB">
        <w:rPr>
          <w:rFonts w:ascii="Calibri" w:eastAsia="Calibri" w:hAnsi="Calibri" w:cs="Arial"/>
          <w:b/>
          <w:bCs/>
          <w:sz w:val="24"/>
          <w:szCs w:val="24"/>
          <w:lang w:val="es-419"/>
        </w:rPr>
        <w:t>Nuestro vehículo</w:t>
      </w:r>
    </w:p>
    <w:p w14:paraId="2FA85C67" w14:textId="0B5D4018" w:rsidR="00513AE6" w:rsidRDefault="00A141AF" w:rsidP="00720B77">
      <w:pPr>
        <w:spacing w:after="120" w:line="360" w:lineRule="auto"/>
        <w:rPr>
          <w:rFonts w:ascii="Calibri" w:eastAsia="Calibri" w:hAnsi="Calibri" w:cs="Arial"/>
          <w:lang w:val="es-419"/>
        </w:rPr>
      </w:pPr>
      <w:r w:rsidRPr="004628DB">
        <w:rPr>
          <w:rFonts w:ascii="Calibri" w:eastAsia="Calibri" w:hAnsi="Calibri" w:cs="Arial"/>
          <w:lang w:val="es-419"/>
        </w:rPr>
        <w:t>Vehículo #______________ Año __________ M</w:t>
      </w:r>
      <w:r w:rsidR="005B32F5" w:rsidRPr="004628DB">
        <w:rPr>
          <w:rFonts w:ascii="Calibri" w:eastAsia="Calibri" w:hAnsi="Calibri" w:cs="Arial"/>
          <w:lang w:val="es-419"/>
        </w:rPr>
        <w:t>arca</w:t>
      </w:r>
      <w:r w:rsidRPr="004628DB">
        <w:rPr>
          <w:rFonts w:ascii="Calibri" w:eastAsia="Calibri" w:hAnsi="Calibri" w:cs="Arial"/>
          <w:lang w:val="es-419"/>
        </w:rPr>
        <w:t xml:space="preserve"> ______________________ VIN _____________________________ Placa # _______________ Estado _________ De propiedad de______________________________________________</w:t>
      </w:r>
      <w:r w:rsidR="00513AE6">
        <w:rPr>
          <w:rFonts w:ascii="Calibri" w:eastAsia="Calibri" w:hAnsi="Calibri" w:cs="Arial"/>
          <w:lang w:val="es-419"/>
        </w:rPr>
        <w:t>_</w:t>
      </w:r>
      <w:r w:rsidRPr="004628DB">
        <w:rPr>
          <w:rFonts w:ascii="Calibri" w:eastAsia="Calibri" w:hAnsi="Calibri" w:cs="Arial"/>
          <w:lang w:val="es-419"/>
        </w:rPr>
        <w:t xml:space="preserve"> </w:t>
      </w:r>
    </w:p>
    <w:p w14:paraId="1F377EFA" w14:textId="010ECBAD" w:rsidR="00720B77" w:rsidRPr="004628DB" w:rsidRDefault="00A141AF" w:rsidP="00720B77">
      <w:pPr>
        <w:spacing w:after="120" w:line="360" w:lineRule="auto"/>
        <w:rPr>
          <w:lang w:val="es-419"/>
        </w:rPr>
      </w:pPr>
      <w:r w:rsidRPr="004628DB">
        <w:rPr>
          <w:rFonts w:ascii="Calibri" w:eastAsia="Calibri" w:hAnsi="Calibri" w:cs="Arial"/>
          <w:lang w:val="es-419"/>
        </w:rPr>
        <w:t>Describir los daños__________________________________________________________________________________</w:t>
      </w:r>
    </w:p>
    <w:p w14:paraId="7B1AD932" w14:textId="65AA60BA" w:rsidR="00513AE6" w:rsidRDefault="005722E0" w:rsidP="00720B77">
      <w:pPr>
        <w:spacing w:after="120" w:line="360" w:lineRule="auto"/>
        <w:rPr>
          <w:rFonts w:ascii="Calibri" w:eastAsia="Calibri" w:hAnsi="Calibri" w:cs="Arial"/>
          <w:lang w:val="es-419"/>
        </w:rPr>
      </w:pPr>
      <w:r>
        <w:rPr>
          <w:rFonts w:ascii="Calibri" w:eastAsia="Calibri" w:hAnsi="Calibri" w:cs="Arial"/>
          <w:lang w:val="es-419"/>
        </w:rPr>
        <w:t>Tráiler</w:t>
      </w:r>
      <w:r w:rsidRPr="004628DB">
        <w:rPr>
          <w:rFonts w:ascii="Calibri" w:eastAsia="Calibri" w:hAnsi="Calibri" w:cs="Arial"/>
          <w:lang w:val="es-419"/>
        </w:rPr>
        <w:t xml:space="preserve"> </w:t>
      </w:r>
      <w:r w:rsidR="00A141AF" w:rsidRPr="004628DB">
        <w:rPr>
          <w:rFonts w:ascii="Calibri" w:eastAsia="Calibri" w:hAnsi="Calibri" w:cs="Arial"/>
          <w:lang w:val="es-419"/>
        </w:rPr>
        <w:t>#_______________ Año__________ M</w:t>
      </w:r>
      <w:r w:rsidR="0092396A" w:rsidRPr="004628DB">
        <w:rPr>
          <w:rFonts w:ascii="Calibri" w:eastAsia="Calibri" w:hAnsi="Calibri" w:cs="Arial"/>
          <w:lang w:val="es-419"/>
        </w:rPr>
        <w:t>arca</w:t>
      </w:r>
      <w:r w:rsidR="00A141AF" w:rsidRPr="004628DB">
        <w:rPr>
          <w:rFonts w:ascii="Calibri" w:eastAsia="Calibri" w:hAnsi="Calibri" w:cs="Arial"/>
          <w:lang w:val="es-419"/>
        </w:rPr>
        <w:t xml:space="preserve"> _______________________ VIN_____________________________ Placa # _______________ Estado__________ De propiedad de</w:t>
      </w:r>
      <w:r w:rsidR="00513AE6">
        <w:rPr>
          <w:rFonts w:ascii="Calibri" w:eastAsia="Calibri" w:hAnsi="Calibri" w:cs="Arial"/>
          <w:lang w:val="es-419"/>
        </w:rPr>
        <w:t xml:space="preserve"> </w:t>
      </w:r>
      <w:r w:rsidR="00A141AF" w:rsidRPr="004628DB">
        <w:rPr>
          <w:rFonts w:ascii="Calibri" w:eastAsia="Calibri" w:hAnsi="Calibri" w:cs="Arial"/>
          <w:lang w:val="es-419"/>
        </w:rPr>
        <w:t>__________________________________________</w:t>
      </w:r>
      <w:r w:rsidR="00513AE6">
        <w:rPr>
          <w:rFonts w:ascii="Calibri" w:eastAsia="Calibri" w:hAnsi="Calibri" w:cs="Arial"/>
          <w:lang w:val="es-419"/>
        </w:rPr>
        <w:t xml:space="preserve">___ </w:t>
      </w:r>
    </w:p>
    <w:p w14:paraId="2F0F0BB9" w14:textId="7D4C81C2" w:rsidR="00720B77" w:rsidRPr="00513AE6" w:rsidRDefault="00A141AF" w:rsidP="00720B77">
      <w:pPr>
        <w:spacing w:after="120" w:line="360" w:lineRule="auto"/>
        <w:rPr>
          <w:rFonts w:ascii="Calibri" w:eastAsia="Calibri" w:hAnsi="Calibri" w:cs="Arial"/>
          <w:lang w:val="es-419"/>
        </w:rPr>
      </w:pPr>
      <w:r w:rsidRPr="004628DB">
        <w:rPr>
          <w:rFonts w:ascii="Calibri" w:eastAsia="Calibri" w:hAnsi="Calibri" w:cs="Arial"/>
          <w:lang w:val="es-419"/>
        </w:rPr>
        <w:t xml:space="preserve">Describir los daños__________________________________________________________________________________ </w:t>
      </w:r>
    </w:p>
    <w:p w14:paraId="6F4175F2" w14:textId="77777777" w:rsidR="00720B77" w:rsidRPr="004628DB" w:rsidRDefault="00A141AF" w:rsidP="00720B77">
      <w:pPr>
        <w:spacing w:after="120"/>
        <w:rPr>
          <w:b/>
          <w:sz w:val="24"/>
          <w:lang w:val="es-419"/>
        </w:rPr>
      </w:pPr>
      <w:r w:rsidRPr="004628DB">
        <w:rPr>
          <w:rFonts w:ascii="Calibri" w:eastAsia="Calibri" w:hAnsi="Calibri" w:cs="Arial"/>
          <w:b/>
          <w:bCs/>
          <w:sz w:val="24"/>
          <w:szCs w:val="24"/>
          <w:lang w:val="es-419"/>
        </w:rPr>
        <w:t>Equipo/Carga</w:t>
      </w:r>
    </w:p>
    <w:p w14:paraId="03F6C05E" w14:textId="22AF53F4" w:rsidR="00513AE6" w:rsidRPr="00513AE6" w:rsidRDefault="00A141AF" w:rsidP="00513AE6">
      <w:pPr>
        <w:spacing w:after="120" w:line="360" w:lineRule="auto"/>
        <w:rPr>
          <w:lang w:val="es-419"/>
        </w:rPr>
      </w:pPr>
      <w:r w:rsidRPr="004628DB">
        <w:rPr>
          <w:rFonts w:ascii="Calibri" w:eastAsia="Calibri" w:hAnsi="Calibri" w:cs="Arial"/>
          <w:lang w:val="es-419"/>
        </w:rPr>
        <w:t xml:space="preserve">Descripción de la carga_______________________________________________________________________________ Describir cualquier daño______________________________________________________________________________ </w:t>
      </w:r>
    </w:p>
    <w:p w14:paraId="42F1F75F" w14:textId="3FD25AEB" w:rsidR="00720B77" w:rsidRPr="004628DB" w:rsidRDefault="00C46E51" w:rsidP="00720B77">
      <w:pPr>
        <w:spacing w:after="120"/>
        <w:rPr>
          <w:b/>
          <w:sz w:val="24"/>
          <w:lang w:val="es-419"/>
        </w:rPr>
      </w:pPr>
      <w:r w:rsidRPr="004628DB">
        <w:rPr>
          <w:rFonts w:ascii="Calibri" w:eastAsia="Calibri" w:hAnsi="Calibri" w:cs="Arial"/>
          <w:b/>
          <w:bCs/>
          <w:sz w:val="24"/>
          <w:szCs w:val="24"/>
          <w:lang w:val="es-419"/>
        </w:rPr>
        <w:t xml:space="preserve">Uso de grúa </w:t>
      </w:r>
      <w:r w:rsidR="00A141AF" w:rsidRPr="004628DB">
        <w:rPr>
          <w:rFonts w:ascii="Calibri" w:eastAsia="Calibri" w:hAnsi="Calibri" w:cs="Arial"/>
          <w:b/>
          <w:bCs/>
          <w:sz w:val="24"/>
          <w:szCs w:val="24"/>
          <w:lang w:val="es-419"/>
        </w:rPr>
        <w:t>y recuperación</w:t>
      </w:r>
    </w:p>
    <w:p w14:paraId="57ABD9AB" w14:textId="4C9D9F72" w:rsidR="00720B77" w:rsidRPr="004628DB" w:rsidRDefault="00A141AF" w:rsidP="00720B77">
      <w:pPr>
        <w:spacing w:after="120" w:line="360" w:lineRule="auto"/>
        <w:rPr>
          <w:lang w:val="es-419"/>
        </w:rPr>
      </w:pPr>
      <w:r w:rsidRPr="004628DB">
        <w:rPr>
          <w:rFonts w:ascii="Calibri" w:eastAsia="Calibri" w:hAnsi="Calibri" w:cs="Arial"/>
          <w:lang w:val="es-419"/>
        </w:rPr>
        <w:t>Compañía__________________________________ A dónde se remolcó _______________________________________ Contacto___________________________</w:t>
      </w:r>
      <w:r w:rsidR="0092396A" w:rsidRPr="004628DB">
        <w:rPr>
          <w:rFonts w:ascii="Calibri" w:eastAsia="Calibri" w:hAnsi="Calibri" w:cs="Arial"/>
          <w:lang w:val="es-419"/>
        </w:rPr>
        <w:t>T</w:t>
      </w:r>
      <w:r w:rsidRPr="004628DB">
        <w:rPr>
          <w:rFonts w:ascii="Calibri" w:eastAsia="Calibri" w:hAnsi="Calibri" w:cs="Arial"/>
          <w:lang w:val="es-419"/>
        </w:rPr>
        <w:t>eléfono/Email___________________________________________________</w:t>
      </w:r>
    </w:p>
    <w:p w14:paraId="65B6274B" w14:textId="77777777" w:rsidR="00513AE6" w:rsidRDefault="00513AE6" w:rsidP="00720B77">
      <w:pPr>
        <w:spacing w:after="120"/>
        <w:rPr>
          <w:rFonts w:ascii="Calibri" w:eastAsia="Calibri" w:hAnsi="Calibri" w:cs="Arial"/>
          <w:b/>
          <w:bCs/>
          <w:sz w:val="24"/>
          <w:szCs w:val="24"/>
          <w:lang w:val="es-419"/>
        </w:rPr>
      </w:pPr>
    </w:p>
    <w:p w14:paraId="76B0D029" w14:textId="77777777" w:rsidR="00513AE6" w:rsidRDefault="00513AE6" w:rsidP="00720B77">
      <w:pPr>
        <w:spacing w:after="120"/>
        <w:rPr>
          <w:rFonts w:ascii="Calibri" w:eastAsia="Calibri" w:hAnsi="Calibri" w:cs="Arial"/>
          <w:b/>
          <w:bCs/>
          <w:sz w:val="24"/>
          <w:szCs w:val="24"/>
          <w:lang w:val="es-419"/>
        </w:rPr>
      </w:pPr>
    </w:p>
    <w:p w14:paraId="76CA4D02" w14:textId="180E466F" w:rsidR="00720B77" w:rsidRPr="004628DB" w:rsidRDefault="00A141AF" w:rsidP="00720B77">
      <w:pPr>
        <w:spacing w:after="120"/>
        <w:rPr>
          <w:b/>
          <w:sz w:val="24"/>
          <w:lang w:val="es-419"/>
        </w:rPr>
      </w:pPr>
      <w:r w:rsidRPr="004628DB">
        <w:rPr>
          <w:rFonts w:ascii="Calibri" w:eastAsia="Calibri" w:hAnsi="Calibri" w:cs="Arial"/>
          <w:b/>
          <w:bCs/>
          <w:sz w:val="24"/>
          <w:szCs w:val="24"/>
          <w:lang w:val="es-419"/>
        </w:rPr>
        <w:lastRenderedPageBreak/>
        <w:t>Información de la policía</w:t>
      </w:r>
    </w:p>
    <w:p w14:paraId="0E80EEAF" w14:textId="77777777" w:rsidR="00513AE6" w:rsidRDefault="00A141AF" w:rsidP="00720B77">
      <w:pPr>
        <w:spacing w:after="120" w:line="360" w:lineRule="auto"/>
        <w:rPr>
          <w:rFonts w:ascii="Calibri" w:eastAsia="Calibri" w:hAnsi="Calibri" w:cs="Arial"/>
          <w:lang w:val="es-419"/>
        </w:rPr>
      </w:pPr>
      <w:r w:rsidRPr="004628DB">
        <w:rPr>
          <w:rFonts w:ascii="Calibri" w:eastAsia="Calibri" w:hAnsi="Calibri" w:cs="Arial"/>
          <w:lang w:val="es-419"/>
        </w:rPr>
        <w:t xml:space="preserve">¿Respondió un oficial de policía? Sí/No   Nombre del oficial ___________________Teléfono______________ </w:t>
      </w:r>
    </w:p>
    <w:p w14:paraId="49F94867" w14:textId="43067FF2" w:rsidR="00720B77" w:rsidRPr="004628DB" w:rsidRDefault="00A141AF" w:rsidP="00720B77">
      <w:pPr>
        <w:spacing w:after="120" w:line="360" w:lineRule="auto"/>
        <w:rPr>
          <w:lang w:val="es-419"/>
        </w:rPr>
      </w:pPr>
      <w:r w:rsidRPr="004628DB">
        <w:rPr>
          <w:rFonts w:ascii="Calibri" w:eastAsia="Calibri" w:hAnsi="Calibri" w:cs="Arial"/>
          <w:lang w:val="es-419"/>
        </w:rPr>
        <w:t>Placa # _______ Departamento: _______________________________________Reporte/choque/caso #: __________</w:t>
      </w:r>
    </w:p>
    <w:p w14:paraId="7B5B68DD" w14:textId="77777777" w:rsidR="00720B77" w:rsidRPr="004628DB" w:rsidRDefault="00A141AF" w:rsidP="00720B77">
      <w:pPr>
        <w:spacing w:after="120"/>
        <w:rPr>
          <w:b/>
          <w:sz w:val="24"/>
          <w:lang w:val="es-419"/>
        </w:rPr>
      </w:pPr>
      <w:r w:rsidRPr="004628DB">
        <w:rPr>
          <w:rFonts w:ascii="Calibri" w:eastAsia="Calibri" w:hAnsi="Calibri" w:cs="Arial"/>
          <w:b/>
          <w:bCs/>
          <w:sz w:val="24"/>
          <w:szCs w:val="24"/>
          <w:lang w:val="es-419"/>
        </w:rPr>
        <w:t xml:space="preserve">Otro vehículo </w:t>
      </w:r>
      <w:r w:rsidRPr="004628DB">
        <w:rPr>
          <w:rFonts w:ascii="Calibri" w:eastAsia="Calibri" w:hAnsi="Calibri" w:cs="Arial"/>
          <w:lang w:val="es-419"/>
        </w:rPr>
        <w:t>(Obtiene la misma información para todos los vehículos involucrados en otra hoja)</w:t>
      </w:r>
    </w:p>
    <w:p w14:paraId="47306BA2" w14:textId="77777777" w:rsidR="00513AE6" w:rsidRDefault="00A141AF" w:rsidP="00720B77">
      <w:pPr>
        <w:spacing w:after="120" w:line="360" w:lineRule="auto"/>
        <w:rPr>
          <w:rFonts w:ascii="Calibri" w:eastAsia="Calibri" w:hAnsi="Calibri" w:cs="Arial"/>
          <w:lang w:val="es-419"/>
        </w:rPr>
      </w:pPr>
      <w:r w:rsidRPr="004628DB">
        <w:rPr>
          <w:rFonts w:ascii="Calibri" w:eastAsia="Calibri" w:hAnsi="Calibri" w:cs="Arial"/>
          <w:lang w:val="es-419"/>
        </w:rPr>
        <w:t>Conductor__________________________Teléfono___________________________</w:t>
      </w:r>
    </w:p>
    <w:p w14:paraId="75EADE00" w14:textId="31A2E730" w:rsidR="00513AE6" w:rsidRDefault="00513AE6" w:rsidP="00720B77">
      <w:pPr>
        <w:spacing w:after="120" w:line="360" w:lineRule="auto"/>
        <w:rPr>
          <w:rFonts w:ascii="Calibri" w:eastAsia="Calibri" w:hAnsi="Calibri" w:cs="Arial"/>
          <w:lang w:val="es-419"/>
        </w:rPr>
      </w:pPr>
      <w:r>
        <w:rPr>
          <w:rFonts w:ascii="Calibri" w:eastAsia="Calibri" w:hAnsi="Calibri" w:cs="Arial"/>
          <w:lang w:val="es-419"/>
        </w:rPr>
        <w:t>P</w:t>
      </w:r>
      <w:r w:rsidR="00A141AF" w:rsidRPr="004628DB">
        <w:rPr>
          <w:rFonts w:ascii="Calibri" w:eastAsia="Calibri" w:hAnsi="Calibri" w:cs="Arial"/>
          <w:lang w:val="es-419"/>
        </w:rPr>
        <w:t>ropiedad de (si no es el mismo conductor)_______________ Año__________ Marca_________________________ Modelo________________ Placa # ___________ Estado__________</w:t>
      </w:r>
      <w:r>
        <w:rPr>
          <w:rFonts w:ascii="Calibri" w:eastAsia="Calibri" w:hAnsi="Calibri" w:cs="Arial"/>
          <w:lang w:val="es-419"/>
        </w:rPr>
        <w:t>____</w:t>
      </w:r>
    </w:p>
    <w:p w14:paraId="41A5EC12" w14:textId="048F2BF4" w:rsidR="00513AE6" w:rsidRDefault="00A141AF" w:rsidP="00720B77">
      <w:pPr>
        <w:spacing w:after="120" w:line="360" w:lineRule="auto"/>
        <w:rPr>
          <w:rFonts w:ascii="Calibri" w:eastAsia="Calibri" w:hAnsi="Calibri" w:cs="Arial"/>
          <w:lang w:val="es-419"/>
        </w:rPr>
      </w:pPr>
      <w:r w:rsidRPr="004628DB">
        <w:rPr>
          <w:rFonts w:ascii="Calibri" w:eastAsia="Calibri" w:hAnsi="Calibri" w:cs="Arial"/>
          <w:lang w:val="es-419"/>
        </w:rPr>
        <w:t>Describir cualquier daño ___________________________________________________________________</w:t>
      </w:r>
      <w:r w:rsidR="00513AE6">
        <w:rPr>
          <w:rFonts w:ascii="Calibri" w:eastAsia="Calibri" w:hAnsi="Calibri" w:cs="Arial"/>
          <w:lang w:val="es-419"/>
        </w:rPr>
        <w:t>_________</w:t>
      </w:r>
    </w:p>
    <w:p w14:paraId="7CD2D121" w14:textId="055696A9" w:rsidR="00720B77" w:rsidRPr="004628DB" w:rsidRDefault="00513AE6" w:rsidP="00720B77">
      <w:pPr>
        <w:spacing w:after="120" w:line="360" w:lineRule="auto"/>
        <w:rPr>
          <w:lang w:val="es-419"/>
        </w:rPr>
      </w:pPr>
      <w:r>
        <w:rPr>
          <w:rFonts w:ascii="Calibri" w:eastAsia="Calibri" w:hAnsi="Calibri" w:cs="Arial"/>
          <w:lang w:val="es-419"/>
        </w:rPr>
        <w:t>C</w:t>
      </w:r>
      <w:r w:rsidR="00A141AF" w:rsidRPr="004628DB">
        <w:rPr>
          <w:rFonts w:ascii="Calibri" w:eastAsia="Calibri" w:hAnsi="Calibri" w:cs="Arial"/>
          <w:lang w:val="es-419"/>
        </w:rPr>
        <w:t>ía. de seguros ________________________________Póliza # __________________</w:t>
      </w:r>
      <w:r w:rsidR="00C80412" w:rsidRPr="004628DB">
        <w:rPr>
          <w:rFonts w:ascii="Calibri" w:eastAsia="Calibri" w:hAnsi="Calibri" w:cs="Arial"/>
          <w:lang w:val="es-419"/>
        </w:rPr>
        <w:t>T</w:t>
      </w:r>
      <w:r w:rsidR="00A141AF" w:rsidRPr="004628DB">
        <w:rPr>
          <w:rFonts w:ascii="Calibri" w:eastAsia="Calibri" w:hAnsi="Calibri" w:cs="Arial"/>
          <w:lang w:val="es-419"/>
        </w:rPr>
        <w:t xml:space="preserve">eléfono____________________ </w:t>
      </w:r>
    </w:p>
    <w:p w14:paraId="3EADE017" w14:textId="77777777" w:rsidR="00720B77" w:rsidRPr="004628DB" w:rsidRDefault="00A141AF" w:rsidP="00720B77">
      <w:pPr>
        <w:spacing w:after="120"/>
        <w:rPr>
          <w:b/>
          <w:sz w:val="24"/>
          <w:lang w:val="es-419"/>
        </w:rPr>
      </w:pPr>
      <w:r w:rsidRPr="004628DB">
        <w:rPr>
          <w:rFonts w:ascii="Calibri" w:eastAsia="Calibri" w:hAnsi="Calibri" w:cs="Arial"/>
          <w:b/>
          <w:bCs/>
          <w:sz w:val="24"/>
          <w:szCs w:val="24"/>
          <w:lang w:val="es-419"/>
        </w:rPr>
        <w:t xml:space="preserve">Otra propiedad </w:t>
      </w:r>
      <w:r w:rsidRPr="004628DB">
        <w:rPr>
          <w:rFonts w:ascii="Calibri" w:eastAsia="Calibri" w:hAnsi="Calibri" w:cs="Arial"/>
          <w:lang w:val="es-419"/>
        </w:rPr>
        <w:t>(barandas, postes, edificios)</w:t>
      </w:r>
    </w:p>
    <w:p w14:paraId="2F7AAAFF" w14:textId="77777777" w:rsidR="00720B77" w:rsidRPr="004628DB" w:rsidRDefault="00A141AF" w:rsidP="00720B77">
      <w:pPr>
        <w:spacing w:after="0" w:line="360" w:lineRule="auto"/>
        <w:rPr>
          <w:lang w:val="es-419"/>
        </w:rPr>
      </w:pPr>
      <w:r w:rsidRPr="004628DB">
        <w:rPr>
          <w:rFonts w:ascii="Calibri" w:eastAsia="Calibri" w:hAnsi="Calibri" w:cs="Arial"/>
          <w:lang w:val="es-419"/>
        </w:rPr>
        <w:t>Describir daños a otra propiedad ______________________________________________________________________</w:t>
      </w:r>
    </w:p>
    <w:p w14:paraId="0FFECDE9" w14:textId="5DA7F225" w:rsidR="00720B77" w:rsidRPr="004628DB" w:rsidRDefault="00A141AF" w:rsidP="00720B77">
      <w:pPr>
        <w:spacing w:line="360" w:lineRule="auto"/>
        <w:rPr>
          <w:lang w:val="es-419"/>
        </w:rPr>
      </w:pPr>
      <w:r w:rsidRPr="004628DB">
        <w:rPr>
          <w:rFonts w:ascii="Calibri" w:eastAsia="Calibri" w:hAnsi="Calibri" w:cs="Arial"/>
          <w:lang w:val="es-419"/>
        </w:rPr>
        <w:t>Dueño de la propiedad_______________________ Contacto_________________________</w:t>
      </w:r>
      <w:r w:rsidR="00C80412" w:rsidRPr="004628DB">
        <w:rPr>
          <w:rFonts w:ascii="Calibri" w:eastAsia="Calibri" w:hAnsi="Calibri" w:cs="Arial"/>
          <w:lang w:val="es-419"/>
        </w:rPr>
        <w:t xml:space="preserve"> T</w:t>
      </w:r>
      <w:r w:rsidRPr="004628DB">
        <w:rPr>
          <w:rFonts w:ascii="Calibri" w:eastAsia="Calibri" w:hAnsi="Calibri" w:cs="Arial"/>
          <w:lang w:val="es-419"/>
        </w:rPr>
        <w:t xml:space="preserve">eléfono/Email___________________ </w:t>
      </w:r>
    </w:p>
    <w:p w14:paraId="3D2E0BE2" w14:textId="77777777" w:rsidR="00720B77" w:rsidRPr="004628DB" w:rsidRDefault="00A141AF" w:rsidP="00720B77">
      <w:pPr>
        <w:rPr>
          <w:b/>
          <w:lang w:val="es-419"/>
        </w:rPr>
      </w:pPr>
      <w:r w:rsidRPr="004628DB">
        <w:rPr>
          <w:rFonts w:ascii="Calibri" w:eastAsia="Calibri" w:hAnsi="Calibri" w:cs="Arial"/>
          <w:b/>
          <w:bCs/>
          <w:sz w:val="24"/>
          <w:szCs w:val="24"/>
          <w:lang w:val="es-419"/>
        </w:rPr>
        <w:t>Condiciones de la carretera/clima</w:t>
      </w:r>
      <w:r w:rsidRPr="004628DB">
        <w:rPr>
          <w:rFonts w:ascii="Calibri" w:eastAsia="Calibri" w:hAnsi="Calibri" w:cs="Arial"/>
          <w:b/>
          <w:bCs/>
          <w:lang w:val="es-419"/>
        </w:rPr>
        <w:t xml:space="preserve"> </w:t>
      </w:r>
      <w:r w:rsidRPr="004628DB">
        <w:rPr>
          <w:rFonts w:ascii="Calibri" w:eastAsia="Calibri" w:hAnsi="Calibri" w:cs="Arial"/>
          <w:lang w:val="es-419"/>
        </w:rPr>
        <w:t>(encierra en un círculo todas las que aplican)</w:t>
      </w:r>
    </w:p>
    <w:p w14:paraId="2A8AA556" w14:textId="6BD561F1" w:rsidR="00720B77" w:rsidRPr="00625D01" w:rsidRDefault="00A141AF" w:rsidP="00720B77">
      <w:pPr>
        <w:pStyle w:val="ListParagraph"/>
        <w:numPr>
          <w:ilvl w:val="0"/>
          <w:numId w:val="34"/>
        </w:numPr>
        <w:rPr>
          <w:sz w:val="20"/>
          <w:szCs w:val="20"/>
          <w:lang w:val="es-419"/>
        </w:rPr>
      </w:pPr>
      <w:r w:rsidRPr="004628DB">
        <w:rPr>
          <w:rFonts w:ascii="Calibri" w:eastAsia="Calibri" w:hAnsi="Calibri" w:cs="Arial"/>
          <w:lang w:val="es-419"/>
        </w:rPr>
        <w:t>Tipo de camino:</w:t>
      </w:r>
      <w:r w:rsidR="00625D01">
        <w:rPr>
          <w:rFonts w:ascii="Calibri" w:eastAsia="Calibri" w:hAnsi="Calibri" w:cs="Arial"/>
          <w:lang w:val="es-419"/>
        </w:rPr>
        <w:t xml:space="preserve"> </w:t>
      </w:r>
      <w:r w:rsidRPr="00625D01">
        <w:rPr>
          <w:rFonts w:ascii="Calibri" w:eastAsia="Calibri" w:hAnsi="Calibri" w:cs="Arial"/>
          <w:sz w:val="20"/>
          <w:szCs w:val="20"/>
          <w:lang w:val="es-419"/>
        </w:rPr>
        <w:t>2</w:t>
      </w:r>
      <w:r w:rsidR="00625D01">
        <w:rPr>
          <w:rFonts w:ascii="Calibri" w:eastAsia="Calibri" w:hAnsi="Calibri" w:cs="Arial"/>
          <w:sz w:val="20"/>
          <w:szCs w:val="20"/>
          <w:lang w:val="es-419"/>
        </w:rPr>
        <w:t xml:space="preserve"> </w:t>
      </w:r>
      <w:r w:rsidRPr="00625D01">
        <w:rPr>
          <w:rFonts w:ascii="Calibri" w:eastAsia="Calibri" w:hAnsi="Calibri" w:cs="Arial"/>
          <w:sz w:val="20"/>
          <w:szCs w:val="20"/>
          <w:lang w:val="es-419"/>
        </w:rPr>
        <w:t xml:space="preserve">carriles </w:t>
      </w:r>
      <w:r w:rsidR="00625D01">
        <w:rPr>
          <w:rFonts w:ascii="Calibri" w:eastAsia="Calibri" w:hAnsi="Calibri" w:cs="Arial"/>
          <w:sz w:val="20"/>
          <w:szCs w:val="20"/>
          <w:lang w:val="es-419"/>
        </w:rPr>
        <w:t xml:space="preserve"> </w:t>
      </w:r>
      <w:r w:rsidRPr="00625D01">
        <w:rPr>
          <w:rFonts w:ascii="Calibri" w:eastAsia="Calibri" w:hAnsi="Calibri" w:cs="Arial"/>
          <w:sz w:val="20"/>
          <w:szCs w:val="20"/>
          <w:lang w:val="es-419"/>
        </w:rPr>
        <w:t>4</w:t>
      </w:r>
      <w:r w:rsidR="00625D01">
        <w:rPr>
          <w:rFonts w:ascii="Calibri" w:eastAsia="Calibri" w:hAnsi="Calibri" w:cs="Arial"/>
          <w:sz w:val="20"/>
          <w:szCs w:val="20"/>
          <w:lang w:val="es-419"/>
        </w:rPr>
        <w:t xml:space="preserve"> </w:t>
      </w:r>
      <w:r w:rsidRPr="00625D01">
        <w:rPr>
          <w:rFonts w:ascii="Calibri" w:eastAsia="Calibri" w:hAnsi="Calibri" w:cs="Arial"/>
          <w:sz w:val="20"/>
          <w:szCs w:val="20"/>
          <w:lang w:val="es-419"/>
        </w:rPr>
        <w:t>carriles</w:t>
      </w:r>
      <w:r w:rsidR="00625D01">
        <w:rPr>
          <w:rFonts w:ascii="Calibri" w:eastAsia="Calibri" w:hAnsi="Calibri" w:cs="Arial"/>
          <w:sz w:val="20"/>
          <w:szCs w:val="20"/>
          <w:lang w:val="es-419"/>
        </w:rPr>
        <w:t xml:space="preserve">  </w:t>
      </w:r>
      <w:r w:rsidRPr="00625D01">
        <w:rPr>
          <w:rFonts w:ascii="Calibri" w:eastAsia="Calibri" w:hAnsi="Calibri" w:cs="Arial"/>
          <w:sz w:val="20"/>
          <w:szCs w:val="20"/>
          <w:lang w:val="es-419"/>
        </w:rPr>
        <w:t xml:space="preserve">4 carriles divididos    Más de 4 carriles divididos    Rampa    Una vía    Estacionamiento </w:t>
      </w:r>
    </w:p>
    <w:p w14:paraId="23F58B9E" w14:textId="560F7A31" w:rsidR="00720B77" w:rsidRPr="004628DB" w:rsidRDefault="00A141AF" w:rsidP="00720B77">
      <w:pPr>
        <w:pStyle w:val="ListParagraph"/>
        <w:numPr>
          <w:ilvl w:val="0"/>
          <w:numId w:val="34"/>
        </w:numPr>
        <w:rPr>
          <w:lang w:val="es-419"/>
        </w:rPr>
      </w:pPr>
      <w:r w:rsidRPr="004628DB">
        <w:rPr>
          <w:rFonts w:ascii="Calibri" w:eastAsia="Calibri" w:hAnsi="Calibri" w:cs="Arial"/>
          <w:lang w:val="es-419"/>
        </w:rPr>
        <w:t>Superficie del camino:</w:t>
      </w:r>
      <w:r w:rsidRPr="004628DB">
        <w:rPr>
          <w:rFonts w:ascii="Calibri" w:eastAsia="Calibri" w:hAnsi="Calibri" w:cs="Arial"/>
          <w:lang w:val="es-419"/>
        </w:rPr>
        <w:tab/>
        <w:t xml:space="preserve">Asfalto   Concreto   Gravilla   </w:t>
      </w:r>
      <w:r w:rsidR="008E53C6">
        <w:rPr>
          <w:rFonts w:ascii="Calibri" w:eastAsia="Calibri" w:hAnsi="Calibri" w:cs="Arial"/>
          <w:lang w:val="es-419"/>
        </w:rPr>
        <w:t>Sin pavimentar</w:t>
      </w:r>
      <w:r w:rsidRPr="004628DB">
        <w:rPr>
          <w:rFonts w:ascii="Calibri" w:eastAsia="Calibri" w:hAnsi="Calibri" w:cs="Arial"/>
          <w:lang w:val="es-419"/>
        </w:rPr>
        <w:t xml:space="preserve"> </w:t>
      </w:r>
    </w:p>
    <w:p w14:paraId="1DF9E8CB" w14:textId="47A66951" w:rsidR="00720B77" w:rsidRPr="004628DB" w:rsidRDefault="00A141AF" w:rsidP="00720B77">
      <w:pPr>
        <w:pStyle w:val="ListParagraph"/>
        <w:numPr>
          <w:ilvl w:val="0"/>
          <w:numId w:val="34"/>
        </w:numPr>
        <w:rPr>
          <w:lang w:val="es-419"/>
        </w:rPr>
      </w:pPr>
      <w:r w:rsidRPr="004628DB">
        <w:rPr>
          <w:rFonts w:ascii="Calibri" w:eastAsia="Calibri" w:hAnsi="Calibri" w:cs="Arial"/>
          <w:lang w:val="es-419"/>
        </w:rPr>
        <w:t>Condiciones de la superficie:</w:t>
      </w:r>
      <w:r w:rsidR="00CB19C1" w:rsidRPr="004628DB">
        <w:rPr>
          <w:rFonts w:ascii="Calibri" w:eastAsia="Calibri" w:hAnsi="Calibri" w:cs="Arial"/>
          <w:lang w:val="es-419"/>
        </w:rPr>
        <w:t xml:space="preserve">  </w:t>
      </w:r>
      <w:r w:rsidRPr="004628DB">
        <w:rPr>
          <w:rFonts w:ascii="Calibri" w:eastAsia="Calibri" w:hAnsi="Calibri" w:cs="Arial"/>
          <w:lang w:val="es-419"/>
        </w:rPr>
        <w:t>Seca   Mojada    Cubierta/repleta con nieve    Cubierta/</w:t>
      </w:r>
      <w:r w:rsidR="00CB19C1" w:rsidRPr="004628DB">
        <w:rPr>
          <w:rFonts w:ascii="Calibri" w:eastAsia="Calibri" w:hAnsi="Calibri" w:cs="Arial"/>
          <w:lang w:val="es-419"/>
        </w:rPr>
        <w:t>partes con hielo   viento</w:t>
      </w:r>
      <w:r w:rsidRPr="004628DB">
        <w:rPr>
          <w:rFonts w:ascii="Calibri" w:eastAsia="Calibri" w:hAnsi="Calibri" w:cs="Arial"/>
          <w:lang w:val="es-419"/>
        </w:rPr>
        <w:t xml:space="preserve"> </w:t>
      </w:r>
    </w:p>
    <w:p w14:paraId="176476A9" w14:textId="77777777" w:rsidR="001D3F74" w:rsidRPr="004628DB" w:rsidRDefault="00A141AF" w:rsidP="001D3F74">
      <w:pPr>
        <w:pStyle w:val="ListParagraph"/>
        <w:numPr>
          <w:ilvl w:val="0"/>
          <w:numId w:val="34"/>
        </w:numPr>
        <w:rPr>
          <w:lang w:val="es-419"/>
        </w:rPr>
      </w:pPr>
      <w:r w:rsidRPr="004628DB">
        <w:rPr>
          <w:rFonts w:ascii="Calibri" w:eastAsia="Calibri" w:hAnsi="Calibri" w:cs="Arial"/>
          <w:lang w:val="es-419"/>
        </w:rPr>
        <w:t xml:space="preserve">Condiciones de iluminación:  Luz del día    Amanecer/Atardecer   Oscuro    Oscuro con luz </w:t>
      </w:r>
    </w:p>
    <w:p w14:paraId="0428ECBE" w14:textId="77777777" w:rsidR="00720B77" w:rsidRPr="004628DB" w:rsidRDefault="00A141AF" w:rsidP="00720B77">
      <w:pPr>
        <w:pStyle w:val="ListParagraph"/>
        <w:numPr>
          <w:ilvl w:val="0"/>
          <w:numId w:val="34"/>
        </w:numPr>
        <w:rPr>
          <w:lang w:val="es-419"/>
        </w:rPr>
      </w:pPr>
      <w:r w:rsidRPr="004628DB">
        <w:rPr>
          <w:rFonts w:ascii="Calibri" w:eastAsia="Calibri" w:hAnsi="Calibri" w:cs="Arial"/>
          <w:lang w:val="es-419"/>
        </w:rPr>
        <w:t xml:space="preserve">Clima:  </w:t>
      </w:r>
      <w:r w:rsidRPr="004628DB">
        <w:rPr>
          <w:rFonts w:ascii="Calibri" w:eastAsia="Calibri" w:hAnsi="Calibri" w:cs="Arial"/>
          <w:lang w:val="es-419"/>
        </w:rPr>
        <w:tab/>
        <w:t>Asoleado   Nublado    Lluvioso   Llovizna    Con niebla   Nevando    Lluvia/llovizna helada    Viento excesivo</w:t>
      </w:r>
    </w:p>
    <w:p w14:paraId="310EE31B" w14:textId="1AF645A2" w:rsidR="00720B77" w:rsidRPr="004628DB" w:rsidRDefault="00A141AF" w:rsidP="00720B77">
      <w:pPr>
        <w:pStyle w:val="ListParagraph"/>
        <w:numPr>
          <w:ilvl w:val="0"/>
          <w:numId w:val="34"/>
        </w:numPr>
        <w:rPr>
          <w:lang w:val="es-419"/>
        </w:rPr>
      </w:pPr>
      <w:r w:rsidRPr="004628DB">
        <w:rPr>
          <w:rFonts w:ascii="Calibri" w:eastAsia="Calibri" w:hAnsi="Calibri" w:cs="Arial"/>
          <w:lang w:val="es-419"/>
        </w:rPr>
        <w:t>Control de tráfico:   S</w:t>
      </w:r>
      <w:r w:rsidR="003560F7" w:rsidRPr="004628DB">
        <w:rPr>
          <w:rFonts w:ascii="Calibri" w:eastAsia="Calibri" w:hAnsi="Calibri" w:cs="Arial"/>
          <w:lang w:val="es-419"/>
        </w:rPr>
        <w:t>eñal</w:t>
      </w:r>
      <w:r w:rsidRPr="004628DB">
        <w:rPr>
          <w:rFonts w:ascii="Calibri" w:eastAsia="Calibri" w:hAnsi="Calibri" w:cs="Arial"/>
          <w:lang w:val="es-419"/>
        </w:rPr>
        <w:t xml:space="preserve"> de alto   Semáforo  Persona con banderín    Policía    Señal/barra de cruce de trenes </w:t>
      </w:r>
    </w:p>
    <w:p w14:paraId="232B517C" w14:textId="2ACF9D91" w:rsidR="00720B77" w:rsidRPr="004628DB" w:rsidRDefault="00A141AF" w:rsidP="00720B77">
      <w:pPr>
        <w:spacing w:after="120"/>
        <w:rPr>
          <w:b/>
          <w:sz w:val="24"/>
          <w:lang w:val="es-419"/>
        </w:rPr>
      </w:pPr>
      <w:r w:rsidRPr="004628DB">
        <w:rPr>
          <w:rFonts w:ascii="Calibri" w:eastAsia="Calibri" w:hAnsi="Calibri" w:cs="Arial"/>
          <w:b/>
          <w:bCs/>
          <w:sz w:val="24"/>
          <w:szCs w:val="24"/>
          <w:lang w:val="es-419"/>
        </w:rPr>
        <w:t xml:space="preserve">Para vehículos regulados por </w:t>
      </w:r>
      <w:r w:rsidR="003560F7" w:rsidRPr="004628DB">
        <w:rPr>
          <w:rFonts w:ascii="Calibri" w:eastAsia="Calibri" w:hAnsi="Calibri" w:cs="Arial"/>
          <w:b/>
          <w:bCs/>
          <w:sz w:val="24"/>
          <w:szCs w:val="24"/>
          <w:lang w:val="es-419"/>
        </w:rPr>
        <w:t xml:space="preserve">la </w:t>
      </w:r>
      <w:r w:rsidRPr="004628DB">
        <w:rPr>
          <w:rFonts w:ascii="Calibri" w:eastAsia="Calibri" w:hAnsi="Calibri" w:cs="Arial"/>
          <w:b/>
          <w:bCs/>
          <w:sz w:val="24"/>
          <w:szCs w:val="24"/>
          <w:lang w:val="es-419"/>
        </w:rPr>
        <w:t xml:space="preserve">CDL, se requiere </w:t>
      </w:r>
      <w:r w:rsidR="00521911" w:rsidRPr="004628DB">
        <w:rPr>
          <w:rFonts w:ascii="Calibri" w:eastAsia="Calibri" w:hAnsi="Calibri" w:cs="Arial"/>
          <w:b/>
          <w:bCs/>
          <w:sz w:val="24"/>
          <w:szCs w:val="24"/>
          <w:lang w:val="es-419"/>
        </w:rPr>
        <w:t>la prueba</w:t>
      </w:r>
      <w:r w:rsidRPr="004628DB">
        <w:rPr>
          <w:rFonts w:ascii="Calibri" w:eastAsia="Calibri" w:hAnsi="Calibri" w:cs="Arial"/>
          <w:b/>
          <w:bCs/>
          <w:sz w:val="24"/>
          <w:szCs w:val="24"/>
          <w:lang w:val="es-419"/>
        </w:rPr>
        <w:t xml:space="preserve"> de drogas y alcohol después del accidente si:</w:t>
      </w:r>
    </w:p>
    <w:p w14:paraId="4FE1D13F" w14:textId="77777777" w:rsidR="00720B77" w:rsidRPr="004628DB" w:rsidRDefault="00A141AF" w:rsidP="00720B77">
      <w:pPr>
        <w:rPr>
          <w:lang w:val="es-419"/>
        </w:rPr>
      </w:pPr>
      <w:r w:rsidRPr="004628DB">
        <w:rPr>
          <w:rFonts w:ascii="Calibri" w:eastAsia="Calibri" w:hAnsi="Calibri" w:cs="Arial"/>
          <w:lang w:val="es-419"/>
        </w:rPr>
        <w:t>Hay una fatalidad; lesiones corporales que requieren atención médica lejos de la escena y a nuestro conductor se le da una citación; o cualquier vehículo es remolcado y a nuestro conductor se le da una citación.</w:t>
      </w:r>
    </w:p>
    <w:p w14:paraId="25253781" w14:textId="34F58FFF" w:rsidR="00720B77" w:rsidRPr="004628DB" w:rsidRDefault="00A141AF" w:rsidP="001D3F74">
      <w:pPr>
        <w:rPr>
          <w:lang w:val="es-419"/>
        </w:rPr>
      </w:pPr>
      <w:r w:rsidRPr="004628DB">
        <w:rPr>
          <w:rFonts w:ascii="Calibri" w:eastAsia="Calibri" w:hAnsi="Calibri" w:cs="Arial"/>
          <w:lang w:val="es-419"/>
        </w:rPr>
        <w:t xml:space="preserve">Lugar </w:t>
      </w:r>
      <w:r w:rsidR="00521911" w:rsidRPr="004628DB">
        <w:rPr>
          <w:rFonts w:ascii="Calibri" w:eastAsia="Calibri" w:hAnsi="Calibri" w:cs="Arial"/>
          <w:lang w:val="es-419"/>
        </w:rPr>
        <w:t>de la prueba</w:t>
      </w:r>
      <w:r w:rsidRPr="004628DB">
        <w:rPr>
          <w:rFonts w:ascii="Calibri" w:eastAsia="Calibri" w:hAnsi="Calibri" w:cs="Arial"/>
          <w:lang w:val="es-419"/>
        </w:rPr>
        <w:t xml:space="preserve"> ______________________Teléfono_____________________ Día de</w:t>
      </w:r>
      <w:r w:rsidR="00521911" w:rsidRPr="004628DB">
        <w:rPr>
          <w:rFonts w:ascii="Calibri" w:eastAsia="Calibri" w:hAnsi="Calibri" w:cs="Arial"/>
          <w:lang w:val="es-419"/>
        </w:rPr>
        <w:t xml:space="preserve"> la prueba</w:t>
      </w:r>
      <w:r w:rsidRPr="004628DB">
        <w:rPr>
          <w:rFonts w:ascii="Calibri" w:eastAsia="Calibri" w:hAnsi="Calibri" w:cs="Arial"/>
          <w:lang w:val="es-419"/>
        </w:rPr>
        <w:t xml:space="preserve">________ Hora______ </w:t>
      </w:r>
    </w:p>
    <w:p w14:paraId="1FCF0CA2" w14:textId="77777777" w:rsidR="00720B77" w:rsidRPr="004628DB" w:rsidRDefault="00A141AF" w:rsidP="00720B77">
      <w:pPr>
        <w:rPr>
          <w:b/>
          <w:sz w:val="24"/>
          <w:lang w:val="es-419"/>
        </w:rPr>
      </w:pPr>
      <w:r w:rsidRPr="004628DB">
        <w:rPr>
          <w:rFonts w:ascii="Calibri" w:eastAsia="Calibri" w:hAnsi="Calibri" w:cs="Arial"/>
          <w:b/>
          <w:bCs/>
          <w:sz w:val="24"/>
          <w:szCs w:val="24"/>
          <w:lang w:val="es-419"/>
        </w:rPr>
        <w:t xml:space="preserve">Lista de seguimiento — has: </w:t>
      </w:r>
    </w:p>
    <w:p w14:paraId="6524623D" w14:textId="77777777" w:rsidR="00720B77" w:rsidRPr="004628DB" w:rsidRDefault="00A141AF" w:rsidP="00720B77">
      <w:pPr>
        <w:pStyle w:val="ListParagraph"/>
        <w:numPr>
          <w:ilvl w:val="0"/>
          <w:numId w:val="40"/>
        </w:numPr>
        <w:ind w:left="720"/>
        <w:rPr>
          <w:lang w:val="es-419"/>
        </w:rPr>
      </w:pPr>
      <w:r w:rsidRPr="004628DB">
        <w:rPr>
          <w:rFonts w:ascii="Calibri" w:eastAsia="Calibri" w:hAnsi="Calibri" w:cs="Arial"/>
          <w:lang w:val="es-419"/>
        </w:rPr>
        <w:t xml:space="preserve">¿Solicitado una copia del reporte de policía? ___Sí ___No aplica </w:t>
      </w:r>
    </w:p>
    <w:p w14:paraId="3FD9B1A0" w14:textId="77777777" w:rsidR="00720B77" w:rsidRPr="004628DB" w:rsidRDefault="00A141AF" w:rsidP="00720B77">
      <w:pPr>
        <w:pStyle w:val="ListParagraph"/>
        <w:numPr>
          <w:ilvl w:val="0"/>
          <w:numId w:val="40"/>
        </w:numPr>
        <w:ind w:left="720"/>
        <w:rPr>
          <w:lang w:val="es-419"/>
        </w:rPr>
      </w:pPr>
      <w:r w:rsidRPr="004628DB">
        <w:rPr>
          <w:rFonts w:ascii="Calibri" w:eastAsia="Calibri" w:hAnsi="Calibri" w:cs="Arial"/>
          <w:lang w:val="es-419"/>
        </w:rPr>
        <w:t xml:space="preserve">¿Completado y enviado un reporte de accidentes local, estatal o del condado si es necesario? ___Sí ___No aplica </w:t>
      </w:r>
    </w:p>
    <w:p w14:paraId="1D801D72" w14:textId="133E906A" w:rsidR="00720B77" w:rsidRPr="004628DB" w:rsidRDefault="00A141AF" w:rsidP="00720B77">
      <w:pPr>
        <w:pStyle w:val="ListParagraph"/>
        <w:numPr>
          <w:ilvl w:val="0"/>
          <w:numId w:val="40"/>
        </w:numPr>
        <w:ind w:left="720"/>
        <w:rPr>
          <w:lang w:val="es-419"/>
        </w:rPr>
      </w:pPr>
      <w:r w:rsidRPr="004628DB">
        <w:rPr>
          <w:rFonts w:ascii="Calibri" w:eastAsia="Calibri" w:hAnsi="Calibri" w:cs="Arial"/>
          <w:lang w:val="es-419"/>
        </w:rPr>
        <w:t xml:space="preserve">¿Preparado un </w:t>
      </w:r>
      <w:r w:rsidR="00A021AB" w:rsidRPr="004628DB">
        <w:rPr>
          <w:rFonts w:ascii="Calibri" w:eastAsia="Calibri" w:hAnsi="Calibri" w:cs="Arial"/>
          <w:lang w:val="es-419"/>
        </w:rPr>
        <w:t>expediente</w:t>
      </w:r>
      <w:r w:rsidRPr="004628DB">
        <w:rPr>
          <w:rFonts w:ascii="Calibri" w:eastAsia="Calibri" w:hAnsi="Calibri" w:cs="Arial"/>
          <w:lang w:val="es-419"/>
        </w:rPr>
        <w:t xml:space="preserve"> del accidente separado para todos los documentos que se deben guardar? ___Sí </w:t>
      </w:r>
    </w:p>
    <w:p w14:paraId="56F65B7B" w14:textId="006C2D92" w:rsidR="00720B77" w:rsidRPr="004628DB" w:rsidRDefault="00A141AF" w:rsidP="00720B77">
      <w:pPr>
        <w:pStyle w:val="ListParagraph"/>
        <w:numPr>
          <w:ilvl w:val="0"/>
          <w:numId w:val="40"/>
        </w:numPr>
        <w:ind w:left="720"/>
        <w:rPr>
          <w:lang w:val="es-419"/>
        </w:rPr>
      </w:pPr>
      <w:r w:rsidRPr="004628DB">
        <w:rPr>
          <w:rFonts w:ascii="Calibri" w:eastAsia="Calibri" w:hAnsi="Calibri" w:cs="Arial"/>
          <w:lang w:val="es-419"/>
        </w:rPr>
        <w:t xml:space="preserve">¿Recibido un reporte del accidente por parte del conductor? ___Sí ___No aplica         ¿Hay fotos de la escena </w:t>
      </w:r>
      <w:r w:rsidR="003560F7" w:rsidRPr="004628DB">
        <w:rPr>
          <w:rFonts w:ascii="Calibri" w:eastAsia="Calibri" w:hAnsi="Calibri" w:cs="Arial"/>
          <w:lang w:val="es-419"/>
        </w:rPr>
        <w:t xml:space="preserve">tomadas por el </w:t>
      </w:r>
      <w:r w:rsidRPr="004628DB">
        <w:rPr>
          <w:rFonts w:ascii="Calibri" w:eastAsia="Calibri" w:hAnsi="Calibri" w:cs="Arial"/>
          <w:lang w:val="es-419"/>
        </w:rPr>
        <w:t xml:space="preserve">conductor?  ___Sí ___No aplica </w:t>
      </w:r>
    </w:p>
    <w:p w14:paraId="442058F2" w14:textId="100893F0" w:rsidR="00720B77" w:rsidRPr="004628DB" w:rsidRDefault="00A141AF" w:rsidP="00720B77">
      <w:pPr>
        <w:pStyle w:val="ListParagraph"/>
        <w:numPr>
          <w:ilvl w:val="0"/>
          <w:numId w:val="40"/>
        </w:numPr>
        <w:ind w:left="720"/>
        <w:rPr>
          <w:lang w:val="es-419"/>
        </w:rPr>
      </w:pPr>
      <w:r w:rsidRPr="004628DB">
        <w:rPr>
          <w:rFonts w:ascii="Calibri" w:eastAsia="Calibri" w:hAnsi="Calibri" w:cs="Arial"/>
          <w:lang w:val="es-419"/>
        </w:rPr>
        <w:t>¿Recib</w:t>
      </w:r>
      <w:r w:rsidR="003560F7" w:rsidRPr="004628DB">
        <w:rPr>
          <w:rFonts w:ascii="Calibri" w:eastAsia="Calibri" w:hAnsi="Calibri" w:cs="Arial"/>
          <w:lang w:val="es-419"/>
        </w:rPr>
        <w:t>ido</w:t>
      </w:r>
      <w:r w:rsidRPr="004628DB">
        <w:rPr>
          <w:rFonts w:ascii="Calibri" w:eastAsia="Calibri" w:hAnsi="Calibri" w:cs="Arial"/>
          <w:lang w:val="es-419"/>
        </w:rPr>
        <w:t xml:space="preserve"> </w:t>
      </w:r>
      <w:r w:rsidR="003560F7" w:rsidRPr="004628DB">
        <w:rPr>
          <w:rFonts w:ascii="Calibri" w:eastAsia="Calibri" w:hAnsi="Calibri" w:cs="Arial"/>
          <w:lang w:val="es-419"/>
        </w:rPr>
        <w:t xml:space="preserve">los </w:t>
      </w:r>
      <w:r w:rsidRPr="004628DB">
        <w:rPr>
          <w:rFonts w:ascii="Calibri" w:eastAsia="Calibri" w:hAnsi="Calibri" w:cs="Arial"/>
          <w:lang w:val="es-419"/>
        </w:rPr>
        <w:t xml:space="preserve">resultados </w:t>
      </w:r>
      <w:r w:rsidR="00521911" w:rsidRPr="004628DB">
        <w:rPr>
          <w:rFonts w:ascii="Calibri" w:eastAsia="Calibri" w:hAnsi="Calibri" w:cs="Arial"/>
          <w:lang w:val="es-419"/>
        </w:rPr>
        <w:t>de la prueba</w:t>
      </w:r>
      <w:r w:rsidRPr="004628DB">
        <w:rPr>
          <w:rFonts w:ascii="Calibri" w:eastAsia="Calibri" w:hAnsi="Calibri" w:cs="Arial"/>
          <w:lang w:val="es-419"/>
        </w:rPr>
        <w:t xml:space="preserve"> de drogas/alcohol después del accidente? ___Sí ___No aplica</w:t>
      </w:r>
    </w:p>
    <w:p w14:paraId="28011EE5" w14:textId="06D3BB62" w:rsidR="00720B77" w:rsidRPr="004628DB" w:rsidRDefault="00A141AF" w:rsidP="00720B77">
      <w:pPr>
        <w:pStyle w:val="ListParagraph"/>
        <w:numPr>
          <w:ilvl w:val="0"/>
          <w:numId w:val="40"/>
        </w:numPr>
        <w:ind w:left="720"/>
        <w:rPr>
          <w:lang w:val="es-419"/>
        </w:rPr>
      </w:pPr>
      <w:r w:rsidRPr="004628DB">
        <w:rPr>
          <w:rFonts w:ascii="Calibri" w:eastAsia="Calibri" w:hAnsi="Calibri" w:cs="Arial"/>
          <w:lang w:val="es-419"/>
        </w:rPr>
        <w:t>¿Guardado</w:t>
      </w:r>
      <w:r w:rsidR="003560F7" w:rsidRPr="004628DB">
        <w:rPr>
          <w:rFonts w:ascii="Calibri" w:eastAsia="Calibri" w:hAnsi="Calibri" w:cs="Arial"/>
          <w:lang w:val="es-419"/>
        </w:rPr>
        <w:t xml:space="preserve"> las</w:t>
      </w:r>
      <w:r w:rsidRPr="004628DB">
        <w:rPr>
          <w:rFonts w:ascii="Calibri" w:eastAsia="Calibri" w:hAnsi="Calibri" w:cs="Arial"/>
          <w:lang w:val="es-419"/>
        </w:rPr>
        <w:t xml:space="preserve"> tarjeta</w:t>
      </w:r>
      <w:r w:rsidR="003560F7" w:rsidRPr="004628DB">
        <w:rPr>
          <w:rFonts w:ascii="Calibri" w:eastAsia="Calibri" w:hAnsi="Calibri" w:cs="Arial"/>
          <w:lang w:val="es-419"/>
        </w:rPr>
        <w:t>s</w:t>
      </w:r>
      <w:r w:rsidRPr="004628DB">
        <w:rPr>
          <w:rFonts w:ascii="Calibri" w:eastAsia="Calibri" w:hAnsi="Calibri" w:cs="Arial"/>
          <w:lang w:val="es-419"/>
        </w:rPr>
        <w:t xml:space="preserve"> de registro de </w:t>
      </w:r>
      <w:r w:rsidR="0065708F" w:rsidRPr="004628DB">
        <w:rPr>
          <w:rFonts w:ascii="Calibri" w:eastAsia="Calibri" w:hAnsi="Calibri" w:cs="Arial"/>
          <w:lang w:val="es-419"/>
        </w:rPr>
        <w:t>horario de entrada y salida</w:t>
      </w:r>
      <w:r w:rsidRPr="004628DB">
        <w:rPr>
          <w:rFonts w:ascii="Calibri" w:eastAsia="Calibri" w:hAnsi="Calibri" w:cs="Arial"/>
          <w:lang w:val="es-419"/>
        </w:rPr>
        <w:t xml:space="preserve"> del conductor por un mínimo de siete días antes de la fecha del accidente? ___Sí ___No aplica</w:t>
      </w:r>
    </w:p>
    <w:p w14:paraId="4E0B0F02" w14:textId="743D9B2C" w:rsidR="00720B77" w:rsidRPr="004628DB" w:rsidRDefault="00A141AF" w:rsidP="00720B77">
      <w:pPr>
        <w:pStyle w:val="ListParagraph"/>
        <w:numPr>
          <w:ilvl w:val="0"/>
          <w:numId w:val="40"/>
        </w:numPr>
        <w:ind w:left="720"/>
        <w:rPr>
          <w:lang w:val="es-419"/>
        </w:rPr>
      </w:pPr>
      <w:r w:rsidRPr="004628DB">
        <w:rPr>
          <w:rFonts w:ascii="Calibri" w:eastAsia="Calibri" w:hAnsi="Calibri" w:cs="Arial"/>
          <w:lang w:val="es-419"/>
        </w:rPr>
        <w:t xml:space="preserve">¿Guardado </w:t>
      </w:r>
      <w:r w:rsidR="0065708F" w:rsidRPr="004628DB">
        <w:rPr>
          <w:rFonts w:ascii="Calibri" w:eastAsia="Calibri" w:hAnsi="Calibri" w:cs="Arial"/>
          <w:lang w:val="es-419"/>
        </w:rPr>
        <w:t xml:space="preserve">los </w:t>
      </w:r>
      <w:r w:rsidRPr="004628DB">
        <w:rPr>
          <w:rFonts w:ascii="Calibri" w:eastAsia="Calibri" w:hAnsi="Calibri" w:cs="Arial"/>
          <w:lang w:val="es-419"/>
        </w:rPr>
        <w:t xml:space="preserve">récords de mantenimiento </w:t>
      </w:r>
      <w:r w:rsidR="0065708F" w:rsidRPr="004628DB">
        <w:rPr>
          <w:rFonts w:ascii="Calibri" w:eastAsia="Calibri" w:hAnsi="Calibri" w:cs="Arial"/>
          <w:lang w:val="es-419"/>
        </w:rPr>
        <w:t>del</w:t>
      </w:r>
      <w:r w:rsidRPr="004628DB">
        <w:rPr>
          <w:rFonts w:ascii="Calibri" w:eastAsia="Calibri" w:hAnsi="Calibri" w:cs="Arial"/>
          <w:lang w:val="es-419"/>
        </w:rPr>
        <w:t xml:space="preserve"> equipo involucrado? ___Sí ___No aplica</w:t>
      </w:r>
    </w:p>
    <w:p w14:paraId="194B9513" w14:textId="57EE55DD" w:rsidR="00720B77" w:rsidRPr="004628DB" w:rsidRDefault="00A141AF" w:rsidP="00720B77">
      <w:pPr>
        <w:pStyle w:val="ListParagraph"/>
        <w:numPr>
          <w:ilvl w:val="0"/>
          <w:numId w:val="40"/>
        </w:numPr>
        <w:ind w:left="720"/>
        <w:rPr>
          <w:lang w:val="es-419"/>
        </w:rPr>
      </w:pPr>
      <w:r w:rsidRPr="004628DB">
        <w:rPr>
          <w:rFonts w:ascii="Calibri" w:eastAsia="Calibri" w:hAnsi="Calibri" w:cs="Arial"/>
          <w:lang w:val="es-419"/>
        </w:rPr>
        <w:t xml:space="preserve">¿Registrado el accidente en el Registro de accidentes </w:t>
      </w:r>
      <w:r w:rsidR="006F0172" w:rsidRPr="004628DB">
        <w:rPr>
          <w:rFonts w:ascii="Calibri" w:eastAsia="Calibri" w:hAnsi="Calibri" w:cs="Arial"/>
          <w:lang w:val="es-419"/>
        </w:rPr>
        <w:t>que deben ser registrados</w:t>
      </w:r>
      <w:r w:rsidRPr="004628DB">
        <w:rPr>
          <w:rFonts w:ascii="Calibri" w:eastAsia="Calibri" w:hAnsi="Calibri" w:cs="Arial"/>
          <w:lang w:val="es-419"/>
        </w:rPr>
        <w:t xml:space="preserve"> según el DOT? __Sí __No aplica </w:t>
      </w:r>
    </w:p>
    <w:tbl>
      <w:tblPr>
        <w:tblStyle w:val="TableGrid"/>
        <w:tblW w:w="0" w:type="auto"/>
        <w:tblLook w:val="04A0" w:firstRow="1" w:lastRow="0" w:firstColumn="1" w:lastColumn="0" w:noHBand="0" w:noVBand="1"/>
      </w:tblPr>
      <w:tblGrid>
        <w:gridCol w:w="1345"/>
        <w:gridCol w:w="1980"/>
        <w:gridCol w:w="1007"/>
        <w:gridCol w:w="1710"/>
        <w:gridCol w:w="4680"/>
      </w:tblGrid>
      <w:tr w:rsidR="00F15B89" w:rsidRPr="004628DB" w14:paraId="0C75AE03" w14:textId="77777777" w:rsidTr="006D46F1">
        <w:trPr>
          <w:trHeight w:val="197"/>
        </w:trPr>
        <w:tc>
          <w:tcPr>
            <w:tcW w:w="1345" w:type="dxa"/>
          </w:tcPr>
          <w:p w14:paraId="03A2A91C" w14:textId="77777777" w:rsidR="00720B77" w:rsidRPr="004628DB" w:rsidRDefault="00720B77" w:rsidP="006D46F1">
            <w:pPr>
              <w:rPr>
                <w:lang w:val="es-419"/>
              </w:rPr>
            </w:pPr>
          </w:p>
        </w:tc>
        <w:tc>
          <w:tcPr>
            <w:tcW w:w="1980" w:type="dxa"/>
          </w:tcPr>
          <w:p w14:paraId="123E5B49" w14:textId="77777777" w:rsidR="00720B77" w:rsidRPr="004628DB" w:rsidRDefault="00A141AF" w:rsidP="006D46F1">
            <w:pPr>
              <w:rPr>
                <w:b/>
                <w:sz w:val="18"/>
                <w:lang w:val="es-419"/>
              </w:rPr>
            </w:pPr>
            <w:r w:rsidRPr="004628DB">
              <w:rPr>
                <w:rFonts w:ascii="Calibri" w:eastAsia="Calibri" w:hAnsi="Calibri" w:cs="Arial"/>
                <w:b/>
                <w:bCs/>
                <w:sz w:val="18"/>
                <w:szCs w:val="18"/>
                <w:lang w:val="es-419"/>
              </w:rPr>
              <w:t>Asegurador</w:t>
            </w:r>
          </w:p>
        </w:tc>
        <w:tc>
          <w:tcPr>
            <w:tcW w:w="900" w:type="dxa"/>
          </w:tcPr>
          <w:p w14:paraId="7D40B743" w14:textId="77777777" w:rsidR="00720B77" w:rsidRPr="004628DB" w:rsidRDefault="00A141AF" w:rsidP="006D46F1">
            <w:pPr>
              <w:rPr>
                <w:b/>
                <w:sz w:val="18"/>
                <w:lang w:val="es-419"/>
              </w:rPr>
            </w:pPr>
            <w:r w:rsidRPr="004628DB">
              <w:rPr>
                <w:rFonts w:ascii="Calibri" w:eastAsia="Calibri" w:hAnsi="Calibri" w:cs="Arial"/>
                <w:b/>
                <w:bCs/>
                <w:sz w:val="18"/>
                <w:szCs w:val="18"/>
                <w:lang w:val="es-419"/>
              </w:rPr>
              <w:t>Informado</w:t>
            </w:r>
          </w:p>
        </w:tc>
        <w:tc>
          <w:tcPr>
            <w:tcW w:w="1710" w:type="dxa"/>
          </w:tcPr>
          <w:p w14:paraId="36C38AF0" w14:textId="77777777" w:rsidR="00720B77" w:rsidRPr="004628DB" w:rsidRDefault="00A141AF" w:rsidP="006D46F1">
            <w:pPr>
              <w:rPr>
                <w:b/>
                <w:sz w:val="18"/>
                <w:lang w:val="es-419"/>
              </w:rPr>
            </w:pPr>
            <w:r w:rsidRPr="004628DB">
              <w:rPr>
                <w:rFonts w:ascii="Calibri" w:eastAsia="Calibri" w:hAnsi="Calibri" w:cs="Arial"/>
                <w:b/>
                <w:bCs/>
                <w:sz w:val="18"/>
                <w:szCs w:val="18"/>
                <w:lang w:val="es-419"/>
              </w:rPr>
              <w:t>Reclamo #</w:t>
            </w:r>
          </w:p>
        </w:tc>
        <w:tc>
          <w:tcPr>
            <w:tcW w:w="4680" w:type="dxa"/>
          </w:tcPr>
          <w:p w14:paraId="06B5EDEF" w14:textId="2AB4B651" w:rsidR="00720B77" w:rsidRPr="004628DB" w:rsidRDefault="00A141AF" w:rsidP="006D46F1">
            <w:pPr>
              <w:rPr>
                <w:b/>
                <w:sz w:val="18"/>
                <w:lang w:val="es-419"/>
              </w:rPr>
            </w:pPr>
            <w:r w:rsidRPr="004628DB">
              <w:rPr>
                <w:rFonts w:ascii="Calibri" w:eastAsia="Calibri" w:hAnsi="Calibri" w:cs="Arial"/>
                <w:b/>
                <w:bCs/>
                <w:sz w:val="18"/>
                <w:szCs w:val="18"/>
                <w:lang w:val="es-419"/>
              </w:rPr>
              <w:t>Nombre del tasador, teléfono, email</w:t>
            </w:r>
          </w:p>
        </w:tc>
      </w:tr>
      <w:tr w:rsidR="00F15B89" w:rsidRPr="004628DB" w14:paraId="3F325749" w14:textId="77777777" w:rsidTr="006D46F1">
        <w:tc>
          <w:tcPr>
            <w:tcW w:w="1345" w:type="dxa"/>
          </w:tcPr>
          <w:p w14:paraId="19A167CF" w14:textId="77777777" w:rsidR="00720B77" w:rsidRPr="004628DB" w:rsidRDefault="00A141AF" w:rsidP="006D46F1">
            <w:pPr>
              <w:spacing w:after="120"/>
              <w:rPr>
                <w:b/>
                <w:sz w:val="16"/>
                <w:lang w:val="es-419"/>
              </w:rPr>
            </w:pPr>
            <w:r w:rsidRPr="004628DB">
              <w:rPr>
                <w:rFonts w:ascii="Calibri" w:eastAsia="Calibri" w:hAnsi="Calibri" w:cs="Arial"/>
                <w:b/>
                <w:bCs/>
                <w:sz w:val="16"/>
                <w:szCs w:val="16"/>
                <w:lang w:val="es-419"/>
              </w:rPr>
              <w:t>Responsabilidad vehicular</w:t>
            </w:r>
          </w:p>
        </w:tc>
        <w:tc>
          <w:tcPr>
            <w:tcW w:w="1980" w:type="dxa"/>
          </w:tcPr>
          <w:p w14:paraId="601824F2" w14:textId="77777777" w:rsidR="00720B77" w:rsidRPr="004628DB" w:rsidRDefault="00720B77" w:rsidP="006D46F1">
            <w:pPr>
              <w:spacing w:after="120"/>
              <w:rPr>
                <w:lang w:val="es-419"/>
              </w:rPr>
            </w:pPr>
          </w:p>
        </w:tc>
        <w:tc>
          <w:tcPr>
            <w:tcW w:w="900" w:type="dxa"/>
          </w:tcPr>
          <w:p w14:paraId="194E5353" w14:textId="77777777" w:rsidR="00720B77" w:rsidRPr="004628DB" w:rsidRDefault="00720B77" w:rsidP="006D46F1">
            <w:pPr>
              <w:spacing w:after="120"/>
              <w:rPr>
                <w:lang w:val="es-419"/>
              </w:rPr>
            </w:pPr>
          </w:p>
        </w:tc>
        <w:tc>
          <w:tcPr>
            <w:tcW w:w="1710" w:type="dxa"/>
          </w:tcPr>
          <w:p w14:paraId="6CDF50D8" w14:textId="77777777" w:rsidR="00720B77" w:rsidRPr="004628DB" w:rsidRDefault="00720B77" w:rsidP="006D46F1">
            <w:pPr>
              <w:spacing w:after="120"/>
              <w:rPr>
                <w:lang w:val="es-419"/>
              </w:rPr>
            </w:pPr>
          </w:p>
        </w:tc>
        <w:tc>
          <w:tcPr>
            <w:tcW w:w="4680" w:type="dxa"/>
          </w:tcPr>
          <w:p w14:paraId="4E2D696D" w14:textId="77777777" w:rsidR="00720B77" w:rsidRPr="004628DB" w:rsidRDefault="00720B77" w:rsidP="006D46F1">
            <w:pPr>
              <w:spacing w:after="120"/>
              <w:rPr>
                <w:lang w:val="es-419"/>
              </w:rPr>
            </w:pPr>
          </w:p>
        </w:tc>
      </w:tr>
      <w:tr w:rsidR="00F15B89" w:rsidRPr="004628DB" w14:paraId="1F9CCD0E" w14:textId="77777777" w:rsidTr="006D46F1">
        <w:tc>
          <w:tcPr>
            <w:tcW w:w="1345" w:type="dxa"/>
          </w:tcPr>
          <w:p w14:paraId="094B5973" w14:textId="77777777" w:rsidR="00720B77" w:rsidRPr="004628DB" w:rsidRDefault="00A141AF" w:rsidP="006D46F1">
            <w:pPr>
              <w:spacing w:after="120"/>
              <w:rPr>
                <w:b/>
                <w:sz w:val="16"/>
                <w:lang w:val="es-419"/>
              </w:rPr>
            </w:pPr>
            <w:r w:rsidRPr="004628DB">
              <w:rPr>
                <w:rFonts w:ascii="Calibri" w:eastAsia="Calibri" w:hAnsi="Calibri" w:cs="Arial"/>
                <w:b/>
                <w:bCs/>
                <w:sz w:val="16"/>
                <w:szCs w:val="16"/>
                <w:lang w:val="es-419"/>
              </w:rPr>
              <w:t>Daños físicos del vehículo</w:t>
            </w:r>
          </w:p>
        </w:tc>
        <w:tc>
          <w:tcPr>
            <w:tcW w:w="1980" w:type="dxa"/>
          </w:tcPr>
          <w:p w14:paraId="2AB340A8" w14:textId="77777777" w:rsidR="00720B77" w:rsidRPr="004628DB" w:rsidRDefault="00720B77" w:rsidP="006D46F1">
            <w:pPr>
              <w:spacing w:after="120"/>
              <w:rPr>
                <w:lang w:val="es-419"/>
              </w:rPr>
            </w:pPr>
          </w:p>
        </w:tc>
        <w:tc>
          <w:tcPr>
            <w:tcW w:w="900" w:type="dxa"/>
          </w:tcPr>
          <w:p w14:paraId="39C4497E" w14:textId="77777777" w:rsidR="00720B77" w:rsidRPr="004628DB" w:rsidRDefault="00720B77" w:rsidP="006D46F1">
            <w:pPr>
              <w:spacing w:after="120"/>
              <w:rPr>
                <w:lang w:val="es-419"/>
              </w:rPr>
            </w:pPr>
          </w:p>
        </w:tc>
        <w:tc>
          <w:tcPr>
            <w:tcW w:w="1710" w:type="dxa"/>
          </w:tcPr>
          <w:p w14:paraId="3A444628" w14:textId="77777777" w:rsidR="00720B77" w:rsidRPr="004628DB" w:rsidRDefault="00720B77" w:rsidP="006D46F1">
            <w:pPr>
              <w:spacing w:after="120"/>
              <w:rPr>
                <w:lang w:val="es-419"/>
              </w:rPr>
            </w:pPr>
          </w:p>
        </w:tc>
        <w:tc>
          <w:tcPr>
            <w:tcW w:w="4680" w:type="dxa"/>
          </w:tcPr>
          <w:p w14:paraId="68444F22" w14:textId="77777777" w:rsidR="00720B77" w:rsidRPr="004628DB" w:rsidRDefault="00720B77" w:rsidP="006D46F1">
            <w:pPr>
              <w:spacing w:after="120"/>
              <w:rPr>
                <w:lang w:val="es-419"/>
              </w:rPr>
            </w:pPr>
          </w:p>
        </w:tc>
      </w:tr>
      <w:tr w:rsidR="00F15B89" w:rsidRPr="004628DB" w14:paraId="2DEB4C34" w14:textId="77777777" w:rsidTr="006D46F1">
        <w:tc>
          <w:tcPr>
            <w:tcW w:w="1345" w:type="dxa"/>
          </w:tcPr>
          <w:p w14:paraId="5D7355AB" w14:textId="77777777" w:rsidR="00720B77" w:rsidRPr="004628DB" w:rsidRDefault="00A141AF" w:rsidP="006D46F1">
            <w:pPr>
              <w:spacing w:after="120"/>
              <w:rPr>
                <w:b/>
                <w:sz w:val="16"/>
                <w:lang w:val="es-419"/>
              </w:rPr>
            </w:pPr>
            <w:r w:rsidRPr="004628DB">
              <w:rPr>
                <w:rFonts w:ascii="Calibri" w:eastAsia="Calibri" w:hAnsi="Calibri" w:cs="Arial"/>
                <w:b/>
                <w:bCs/>
                <w:sz w:val="16"/>
                <w:szCs w:val="16"/>
                <w:lang w:val="es-419"/>
              </w:rPr>
              <w:t>Carga</w:t>
            </w:r>
          </w:p>
        </w:tc>
        <w:tc>
          <w:tcPr>
            <w:tcW w:w="1980" w:type="dxa"/>
          </w:tcPr>
          <w:p w14:paraId="2CAA7B2E" w14:textId="77777777" w:rsidR="00720B77" w:rsidRPr="004628DB" w:rsidRDefault="00720B77" w:rsidP="006D46F1">
            <w:pPr>
              <w:spacing w:after="120"/>
              <w:rPr>
                <w:lang w:val="es-419"/>
              </w:rPr>
            </w:pPr>
          </w:p>
        </w:tc>
        <w:tc>
          <w:tcPr>
            <w:tcW w:w="900" w:type="dxa"/>
          </w:tcPr>
          <w:p w14:paraId="2344696E" w14:textId="77777777" w:rsidR="00720B77" w:rsidRPr="004628DB" w:rsidRDefault="00720B77" w:rsidP="006D46F1">
            <w:pPr>
              <w:spacing w:after="120"/>
              <w:rPr>
                <w:lang w:val="es-419"/>
              </w:rPr>
            </w:pPr>
          </w:p>
        </w:tc>
        <w:tc>
          <w:tcPr>
            <w:tcW w:w="1710" w:type="dxa"/>
          </w:tcPr>
          <w:p w14:paraId="128D7303" w14:textId="77777777" w:rsidR="00720B77" w:rsidRPr="004628DB" w:rsidRDefault="00720B77" w:rsidP="006D46F1">
            <w:pPr>
              <w:spacing w:after="120"/>
              <w:rPr>
                <w:lang w:val="es-419"/>
              </w:rPr>
            </w:pPr>
          </w:p>
        </w:tc>
        <w:tc>
          <w:tcPr>
            <w:tcW w:w="4680" w:type="dxa"/>
          </w:tcPr>
          <w:p w14:paraId="5781E998" w14:textId="77777777" w:rsidR="00720B77" w:rsidRPr="004628DB" w:rsidRDefault="00720B77" w:rsidP="006D46F1">
            <w:pPr>
              <w:spacing w:after="120"/>
              <w:rPr>
                <w:lang w:val="es-419"/>
              </w:rPr>
            </w:pPr>
          </w:p>
        </w:tc>
      </w:tr>
      <w:tr w:rsidR="00F15B89" w:rsidRPr="004628DB" w14:paraId="73B67028" w14:textId="77777777" w:rsidTr="006D46F1">
        <w:tc>
          <w:tcPr>
            <w:tcW w:w="1345" w:type="dxa"/>
          </w:tcPr>
          <w:p w14:paraId="36D73484" w14:textId="77777777" w:rsidR="00720B77" w:rsidRPr="004628DB" w:rsidRDefault="00A141AF" w:rsidP="006D46F1">
            <w:pPr>
              <w:spacing w:after="120"/>
              <w:rPr>
                <w:b/>
                <w:sz w:val="16"/>
                <w:lang w:val="es-419"/>
              </w:rPr>
            </w:pPr>
            <w:r w:rsidRPr="004628DB">
              <w:rPr>
                <w:rFonts w:ascii="Calibri" w:eastAsia="Calibri" w:hAnsi="Calibri" w:cs="Arial"/>
                <w:b/>
                <w:bCs/>
                <w:sz w:val="16"/>
                <w:szCs w:val="16"/>
                <w:lang w:val="es-419"/>
              </w:rPr>
              <w:t>Compensación para los trabajadores</w:t>
            </w:r>
          </w:p>
        </w:tc>
        <w:tc>
          <w:tcPr>
            <w:tcW w:w="1980" w:type="dxa"/>
          </w:tcPr>
          <w:p w14:paraId="79068CAF" w14:textId="77777777" w:rsidR="00720B77" w:rsidRPr="004628DB" w:rsidRDefault="00720B77" w:rsidP="006D46F1">
            <w:pPr>
              <w:spacing w:after="120"/>
              <w:rPr>
                <w:lang w:val="es-419"/>
              </w:rPr>
            </w:pPr>
          </w:p>
        </w:tc>
        <w:tc>
          <w:tcPr>
            <w:tcW w:w="900" w:type="dxa"/>
          </w:tcPr>
          <w:p w14:paraId="0B500286" w14:textId="77777777" w:rsidR="00720B77" w:rsidRPr="004628DB" w:rsidRDefault="00720B77" w:rsidP="006D46F1">
            <w:pPr>
              <w:spacing w:after="120"/>
              <w:rPr>
                <w:lang w:val="es-419"/>
              </w:rPr>
            </w:pPr>
          </w:p>
        </w:tc>
        <w:tc>
          <w:tcPr>
            <w:tcW w:w="1710" w:type="dxa"/>
          </w:tcPr>
          <w:p w14:paraId="177D865B" w14:textId="77777777" w:rsidR="00720B77" w:rsidRPr="004628DB" w:rsidRDefault="00720B77" w:rsidP="006D46F1">
            <w:pPr>
              <w:spacing w:after="120"/>
              <w:rPr>
                <w:lang w:val="es-419"/>
              </w:rPr>
            </w:pPr>
          </w:p>
        </w:tc>
        <w:tc>
          <w:tcPr>
            <w:tcW w:w="4680" w:type="dxa"/>
          </w:tcPr>
          <w:p w14:paraId="459802F6" w14:textId="77777777" w:rsidR="00720B77" w:rsidRPr="004628DB" w:rsidRDefault="00720B77" w:rsidP="006D46F1">
            <w:pPr>
              <w:spacing w:after="120"/>
              <w:rPr>
                <w:lang w:val="es-419"/>
              </w:rPr>
            </w:pPr>
          </w:p>
        </w:tc>
      </w:tr>
      <w:tr w:rsidR="00F15B89" w:rsidRPr="004628DB" w14:paraId="0605A443" w14:textId="77777777" w:rsidTr="006D46F1">
        <w:tc>
          <w:tcPr>
            <w:tcW w:w="1345" w:type="dxa"/>
          </w:tcPr>
          <w:p w14:paraId="38F991BD" w14:textId="3420236C" w:rsidR="00720B77" w:rsidRPr="004628DB" w:rsidRDefault="00C96AB3" w:rsidP="00C96AB3">
            <w:pPr>
              <w:spacing w:after="120"/>
              <w:rPr>
                <w:b/>
                <w:sz w:val="16"/>
                <w:lang w:val="es-419"/>
              </w:rPr>
            </w:pPr>
            <w:r w:rsidRPr="004628DB">
              <w:rPr>
                <w:rFonts w:ascii="Calibri" w:eastAsia="Calibri" w:hAnsi="Calibri" w:cs="Arial"/>
                <w:b/>
                <w:bCs/>
                <w:sz w:val="16"/>
                <w:szCs w:val="16"/>
                <w:lang w:val="es-419"/>
              </w:rPr>
              <w:t>Persona involucrada 1</w:t>
            </w:r>
          </w:p>
        </w:tc>
        <w:tc>
          <w:tcPr>
            <w:tcW w:w="1980" w:type="dxa"/>
          </w:tcPr>
          <w:p w14:paraId="5958C604" w14:textId="77777777" w:rsidR="00720B77" w:rsidRPr="004628DB" w:rsidRDefault="00720B77" w:rsidP="006D46F1">
            <w:pPr>
              <w:spacing w:after="120"/>
              <w:rPr>
                <w:lang w:val="es-419"/>
              </w:rPr>
            </w:pPr>
          </w:p>
        </w:tc>
        <w:tc>
          <w:tcPr>
            <w:tcW w:w="900" w:type="dxa"/>
          </w:tcPr>
          <w:p w14:paraId="3DB176CC" w14:textId="77777777" w:rsidR="00720B77" w:rsidRPr="004628DB" w:rsidRDefault="00720B77" w:rsidP="006D46F1">
            <w:pPr>
              <w:spacing w:after="120"/>
              <w:rPr>
                <w:lang w:val="es-419"/>
              </w:rPr>
            </w:pPr>
          </w:p>
        </w:tc>
        <w:tc>
          <w:tcPr>
            <w:tcW w:w="1710" w:type="dxa"/>
          </w:tcPr>
          <w:p w14:paraId="5C2746CD" w14:textId="77777777" w:rsidR="00720B77" w:rsidRPr="004628DB" w:rsidRDefault="00720B77" w:rsidP="006D46F1">
            <w:pPr>
              <w:spacing w:after="120"/>
              <w:rPr>
                <w:lang w:val="es-419"/>
              </w:rPr>
            </w:pPr>
          </w:p>
        </w:tc>
        <w:tc>
          <w:tcPr>
            <w:tcW w:w="4680" w:type="dxa"/>
          </w:tcPr>
          <w:p w14:paraId="69D40661" w14:textId="77777777" w:rsidR="00720B77" w:rsidRPr="004628DB" w:rsidRDefault="00720B77" w:rsidP="006D46F1">
            <w:pPr>
              <w:spacing w:after="120"/>
              <w:rPr>
                <w:lang w:val="es-419"/>
              </w:rPr>
            </w:pPr>
          </w:p>
        </w:tc>
      </w:tr>
      <w:tr w:rsidR="00F15B89" w:rsidRPr="004628DB" w14:paraId="2C629AE4" w14:textId="77777777" w:rsidTr="006D46F1">
        <w:tc>
          <w:tcPr>
            <w:tcW w:w="1345" w:type="dxa"/>
          </w:tcPr>
          <w:p w14:paraId="217B5CD5" w14:textId="4FFBB9C7" w:rsidR="00720B77" w:rsidRPr="004628DB" w:rsidRDefault="00C96AB3" w:rsidP="00C96AB3">
            <w:pPr>
              <w:spacing w:after="120"/>
              <w:rPr>
                <w:b/>
                <w:sz w:val="16"/>
                <w:lang w:val="es-419"/>
              </w:rPr>
            </w:pPr>
            <w:r w:rsidRPr="004628DB">
              <w:rPr>
                <w:rFonts w:ascii="Calibri" w:eastAsia="Calibri" w:hAnsi="Calibri" w:cs="Arial"/>
                <w:b/>
                <w:bCs/>
                <w:sz w:val="16"/>
                <w:szCs w:val="16"/>
                <w:lang w:val="es-419"/>
              </w:rPr>
              <w:t>Persona involucrada 2</w:t>
            </w:r>
          </w:p>
        </w:tc>
        <w:tc>
          <w:tcPr>
            <w:tcW w:w="1980" w:type="dxa"/>
          </w:tcPr>
          <w:p w14:paraId="14A51D97" w14:textId="77777777" w:rsidR="00720B77" w:rsidRPr="004628DB" w:rsidRDefault="00720B77" w:rsidP="006D46F1">
            <w:pPr>
              <w:spacing w:after="120"/>
              <w:rPr>
                <w:lang w:val="es-419"/>
              </w:rPr>
            </w:pPr>
          </w:p>
        </w:tc>
        <w:tc>
          <w:tcPr>
            <w:tcW w:w="900" w:type="dxa"/>
          </w:tcPr>
          <w:p w14:paraId="1D6CE4E7" w14:textId="77777777" w:rsidR="00720B77" w:rsidRPr="004628DB" w:rsidRDefault="00720B77" w:rsidP="006D46F1">
            <w:pPr>
              <w:spacing w:after="120"/>
              <w:rPr>
                <w:lang w:val="es-419"/>
              </w:rPr>
            </w:pPr>
          </w:p>
        </w:tc>
        <w:tc>
          <w:tcPr>
            <w:tcW w:w="1710" w:type="dxa"/>
          </w:tcPr>
          <w:p w14:paraId="75962A7C" w14:textId="77777777" w:rsidR="00720B77" w:rsidRPr="004628DB" w:rsidRDefault="00720B77" w:rsidP="006D46F1">
            <w:pPr>
              <w:spacing w:after="120"/>
              <w:rPr>
                <w:lang w:val="es-419"/>
              </w:rPr>
            </w:pPr>
          </w:p>
        </w:tc>
        <w:tc>
          <w:tcPr>
            <w:tcW w:w="4680" w:type="dxa"/>
          </w:tcPr>
          <w:p w14:paraId="1CE8DC92" w14:textId="77777777" w:rsidR="00720B77" w:rsidRPr="004628DB" w:rsidRDefault="00720B77" w:rsidP="006D46F1">
            <w:pPr>
              <w:spacing w:after="120"/>
              <w:rPr>
                <w:lang w:val="es-419"/>
              </w:rPr>
            </w:pPr>
          </w:p>
        </w:tc>
      </w:tr>
    </w:tbl>
    <w:p w14:paraId="5DDCEC1A" w14:textId="77777777" w:rsidR="00A706DE" w:rsidRPr="004628DB" w:rsidRDefault="00A706DE" w:rsidP="00004491">
      <w:pPr>
        <w:jc w:val="center"/>
        <w:rPr>
          <w:b/>
          <w:sz w:val="26"/>
          <w:szCs w:val="26"/>
          <w:lang w:val="es-419"/>
        </w:rPr>
      </w:pPr>
    </w:p>
    <w:p w14:paraId="7F5A8206" w14:textId="77777777" w:rsidR="00A706DE" w:rsidRPr="004628DB" w:rsidRDefault="00A706DE" w:rsidP="00004491">
      <w:pPr>
        <w:jc w:val="center"/>
        <w:rPr>
          <w:b/>
          <w:sz w:val="26"/>
          <w:szCs w:val="26"/>
          <w:lang w:val="es-419"/>
        </w:rPr>
      </w:pPr>
    </w:p>
    <w:p w14:paraId="72488523" w14:textId="77777777" w:rsidR="003375FA" w:rsidRDefault="003375FA" w:rsidP="00004491">
      <w:pPr>
        <w:jc w:val="center"/>
        <w:rPr>
          <w:rFonts w:ascii="Calibri" w:eastAsia="Calibri" w:hAnsi="Calibri" w:cs="Arial"/>
          <w:b/>
          <w:bCs/>
          <w:sz w:val="26"/>
          <w:szCs w:val="26"/>
          <w:lang w:val="es-419"/>
        </w:rPr>
      </w:pPr>
    </w:p>
    <w:p w14:paraId="2642BAD4" w14:textId="77777777" w:rsidR="003375FA" w:rsidRDefault="003375FA" w:rsidP="00004491">
      <w:pPr>
        <w:jc w:val="center"/>
        <w:rPr>
          <w:rFonts w:ascii="Calibri" w:eastAsia="Calibri" w:hAnsi="Calibri" w:cs="Arial"/>
          <w:b/>
          <w:bCs/>
          <w:sz w:val="26"/>
          <w:szCs w:val="26"/>
          <w:lang w:val="es-419"/>
        </w:rPr>
      </w:pPr>
    </w:p>
    <w:p w14:paraId="285A2F1C" w14:textId="77777777" w:rsidR="003375FA" w:rsidRDefault="003375FA" w:rsidP="00004491">
      <w:pPr>
        <w:jc w:val="center"/>
        <w:rPr>
          <w:rFonts w:ascii="Calibri" w:eastAsia="Calibri" w:hAnsi="Calibri" w:cs="Arial"/>
          <w:b/>
          <w:bCs/>
          <w:sz w:val="26"/>
          <w:szCs w:val="26"/>
          <w:lang w:val="es-419"/>
        </w:rPr>
      </w:pPr>
    </w:p>
    <w:p w14:paraId="4AF339FF" w14:textId="77777777" w:rsidR="003375FA" w:rsidRDefault="003375FA" w:rsidP="00004491">
      <w:pPr>
        <w:jc w:val="center"/>
        <w:rPr>
          <w:rFonts w:ascii="Calibri" w:eastAsia="Calibri" w:hAnsi="Calibri" w:cs="Arial"/>
          <w:b/>
          <w:bCs/>
          <w:sz w:val="26"/>
          <w:szCs w:val="26"/>
          <w:lang w:val="es-419"/>
        </w:rPr>
      </w:pPr>
    </w:p>
    <w:p w14:paraId="02DF0213" w14:textId="77777777" w:rsidR="003375FA" w:rsidRDefault="003375FA" w:rsidP="00004491">
      <w:pPr>
        <w:jc w:val="center"/>
        <w:rPr>
          <w:rFonts w:ascii="Calibri" w:eastAsia="Calibri" w:hAnsi="Calibri" w:cs="Arial"/>
          <w:b/>
          <w:bCs/>
          <w:sz w:val="26"/>
          <w:szCs w:val="26"/>
          <w:lang w:val="es-419"/>
        </w:rPr>
      </w:pPr>
    </w:p>
    <w:p w14:paraId="1FAEE4D9" w14:textId="77777777" w:rsidR="003375FA" w:rsidRDefault="003375FA" w:rsidP="00004491">
      <w:pPr>
        <w:jc w:val="center"/>
        <w:rPr>
          <w:rFonts w:ascii="Calibri" w:eastAsia="Calibri" w:hAnsi="Calibri" w:cs="Arial"/>
          <w:b/>
          <w:bCs/>
          <w:sz w:val="26"/>
          <w:szCs w:val="26"/>
          <w:lang w:val="es-419"/>
        </w:rPr>
      </w:pPr>
    </w:p>
    <w:p w14:paraId="50072FFE" w14:textId="77777777" w:rsidR="003375FA" w:rsidRDefault="003375FA" w:rsidP="00004491">
      <w:pPr>
        <w:jc w:val="center"/>
        <w:rPr>
          <w:rFonts w:ascii="Calibri" w:eastAsia="Calibri" w:hAnsi="Calibri" w:cs="Arial"/>
          <w:b/>
          <w:bCs/>
          <w:sz w:val="26"/>
          <w:szCs w:val="26"/>
          <w:lang w:val="es-419"/>
        </w:rPr>
      </w:pPr>
    </w:p>
    <w:p w14:paraId="42691344" w14:textId="77777777" w:rsidR="003375FA" w:rsidRDefault="003375FA" w:rsidP="00004491">
      <w:pPr>
        <w:jc w:val="center"/>
        <w:rPr>
          <w:rFonts w:ascii="Calibri" w:eastAsia="Calibri" w:hAnsi="Calibri" w:cs="Arial"/>
          <w:b/>
          <w:bCs/>
          <w:sz w:val="26"/>
          <w:szCs w:val="26"/>
          <w:lang w:val="es-419"/>
        </w:rPr>
      </w:pPr>
    </w:p>
    <w:p w14:paraId="3F613740" w14:textId="77777777" w:rsidR="003375FA" w:rsidRDefault="003375FA" w:rsidP="00004491">
      <w:pPr>
        <w:jc w:val="center"/>
        <w:rPr>
          <w:rFonts w:ascii="Calibri" w:eastAsia="Calibri" w:hAnsi="Calibri" w:cs="Arial"/>
          <w:b/>
          <w:bCs/>
          <w:sz w:val="26"/>
          <w:szCs w:val="26"/>
          <w:lang w:val="es-419"/>
        </w:rPr>
      </w:pPr>
    </w:p>
    <w:p w14:paraId="58B022BE" w14:textId="77777777" w:rsidR="003375FA" w:rsidRDefault="003375FA" w:rsidP="00004491">
      <w:pPr>
        <w:jc w:val="center"/>
        <w:rPr>
          <w:rFonts w:ascii="Calibri" w:eastAsia="Calibri" w:hAnsi="Calibri" w:cs="Arial"/>
          <w:b/>
          <w:bCs/>
          <w:sz w:val="26"/>
          <w:szCs w:val="26"/>
          <w:lang w:val="es-419"/>
        </w:rPr>
      </w:pPr>
    </w:p>
    <w:p w14:paraId="2628BBCB" w14:textId="77777777" w:rsidR="003375FA" w:rsidRDefault="003375FA" w:rsidP="00004491">
      <w:pPr>
        <w:jc w:val="center"/>
        <w:rPr>
          <w:rFonts w:ascii="Calibri" w:eastAsia="Calibri" w:hAnsi="Calibri" w:cs="Arial"/>
          <w:b/>
          <w:bCs/>
          <w:sz w:val="26"/>
          <w:szCs w:val="26"/>
          <w:lang w:val="es-419"/>
        </w:rPr>
      </w:pPr>
    </w:p>
    <w:p w14:paraId="709F4D21" w14:textId="77777777" w:rsidR="003375FA" w:rsidRDefault="003375FA" w:rsidP="00004491">
      <w:pPr>
        <w:jc w:val="center"/>
        <w:rPr>
          <w:rFonts w:ascii="Calibri" w:eastAsia="Calibri" w:hAnsi="Calibri" w:cs="Arial"/>
          <w:b/>
          <w:bCs/>
          <w:sz w:val="26"/>
          <w:szCs w:val="26"/>
          <w:lang w:val="es-419"/>
        </w:rPr>
      </w:pPr>
    </w:p>
    <w:p w14:paraId="16BC4530" w14:textId="77777777" w:rsidR="003375FA" w:rsidRDefault="003375FA" w:rsidP="00004491">
      <w:pPr>
        <w:jc w:val="center"/>
        <w:rPr>
          <w:rFonts w:ascii="Calibri" w:eastAsia="Calibri" w:hAnsi="Calibri" w:cs="Arial"/>
          <w:b/>
          <w:bCs/>
          <w:sz w:val="26"/>
          <w:szCs w:val="26"/>
          <w:lang w:val="es-419"/>
        </w:rPr>
      </w:pPr>
    </w:p>
    <w:p w14:paraId="3B2FAAB8" w14:textId="6D60DA9F" w:rsidR="003375FA" w:rsidRDefault="003375FA" w:rsidP="00004491">
      <w:pPr>
        <w:jc w:val="center"/>
        <w:rPr>
          <w:rFonts w:ascii="Calibri" w:eastAsia="Calibri" w:hAnsi="Calibri" w:cs="Arial"/>
          <w:b/>
          <w:bCs/>
          <w:sz w:val="26"/>
          <w:szCs w:val="26"/>
          <w:lang w:val="es-419"/>
        </w:rPr>
      </w:pPr>
    </w:p>
    <w:p w14:paraId="37AFEFB6" w14:textId="738BECF6" w:rsidR="00625D01" w:rsidRDefault="00625D01" w:rsidP="00004491">
      <w:pPr>
        <w:jc w:val="center"/>
        <w:rPr>
          <w:rFonts w:ascii="Calibri" w:eastAsia="Calibri" w:hAnsi="Calibri" w:cs="Arial"/>
          <w:b/>
          <w:bCs/>
          <w:sz w:val="26"/>
          <w:szCs w:val="26"/>
          <w:lang w:val="es-419"/>
        </w:rPr>
      </w:pPr>
    </w:p>
    <w:p w14:paraId="5A0E7D05" w14:textId="78DF1921" w:rsidR="00625D01" w:rsidRDefault="00625D01" w:rsidP="00004491">
      <w:pPr>
        <w:jc w:val="center"/>
        <w:rPr>
          <w:rFonts w:ascii="Calibri" w:eastAsia="Calibri" w:hAnsi="Calibri" w:cs="Arial"/>
          <w:b/>
          <w:bCs/>
          <w:sz w:val="26"/>
          <w:szCs w:val="26"/>
          <w:lang w:val="es-419"/>
        </w:rPr>
      </w:pPr>
    </w:p>
    <w:p w14:paraId="21D411E8" w14:textId="5FBFC221" w:rsidR="00625D01" w:rsidRDefault="00625D01" w:rsidP="00004491">
      <w:pPr>
        <w:jc w:val="center"/>
        <w:rPr>
          <w:rFonts w:ascii="Calibri" w:eastAsia="Calibri" w:hAnsi="Calibri" w:cs="Arial"/>
          <w:b/>
          <w:bCs/>
          <w:sz w:val="26"/>
          <w:szCs w:val="26"/>
          <w:lang w:val="es-419"/>
        </w:rPr>
      </w:pPr>
    </w:p>
    <w:p w14:paraId="5A874574" w14:textId="77777777" w:rsidR="00625D01" w:rsidRDefault="00625D01" w:rsidP="00004491">
      <w:pPr>
        <w:jc w:val="center"/>
        <w:rPr>
          <w:rFonts w:ascii="Calibri" w:eastAsia="Calibri" w:hAnsi="Calibri" w:cs="Arial"/>
          <w:b/>
          <w:bCs/>
          <w:sz w:val="26"/>
          <w:szCs w:val="26"/>
          <w:lang w:val="es-419"/>
        </w:rPr>
      </w:pPr>
    </w:p>
    <w:p w14:paraId="7945504D" w14:textId="77777777" w:rsidR="003375FA" w:rsidRDefault="003375FA" w:rsidP="00004491">
      <w:pPr>
        <w:jc w:val="center"/>
        <w:rPr>
          <w:rFonts w:ascii="Calibri" w:eastAsia="Calibri" w:hAnsi="Calibri" w:cs="Arial"/>
          <w:b/>
          <w:bCs/>
          <w:sz w:val="26"/>
          <w:szCs w:val="26"/>
          <w:lang w:val="es-419"/>
        </w:rPr>
      </w:pPr>
    </w:p>
    <w:p w14:paraId="4E3B258D" w14:textId="2EB53880" w:rsidR="00004491" w:rsidRPr="004628DB" w:rsidRDefault="00A141AF" w:rsidP="00004491">
      <w:pPr>
        <w:jc w:val="center"/>
        <w:rPr>
          <w:b/>
          <w:bCs/>
          <w:sz w:val="26"/>
          <w:szCs w:val="26"/>
          <w:lang w:val="es-419"/>
        </w:rPr>
      </w:pPr>
      <w:r w:rsidRPr="004628DB">
        <w:rPr>
          <w:rFonts w:ascii="Calibri" w:eastAsia="Calibri" w:hAnsi="Calibri" w:cs="Arial"/>
          <w:b/>
          <w:bCs/>
          <w:sz w:val="26"/>
          <w:szCs w:val="26"/>
          <w:lang w:val="es-419"/>
        </w:rPr>
        <w:lastRenderedPageBreak/>
        <w:t>Contratación de</w:t>
      </w:r>
      <w:r w:rsidR="009678AA" w:rsidRPr="004628DB">
        <w:rPr>
          <w:rFonts w:ascii="Calibri" w:eastAsia="Calibri" w:hAnsi="Calibri" w:cs="Arial"/>
          <w:b/>
          <w:bCs/>
          <w:sz w:val="26"/>
          <w:szCs w:val="26"/>
          <w:lang w:val="es-419"/>
        </w:rPr>
        <w:t xml:space="preserve"> </w:t>
      </w:r>
      <w:r w:rsidRPr="004628DB">
        <w:rPr>
          <w:rFonts w:ascii="Calibri" w:eastAsia="Calibri" w:hAnsi="Calibri" w:cs="Arial"/>
          <w:b/>
          <w:bCs/>
          <w:sz w:val="26"/>
          <w:szCs w:val="26"/>
          <w:lang w:val="es-419"/>
        </w:rPr>
        <w:t>l</w:t>
      </w:r>
      <w:r w:rsidR="009678AA" w:rsidRPr="004628DB">
        <w:rPr>
          <w:rFonts w:ascii="Calibri" w:eastAsia="Calibri" w:hAnsi="Calibri" w:cs="Arial"/>
          <w:b/>
          <w:bCs/>
          <w:sz w:val="26"/>
          <w:szCs w:val="26"/>
          <w:lang w:val="es-419"/>
        </w:rPr>
        <w:t>os</w:t>
      </w:r>
      <w:r w:rsidRPr="004628DB">
        <w:rPr>
          <w:rFonts w:ascii="Calibri" w:eastAsia="Calibri" w:hAnsi="Calibri" w:cs="Arial"/>
          <w:b/>
          <w:bCs/>
          <w:sz w:val="26"/>
          <w:szCs w:val="26"/>
          <w:lang w:val="es-419"/>
        </w:rPr>
        <w:t xml:space="preserve"> conductor</w:t>
      </w:r>
      <w:r w:rsidR="009678AA" w:rsidRPr="004628DB">
        <w:rPr>
          <w:rFonts w:ascii="Calibri" w:eastAsia="Calibri" w:hAnsi="Calibri" w:cs="Arial"/>
          <w:b/>
          <w:bCs/>
          <w:sz w:val="26"/>
          <w:szCs w:val="26"/>
          <w:lang w:val="es-419"/>
        </w:rPr>
        <w:t>es</w:t>
      </w:r>
      <w:r w:rsidRPr="004628DB">
        <w:rPr>
          <w:rFonts w:ascii="Calibri" w:eastAsia="Calibri" w:hAnsi="Calibri" w:cs="Arial"/>
          <w:b/>
          <w:bCs/>
          <w:sz w:val="26"/>
          <w:szCs w:val="26"/>
          <w:lang w:val="es-419"/>
        </w:rPr>
        <w:t xml:space="preserve"> y lista de </w:t>
      </w:r>
      <w:r w:rsidR="00181D03" w:rsidRPr="004628DB">
        <w:rPr>
          <w:rFonts w:ascii="Calibri" w:eastAsia="Calibri" w:hAnsi="Calibri" w:cs="Arial"/>
          <w:b/>
          <w:bCs/>
          <w:sz w:val="26"/>
          <w:szCs w:val="26"/>
          <w:lang w:val="es-419"/>
        </w:rPr>
        <w:t xml:space="preserve">verificación </w:t>
      </w:r>
      <w:r w:rsidRPr="004628DB">
        <w:rPr>
          <w:rFonts w:ascii="Calibri" w:eastAsia="Calibri" w:hAnsi="Calibri" w:cs="Arial"/>
          <w:b/>
          <w:bCs/>
          <w:sz w:val="26"/>
          <w:szCs w:val="26"/>
          <w:lang w:val="es-419"/>
        </w:rPr>
        <w:t>de la orientación</w:t>
      </w:r>
    </w:p>
    <w:p w14:paraId="4E1C7859" w14:textId="77777777" w:rsidR="00004491" w:rsidRPr="004628DB" w:rsidRDefault="00004491" w:rsidP="00004491">
      <w:pPr>
        <w:jc w:val="center"/>
        <w:rPr>
          <w:sz w:val="4"/>
          <w:lang w:val="es-419"/>
        </w:rPr>
      </w:pPr>
    </w:p>
    <w:tbl>
      <w:tblPr>
        <w:tblStyle w:val="TableGrid"/>
        <w:tblW w:w="10975" w:type="dxa"/>
        <w:tblLook w:val="04A0" w:firstRow="1" w:lastRow="0" w:firstColumn="1" w:lastColumn="0" w:noHBand="0" w:noVBand="1"/>
      </w:tblPr>
      <w:tblGrid>
        <w:gridCol w:w="9085"/>
        <w:gridCol w:w="990"/>
        <w:gridCol w:w="900"/>
      </w:tblGrid>
      <w:tr w:rsidR="00F15B89" w:rsidRPr="003375FA" w14:paraId="1E0CF047" w14:textId="77777777" w:rsidTr="002C7CA2">
        <w:tc>
          <w:tcPr>
            <w:tcW w:w="9085" w:type="dxa"/>
          </w:tcPr>
          <w:p w14:paraId="3541DE47" w14:textId="77777777" w:rsidR="00004491" w:rsidRPr="003375FA" w:rsidRDefault="00A141AF" w:rsidP="002C7CA2">
            <w:pPr>
              <w:spacing w:after="60"/>
              <w:rPr>
                <w:b/>
                <w:sz w:val="18"/>
                <w:szCs w:val="18"/>
                <w:lang w:val="es-419"/>
              </w:rPr>
            </w:pPr>
            <w:r w:rsidRPr="003375FA">
              <w:rPr>
                <w:rFonts w:ascii="Calibri" w:eastAsia="Calibri" w:hAnsi="Calibri" w:cs="Arial"/>
                <w:b/>
                <w:bCs/>
                <w:sz w:val="18"/>
                <w:szCs w:val="18"/>
                <w:lang w:val="es-419"/>
              </w:rPr>
              <w:t>Contratación</w:t>
            </w:r>
          </w:p>
        </w:tc>
        <w:tc>
          <w:tcPr>
            <w:tcW w:w="990" w:type="dxa"/>
          </w:tcPr>
          <w:p w14:paraId="3AF90B81" w14:textId="77777777" w:rsidR="00004491" w:rsidRPr="003375FA" w:rsidRDefault="00A141AF" w:rsidP="002C7CA2">
            <w:pPr>
              <w:rPr>
                <w:b/>
                <w:sz w:val="18"/>
                <w:szCs w:val="18"/>
                <w:lang w:val="es-419"/>
              </w:rPr>
            </w:pPr>
            <w:r w:rsidRPr="003375FA">
              <w:rPr>
                <w:rFonts w:ascii="Calibri" w:eastAsia="Calibri" w:hAnsi="Calibri" w:cs="Arial"/>
                <w:b/>
                <w:bCs/>
                <w:sz w:val="18"/>
                <w:szCs w:val="18"/>
                <w:lang w:val="es-419"/>
              </w:rPr>
              <w:t>Fecha</w:t>
            </w:r>
          </w:p>
        </w:tc>
        <w:tc>
          <w:tcPr>
            <w:tcW w:w="900" w:type="dxa"/>
          </w:tcPr>
          <w:p w14:paraId="7F3B392A" w14:textId="77777777" w:rsidR="00004491" w:rsidRPr="003375FA" w:rsidRDefault="00A141AF" w:rsidP="002C7CA2">
            <w:pPr>
              <w:rPr>
                <w:b/>
                <w:sz w:val="18"/>
                <w:szCs w:val="18"/>
                <w:lang w:val="es-419"/>
              </w:rPr>
            </w:pPr>
            <w:r w:rsidRPr="003375FA">
              <w:rPr>
                <w:rFonts w:ascii="Calibri" w:eastAsia="Calibri" w:hAnsi="Calibri" w:cs="Arial"/>
                <w:b/>
                <w:bCs/>
                <w:sz w:val="18"/>
                <w:szCs w:val="18"/>
                <w:lang w:val="es-419"/>
              </w:rPr>
              <w:t>Iniciales</w:t>
            </w:r>
          </w:p>
        </w:tc>
      </w:tr>
      <w:tr w:rsidR="00F15B89" w:rsidRPr="003375FA" w14:paraId="297D8147" w14:textId="77777777" w:rsidTr="002C7CA2">
        <w:tc>
          <w:tcPr>
            <w:tcW w:w="9085" w:type="dxa"/>
          </w:tcPr>
          <w:p w14:paraId="716A9C8C" w14:textId="77777777" w:rsidR="00004491" w:rsidRPr="003375FA" w:rsidRDefault="00A141AF" w:rsidP="002C7CA2">
            <w:pPr>
              <w:pStyle w:val="ListParagraph"/>
              <w:numPr>
                <w:ilvl w:val="0"/>
                <w:numId w:val="34"/>
              </w:numPr>
              <w:spacing w:after="60"/>
              <w:rPr>
                <w:sz w:val="18"/>
                <w:szCs w:val="18"/>
                <w:lang w:val="es-419"/>
              </w:rPr>
            </w:pPr>
            <w:r w:rsidRPr="003375FA">
              <w:rPr>
                <w:rFonts w:ascii="Calibri" w:eastAsia="Calibri" w:hAnsi="Calibri" w:cs="Arial"/>
                <w:sz w:val="18"/>
                <w:szCs w:val="18"/>
                <w:lang w:val="es-419"/>
              </w:rPr>
              <w:t>Completar todos los otros formularios y verificaciones de antecedentes requeridos por recursos humanos</w:t>
            </w:r>
          </w:p>
        </w:tc>
        <w:tc>
          <w:tcPr>
            <w:tcW w:w="990" w:type="dxa"/>
          </w:tcPr>
          <w:p w14:paraId="22048F03" w14:textId="77777777" w:rsidR="00004491" w:rsidRPr="003375FA" w:rsidRDefault="00004491" w:rsidP="002C7CA2">
            <w:pPr>
              <w:rPr>
                <w:b/>
                <w:sz w:val="18"/>
                <w:szCs w:val="18"/>
                <w:lang w:val="es-419"/>
              </w:rPr>
            </w:pPr>
          </w:p>
        </w:tc>
        <w:tc>
          <w:tcPr>
            <w:tcW w:w="900" w:type="dxa"/>
          </w:tcPr>
          <w:p w14:paraId="23EF2C26" w14:textId="77777777" w:rsidR="00004491" w:rsidRPr="003375FA" w:rsidRDefault="00004491" w:rsidP="002C7CA2">
            <w:pPr>
              <w:rPr>
                <w:b/>
                <w:sz w:val="18"/>
                <w:szCs w:val="18"/>
                <w:lang w:val="es-419"/>
              </w:rPr>
            </w:pPr>
          </w:p>
        </w:tc>
      </w:tr>
      <w:tr w:rsidR="00F15B89" w:rsidRPr="003375FA" w14:paraId="0D1BED0B" w14:textId="77777777" w:rsidTr="002C7CA2">
        <w:tc>
          <w:tcPr>
            <w:tcW w:w="9085" w:type="dxa"/>
          </w:tcPr>
          <w:p w14:paraId="4ED5419B" w14:textId="5E3D1836" w:rsidR="00004491" w:rsidRPr="003375FA" w:rsidRDefault="00521911" w:rsidP="00521911">
            <w:pPr>
              <w:pStyle w:val="ListParagraph"/>
              <w:numPr>
                <w:ilvl w:val="0"/>
                <w:numId w:val="34"/>
              </w:numPr>
              <w:spacing w:after="60"/>
              <w:rPr>
                <w:sz w:val="18"/>
                <w:szCs w:val="18"/>
                <w:lang w:val="es-419"/>
              </w:rPr>
            </w:pPr>
            <w:r w:rsidRPr="003375FA">
              <w:rPr>
                <w:rFonts w:ascii="Calibri" w:eastAsia="Calibri" w:hAnsi="Calibri" w:cs="Arial"/>
                <w:sz w:val="18"/>
                <w:szCs w:val="18"/>
                <w:lang w:val="es-419"/>
              </w:rPr>
              <w:t xml:space="preserve">Prueba </w:t>
            </w:r>
            <w:r w:rsidR="00A141AF" w:rsidRPr="003375FA">
              <w:rPr>
                <w:rFonts w:ascii="Calibri" w:eastAsia="Calibri" w:hAnsi="Calibri" w:cs="Arial"/>
                <w:sz w:val="18"/>
                <w:szCs w:val="18"/>
                <w:lang w:val="es-419"/>
              </w:rPr>
              <w:t xml:space="preserve">de drogas y alcohol </w:t>
            </w:r>
            <w:r w:rsidRPr="003375FA">
              <w:rPr>
                <w:rFonts w:ascii="Calibri" w:eastAsia="Calibri" w:hAnsi="Calibri" w:cs="Arial"/>
                <w:sz w:val="18"/>
                <w:szCs w:val="18"/>
                <w:lang w:val="es-419"/>
              </w:rPr>
              <w:t>previa a la contratación</w:t>
            </w:r>
            <w:r w:rsidR="00A141AF" w:rsidRPr="003375FA">
              <w:rPr>
                <w:rFonts w:ascii="Calibri" w:eastAsia="Calibri" w:hAnsi="Calibri" w:cs="Arial"/>
                <w:sz w:val="18"/>
                <w:szCs w:val="18"/>
                <w:lang w:val="es-419"/>
              </w:rPr>
              <w:t xml:space="preserve"> completado (si es requerido)</w:t>
            </w:r>
          </w:p>
        </w:tc>
        <w:tc>
          <w:tcPr>
            <w:tcW w:w="990" w:type="dxa"/>
          </w:tcPr>
          <w:p w14:paraId="6642B5B7" w14:textId="77777777" w:rsidR="00004491" w:rsidRPr="003375FA" w:rsidRDefault="00004491" w:rsidP="002C7CA2">
            <w:pPr>
              <w:rPr>
                <w:b/>
                <w:sz w:val="18"/>
                <w:szCs w:val="18"/>
                <w:lang w:val="es-419"/>
              </w:rPr>
            </w:pPr>
          </w:p>
        </w:tc>
        <w:tc>
          <w:tcPr>
            <w:tcW w:w="900" w:type="dxa"/>
          </w:tcPr>
          <w:p w14:paraId="28422897" w14:textId="77777777" w:rsidR="00004491" w:rsidRPr="003375FA" w:rsidRDefault="00004491" w:rsidP="002C7CA2">
            <w:pPr>
              <w:rPr>
                <w:b/>
                <w:sz w:val="18"/>
                <w:szCs w:val="18"/>
                <w:lang w:val="es-419"/>
              </w:rPr>
            </w:pPr>
          </w:p>
        </w:tc>
      </w:tr>
      <w:tr w:rsidR="00F15B89" w:rsidRPr="003375FA" w14:paraId="7CF4FE60" w14:textId="77777777" w:rsidTr="002C7CA2">
        <w:tc>
          <w:tcPr>
            <w:tcW w:w="9085" w:type="dxa"/>
          </w:tcPr>
          <w:p w14:paraId="03617DB7" w14:textId="77777777" w:rsidR="00004491" w:rsidRPr="003375FA" w:rsidRDefault="00A141AF" w:rsidP="002C7CA2">
            <w:pPr>
              <w:pStyle w:val="ListParagraph"/>
              <w:numPr>
                <w:ilvl w:val="0"/>
                <w:numId w:val="34"/>
              </w:numPr>
              <w:spacing w:after="60"/>
              <w:rPr>
                <w:sz w:val="18"/>
                <w:szCs w:val="18"/>
                <w:lang w:val="es-419"/>
              </w:rPr>
            </w:pPr>
            <w:r w:rsidRPr="003375FA">
              <w:rPr>
                <w:rFonts w:ascii="Calibri" w:eastAsia="Calibri" w:hAnsi="Calibri" w:cs="Arial"/>
                <w:sz w:val="18"/>
                <w:szCs w:val="18"/>
                <w:lang w:val="es-419"/>
              </w:rPr>
              <w:t>Examen físico del conductor (si es requerido)</w:t>
            </w:r>
          </w:p>
        </w:tc>
        <w:tc>
          <w:tcPr>
            <w:tcW w:w="990" w:type="dxa"/>
          </w:tcPr>
          <w:p w14:paraId="4E208A3B" w14:textId="77777777" w:rsidR="00004491" w:rsidRPr="003375FA" w:rsidRDefault="00004491" w:rsidP="002C7CA2">
            <w:pPr>
              <w:rPr>
                <w:b/>
                <w:sz w:val="18"/>
                <w:szCs w:val="18"/>
                <w:lang w:val="es-419"/>
              </w:rPr>
            </w:pPr>
          </w:p>
        </w:tc>
        <w:tc>
          <w:tcPr>
            <w:tcW w:w="900" w:type="dxa"/>
          </w:tcPr>
          <w:p w14:paraId="5163CE7A" w14:textId="77777777" w:rsidR="00004491" w:rsidRPr="003375FA" w:rsidRDefault="00004491" w:rsidP="002C7CA2">
            <w:pPr>
              <w:rPr>
                <w:b/>
                <w:sz w:val="18"/>
                <w:szCs w:val="18"/>
                <w:lang w:val="es-419"/>
              </w:rPr>
            </w:pPr>
          </w:p>
        </w:tc>
      </w:tr>
      <w:tr w:rsidR="00F15B89" w:rsidRPr="003375FA" w14:paraId="3A37A4B1" w14:textId="77777777" w:rsidTr="002C7CA2">
        <w:tc>
          <w:tcPr>
            <w:tcW w:w="9085" w:type="dxa"/>
          </w:tcPr>
          <w:p w14:paraId="5DCFA3D5" w14:textId="77777777" w:rsidR="00004491" w:rsidRPr="003375FA" w:rsidRDefault="00A141AF" w:rsidP="002C7CA2">
            <w:pPr>
              <w:pStyle w:val="ListParagraph"/>
              <w:numPr>
                <w:ilvl w:val="0"/>
                <w:numId w:val="34"/>
              </w:numPr>
              <w:spacing w:after="60"/>
              <w:rPr>
                <w:sz w:val="18"/>
                <w:szCs w:val="18"/>
                <w:lang w:val="es-419"/>
              </w:rPr>
            </w:pPr>
            <w:r w:rsidRPr="003375FA">
              <w:rPr>
                <w:rFonts w:ascii="Calibri" w:eastAsia="Calibri" w:hAnsi="Calibri" w:cs="Arial"/>
                <w:sz w:val="18"/>
                <w:szCs w:val="18"/>
                <w:lang w:val="es-419"/>
              </w:rPr>
              <w:t>Solicitud de manejo suplementaria completada</w:t>
            </w:r>
          </w:p>
        </w:tc>
        <w:tc>
          <w:tcPr>
            <w:tcW w:w="990" w:type="dxa"/>
          </w:tcPr>
          <w:p w14:paraId="01CCFF12" w14:textId="77777777" w:rsidR="00004491" w:rsidRPr="003375FA" w:rsidRDefault="00004491" w:rsidP="002C7CA2">
            <w:pPr>
              <w:rPr>
                <w:b/>
                <w:sz w:val="18"/>
                <w:szCs w:val="18"/>
                <w:lang w:val="es-419"/>
              </w:rPr>
            </w:pPr>
          </w:p>
        </w:tc>
        <w:tc>
          <w:tcPr>
            <w:tcW w:w="900" w:type="dxa"/>
          </w:tcPr>
          <w:p w14:paraId="3061FD1A" w14:textId="77777777" w:rsidR="00004491" w:rsidRPr="003375FA" w:rsidRDefault="00004491" w:rsidP="002C7CA2">
            <w:pPr>
              <w:rPr>
                <w:b/>
                <w:sz w:val="18"/>
                <w:szCs w:val="18"/>
                <w:lang w:val="es-419"/>
              </w:rPr>
            </w:pPr>
          </w:p>
        </w:tc>
      </w:tr>
      <w:tr w:rsidR="00F15B89" w:rsidRPr="003375FA" w14:paraId="4875DDE8" w14:textId="77777777" w:rsidTr="002C7CA2">
        <w:tc>
          <w:tcPr>
            <w:tcW w:w="9085" w:type="dxa"/>
          </w:tcPr>
          <w:p w14:paraId="03B5E768" w14:textId="77777777" w:rsidR="00004491" w:rsidRPr="003375FA" w:rsidRDefault="00A141AF" w:rsidP="002C7CA2">
            <w:pPr>
              <w:pStyle w:val="ListParagraph"/>
              <w:numPr>
                <w:ilvl w:val="0"/>
                <w:numId w:val="34"/>
              </w:numPr>
              <w:spacing w:after="60"/>
              <w:rPr>
                <w:sz w:val="18"/>
                <w:szCs w:val="18"/>
                <w:lang w:val="es-419"/>
              </w:rPr>
            </w:pPr>
            <w:r w:rsidRPr="003375FA">
              <w:rPr>
                <w:rFonts w:ascii="Calibri" w:eastAsia="Calibri" w:hAnsi="Calibri" w:cs="Arial"/>
                <w:sz w:val="18"/>
                <w:szCs w:val="18"/>
                <w:lang w:val="es-419"/>
              </w:rPr>
              <w:t xml:space="preserve">Verificación de experiencia/desempeño de manejo del empleador anterior </w:t>
            </w:r>
          </w:p>
        </w:tc>
        <w:tc>
          <w:tcPr>
            <w:tcW w:w="990" w:type="dxa"/>
          </w:tcPr>
          <w:p w14:paraId="747B30BC" w14:textId="77777777" w:rsidR="00004491" w:rsidRPr="003375FA" w:rsidRDefault="00004491" w:rsidP="002C7CA2">
            <w:pPr>
              <w:rPr>
                <w:b/>
                <w:sz w:val="18"/>
                <w:szCs w:val="18"/>
                <w:lang w:val="es-419"/>
              </w:rPr>
            </w:pPr>
          </w:p>
        </w:tc>
        <w:tc>
          <w:tcPr>
            <w:tcW w:w="900" w:type="dxa"/>
          </w:tcPr>
          <w:p w14:paraId="35097FBA" w14:textId="77777777" w:rsidR="00004491" w:rsidRPr="003375FA" w:rsidRDefault="00004491" w:rsidP="002C7CA2">
            <w:pPr>
              <w:rPr>
                <w:b/>
                <w:sz w:val="18"/>
                <w:szCs w:val="18"/>
                <w:lang w:val="es-419"/>
              </w:rPr>
            </w:pPr>
          </w:p>
        </w:tc>
      </w:tr>
      <w:tr w:rsidR="00F15B89" w:rsidRPr="003375FA" w14:paraId="526F32AC" w14:textId="77777777" w:rsidTr="002C7CA2">
        <w:tc>
          <w:tcPr>
            <w:tcW w:w="9085" w:type="dxa"/>
          </w:tcPr>
          <w:p w14:paraId="6CCEF73A" w14:textId="77777777" w:rsidR="00004491" w:rsidRPr="003375FA" w:rsidRDefault="00A141AF" w:rsidP="002C7CA2">
            <w:pPr>
              <w:pStyle w:val="ListParagraph"/>
              <w:numPr>
                <w:ilvl w:val="0"/>
                <w:numId w:val="34"/>
              </w:numPr>
              <w:spacing w:after="60"/>
              <w:rPr>
                <w:sz w:val="18"/>
                <w:szCs w:val="18"/>
                <w:lang w:val="es-419"/>
              </w:rPr>
            </w:pPr>
            <w:r w:rsidRPr="003375FA">
              <w:rPr>
                <w:rFonts w:ascii="Calibri" w:eastAsia="Calibri" w:hAnsi="Calibri" w:cs="Arial"/>
                <w:sz w:val="18"/>
                <w:szCs w:val="18"/>
                <w:lang w:val="es-419"/>
              </w:rPr>
              <w:t xml:space="preserve">Copia de la licencia de conducir obtenida para verificar que se cuenta con la clase de licencia y los endosos apropiados </w:t>
            </w:r>
          </w:p>
        </w:tc>
        <w:tc>
          <w:tcPr>
            <w:tcW w:w="990" w:type="dxa"/>
          </w:tcPr>
          <w:p w14:paraId="5AEF6621" w14:textId="77777777" w:rsidR="00004491" w:rsidRPr="003375FA" w:rsidRDefault="00004491" w:rsidP="002C7CA2">
            <w:pPr>
              <w:rPr>
                <w:b/>
                <w:sz w:val="18"/>
                <w:szCs w:val="18"/>
                <w:lang w:val="es-419"/>
              </w:rPr>
            </w:pPr>
          </w:p>
        </w:tc>
        <w:tc>
          <w:tcPr>
            <w:tcW w:w="900" w:type="dxa"/>
          </w:tcPr>
          <w:p w14:paraId="2D2DD5C8" w14:textId="77777777" w:rsidR="00004491" w:rsidRPr="003375FA" w:rsidRDefault="00004491" w:rsidP="002C7CA2">
            <w:pPr>
              <w:rPr>
                <w:b/>
                <w:sz w:val="18"/>
                <w:szCs w:val="18"/>
                <w:lang w:val="es-419"/>
              </w:rPr>
            </w:pPr>
          </w:p>
        </w:tc>
      </w:tr>
      <w:tr w:rsidR="00F15B89" w:rsidRPr="003375FA" w14:paraId="794C3152" w14:textId="77777777" w:rsidTr="002C7CA2">
        <w:tc>
          <w:tcPr>
            <w:tcW w:w="9085" w:type="dxa"/>
          </w:tcPr>
          <w:p w14:paraId="0EF7C23C" w14:textId="77777777" w:rsidR="00004491" w:rsidRPr="00C80DD3" w:rsidRDefault="00A141AF" w:rsidP="002C7CA2">
            <w:pPr>
              <w:pStyle w:val="ListParagraph"/>
              <w:numPr>
                <w:ilvl w:val="0"/>
                <w:numId w:val="34"/>
              </w:numPr>
              <w:spacing w:after="60"/>
              <w:rPr>
                <w:sz w:val="18"/>
                <w:szCs w:val="18"/>
                <w:lang w:val="es-419"/>
              </w:rPr>
            </w:pPr>
            <w:r w:rsidRPr="00C80DD3">
              <w:rPr>
                <w:rFonts w:ascii="Calibri" w:eastAsia="Calibri" w:hAnsi="Calibri" w:cs="Arial"/>
                <w:sz w:val="18"/>
                <w:szCs w:val="18"/>
                <w:lang w:val="es-419"/>
              </w:rPr>
              <w:t>Autorización firmada de la Ley de Reportes Crediticios para poder obtener un Récord de Manejo de Vehículos Motorizados (MVR)</w:t>
            </w:r>
          </w:p>
        </w:tc>
        <w:tc>
          <w:tcPr>
            <w:tcW w:w="990" w:type="dxa"/>
          </w:tcPr>
          <w:p w14:paraId="51E331CA" w14:textId="77777777" w:rsidR="00004491" w:rsidRPr="003375FA" w:rsidRDefault="00004491" w:rsidP="002C7CA2">
            <w:pPr>
              <w:rPr>
                <w:b/>
                <w:sz w:val="18"/>
                <w:szCs w:val="18"/>
                <w:lang w:val="es-419"/>
              </w:rPr>
            </w:pPr>
          </w:p>
        </w:tc>
        <w:tc>
          <w:tcPr>
            <w:tcW w:w="900" w:type="dxa"/>
          </w:tcPr>
          <w:p w14:paraId="13FA02DA" w14:textId="77777777" w:rsidR="00004491" w:rsidRPr="003375FA" w:rsidRDefault="00004491" w:rsidP="002C7CA2">
            <w:pPr>
              <w:rPr>
                <w:b/>
                <w:sz w:val="18"/>
                <w:szCs w:val="18"/>
                <w:lang w:val="es-419"/>
              </w:rPr>
            </w:pPr>
          </w:p>
        </w:tc>
      </w:tr>
      <w:tr w:rsidR="00F15B89" w:rsidRPr="003375FA" w14:paraId="43DFB948" w14:textId="77777777" w:rsidTr="002C7CA2">
        <w:tc>
          <w:tcPr>
            <w:tcW w:w="9085" w:type="dxa"/>
          </w:tcPr>
          <w:p w14:paraId="7B0D059B" w14:textId="77777777" w:rsidR="00004491" w:rsidRPr="00C80DD3" w:rsidRDefault="00A141AF" w:rsidP="002C7CA2">
            <w:pPr>
              <w:pStyle w:val="ListParagraph"/>
              <w:numPr>
                <w:ilvl w:val="0"/>
                <w:numId w:val="34"/>
              </w:numPr>
              <w:spacing w:after="60"/>
              <w:rPr>
                <w:sz w:val="18"/>
                <w:szCs w:val="18"/>
                <w:lang w:val="es-419"/>
              </w:rPr>
            </w:pPr>
            <w:r w:rsidRPr="00C80DD3">
              <w:rPr>
                <w:rFonts w:ascii="Calibri" w:eastAsia="Calibri" w:hAnsi="Calibri" w:cs="Arial"/>
                <w:sz w:val="18"/>
                <w:szCs w:val="18"/>
                <w:lang w:val="es-419"/>
              </w:rPr>
              <w:t xml:space="preserve">Obtención del Récord de Manejo de Vehículos Motorizados (MVR)  </w:t>
            </w:r>
          </w:p>
        </w:tc>
        <w:tc>
          <w:tcPr>
            <w:tcW w:w="990" w:type="dxa"/>
          </w:tcPr>
          <w:p w14:paraId="3D9CFE06" w14:textId="77777777" w:rsidR="00004491" w:rsidRPr="003375FA" w:rsidRDefault="00004491" w:rsidP="002C7CA2">
            <w:pPr>
              <w:rPr>
                <w:b/>
                <w:sz w:val="18"/>
                <w:szCs w:val="18"/>
                <w:lang w:val="es-419"/>
              </w:rPr>
            </w:pPr>
          </w:p>
        </w:tc>
        <w:tc>
          <w:tcPr>
            <w:tcW w:w="900" w:type="dxa"/>
          </w:tcPr>
          <w:p w14:paraId="4ACA099D" w14:textId="77777777" w:rsidR="00004491" w:rsidRPr="003375FA" w:rsidRDefault="00004491" w:rsidP="002C7CA2">
            <w:pPr>
              <w:rPr>
                <w:b/>
                <w:sz w:val="18"/>
                <w:szCs w:val="18"/>
                <w:lang w:val="es-419"/>
              </w:rPr>
            </w:pPr>
          </w:p>
        </w:tc>
      </w:tr>
      <w:tr w:rsidR="00F15B89" w:rsidRPr="003375FA" w14:paraId="6661BF37" w14:textId="77777777" w:rsidTr="002C7CA2">
        <w:tc>
          <w:tcPr>
            <w:tcW w:w="9085" w:type="dxa"/>
          </w:tcPr>
          <w:p w14:paraId="78D3D28C" w14:textId="5411C584" w:rsidR="00004491" w:rsidRPr="003375FA" w:rsidRDefault="00A141AF" w:rsidP="002C7CA2">
            <w:pPr>
              <w:pStyle w:val="ListParagraph"/>
              <w:numPr>
                <w:ilvl w:val="0"/>
                <w:numId w:val="34"/>
              </w:numPr>
              <w:spacing w:after="60"/>
              <w:rPr>
                <w:sz w:val="18"/>
                <w:szCs w:val="18"/>
                <w:lang w:val="es-419"/>
              </w:rPr>
            </w:pPr>
            <w:r w:rsidRPr="003375FA">
              <w:rPr>
                <w:rFonts w:ascii="Calibri" w:eastAsia="Calibri" w:hAnsi="Calibri" w:cs="Arial"/>
                <w:sz w:val="18"/>
                <w:szCs w:val="18"/>
                <w:lang w:val="es-419"/>
              </w:rPr>
              <w:t>Conductores regulados por el</w:t>
            </w:r>
            <w:r w:rsidR="00C80DD3">
              <w:rPr>
                <w:rFonts w:ascii="Calibri" w:eastAsia="Calibri" w:hAnsi="Calibri" w:cs="Arial"/>
                <w:sz w:val="18"/>
                <w:szCs w:val="18"/>
                <w:lang w:val="es-419"/>
              </w:rPr>
              <w:t xml:space="preserve"> </w:t>
            </w:r>
            <w:r w:rsidR="00C80DD3" w:rsidRPr="00C80DD3">
              <w:rPr>
                <w:rFonts w:ascii="Calibri" w:eastAsia="Calibri" w:hAnsi="Calibri" w:cs="Arial"/>
                <w:sz w:val="18"/>
                <w:szCs w:val="18"/>
                <w:lang w:val="es-419"/>
              </w:rPr>
              <w:t xml:space="preserve">Departamento de Transporte </w:t>
            </w:r>
            <w:r w:rsidR="00C80DD3">
              <w:rPr>
                <w:rFonts w:ascii="Calibri" w:eastAsia="Calibri" w:hAnsi="Calibri" w:cs="Arial"/>
                <w:sz w:val="18"/>
                <w:szCs w:val="18"/>
                <w:lang w:val="es-419"/>
              </w:rPr>
              <w:t>(</w:t>
            </w:r>
            <w:r w:rsidRPr="00C80DD3">
              <w:rPr>
                <w:rFonts w:ascii="Calibri" w:eastAsia="Calibri" w:hAnsi="Calibri" w:cs="Arial"/>
                <w:sz w:val="18"/>
                <w:szCs w:val="18"/>
                <w:lang w:val="es-419"/>
              </w:rPr>
              <w:t>DOT</w:t>
            </w:r>
            <w:r w:rsidR="00C80DD3">
              <w:rPr>
                <w:rFonts w:ascii="Calibri" w:eastAsia="Calibri" w:hAnsi="Calibri" w:cs="Arial"/>
                <w:sz w:val="18"/>
                <w:szCs w:val="18"/>
                <w:lang w:val="es-419"/>
              </w:rPr>
              <w:t>)</w:t>
            </w:r>
            <w:r w:rsidRPr="003375FA">
              <w:rPr>
                <w:rFonts w:ascii="Calibri" w:eastAsia="Calibri" w:hAnsi="Calibri" w:cs="Arial"/>
                <w:sz w:val="18"/>
                <w:szCs w:val="18"/>
                <w:lang w:val="es-419"/>
              </w:rPr>
              <w:t>: el expediente de calificación del conductor se completó con todos los requisitos</w:t>
            </w:r>
          </w:p>
        </w:tc>
        <w:tc>
          <w:tcPr>
            <w:tcW w:w="990" w:type="dxa"/>
          </w:tcPr>
          <w:p w14:paraId="71414B6E" w14:textId="77777777" w:rsidR="00004491" w:rsidRPr="003375FA" w:rsidRDefault="00004491" w:rsidP="002C7CA2">
            <w:pPr>
              <w:rPr>
                <w:b/>
                <w:sz w:val="18"/>
                <w:szCs w:val="18"/>
                <w:lang w:val="es-419"/>
              </w:rPr>
            </w:pPr>
          </w:p>
        </w:tc>
        <w:tc>
          <w:tcPr>
            <w:tcW w:w="900" w:type="dxa"/>
          </w:tcPr>
          <w:p w14:paraId="70F79D7D" w14:textId="77777777" w:rsidR="00004491" w:rsidRPr="003375FA" w:rsidRDefault="00004491" w:rsidP="002C7CA2">
            <w:pPr>
              <w:rPr>
                <w:b/>
                <w:sz w:val="18"/>
                <w:szCs w:val="18"/>
                <w:lang w:val="es-419"/>
              </w:rPr>
            </w:pPr>
          </w:p>
        </w:tc>
      </w:tr>
      <w:tr w:rsidR="00F15B89" w:rsidRPr="003375FA" w14:paraId="4C70BB82" w14:textId="77777777" w:rsidTr="002C7CA2">
        <w:tc>
          <w:tcPr>
            <w:tcW w:w="9085" w:type="dxa"/>
          </w:tcPr>
          <w:p w14:paraId="4EF19618" w14:textId="34792991" w:rsidR="00E86873" w:rsidRPr="003375FA" w:rsidRDefault="00A141AF" w:rsidP="002C7CA2">
            <w:pPr>
              <w:pStyle w:val="ListParagraph"/>
              <w:numPr>
                <w:ilvl w:val="0"/>
                <w:numId w:val="34"/>
              </w:numPr>
              <w:spacing w:after="60"/>
              <w:rPr>
                <w:sz w:val="18"/>
                <w:szCs w:val="18"/>
                <w:lang w:val="es-419"/>
              </w:rPr>
            </w:pPr>
            <w:r w:rsidRPr="003375FA">
              <w:rPr>
                <w:rFonts w:ascii="Calibri" w:eastAsia="Calibri" w:hAnsi="Calibri" w:cs="Arial"/>
                <w:sz w:val="18"/>
                <w:szCs w:val="18"/>
                <w:lang w:val="es-419"/>
              </w:rPr>
              <w:t xml:space="preserve">Conductores regulados por el </w:t>
            </w:r>
            <w:r w:rsidR="00C80DD3" w:rsidRPr="00C80DD3">
              <w:rPr>
                <w:rFonts w:ascii="Calibri" w:eastAsia="Calibri" w:hAnsi="Calibri" w:cs="Arial"/>
                <w:sz w:val="18"/>
                <w:szCs w:val="18"/>
                <w:lang w:val="es-419"/>
              </w:rPr>
              <w:t xml:space="preserve">Departamento de Transporte </w:t>
            </w:r>
            <w:r w:rsidR="00C80DD3">
              <w:rPr>
                <w:rFonts w:ascii="Calibri" w:eastAsia="Calibri" w:hAnsi="Calibri" w:cs="Arial"/>
                <w:sz w:val="18"/>
                <w:szCs w:val="18"/>
                <w:lang w:val="es-419"/>
              </w:rPr>
              <w:t>(</w:t>
            </w:r>
            <w:r w:rsidRPr="00C80DD3">
              <w:rPr>
                <w:rFonts w:ascii="Calibri" w:eastAsia="Calibri" w:hAnsi="Calibri" w:cs="Arial"/>
                <w:sz w:val="18"/>
                <w:szCs w:val="18"/>
                <w:lang w:val="es-419"/>
              </w:rPr>
              <w:t>DOT</w:t>
            </w:r>
            <w:r w:rsidR="00C80DD3">
              <w:rPr>
                <w:rFonts w:ascii="Calibri" w:eastAsia="Calibri" w:hAnsi="Calibri" w:cs="Arial"/>
                <w:sz w:val="18"/>
                <w:szCs w:val="18"/>
                <w:lang w:val="es-419"/>
              </w:rPr>
              <w:t>)</w:t>
            </w:r>
            <w:r w:rsidRPr="003375FA">
              <w:rPr>
                <w:rFonts w:ascii="Calibri" w:eastAsia="Calibri" w:hAnsi="Calibri" w:cs="Arial"/>
                <w:sz w:val="18"/>
                <w:szCs w:val="18"/>
                <w:lang w:val="es-419"/>
              </w:rPr>
              <w:t xml:space="preserve">: se obtuvo el Programa de Evaluación </w:t>
            </w:r>
            <w:r w:rsidRPr="00C80DD3">
              <w:rPr>
                <w:rFonts w:ascii="Calibri" w:eastAsia="Calibri" w:hAnsi="Calibri" w:cs="Arial"/>
                <w:sz w:val="18"/>
                <w:szCs w:val="18"/>
                <w:lang w:val="es-419"/>
              </w:rPr>
              <w:t>Precontratación (PSP)</w:t>
            </w:r>
            <w:r w:rsidRPr="003375FA">
              <w:rPr>
                <w:rFonts w:ascii="Calibri" w:eastAsia="Calibri" w:hAnsi="Calibri" w:cs="Arial"/>
                <w:sz w:val="18"/>
                <w:szCs w:val="18"/>
                <w:lang w:val="es-419"/>
              </w:rPr>
              <w:t xml:space="preserve"> </w:t>
            </w:r>
          </w:p>
        </w:tc>
        <w:tc>
          <w:tcPr>
            <w:tcW w:w="990" w:type="dxa"/>
          </w:tcPr>
          <w:p w14:paraId="2517ECE3" w14:textId="77777777" w:rsidR="00E86873" w:rsidRPr="003375FA" w:rsidRDefault="00E86873" w:rsidP="002C7CA2">
            <w:pPr>
              <w:rPr>
                <w:b/>
                <w:sz w:val="18"/>
                <w:szCs w:val="18"/>
                <w:lang w:val="es-419"/>
              </w:rPr>
            </w:pPr>
          </w:p>
        </w:tc>
        <w:tc>
          <w:tcPr>
            <w:tcW w:w="900" w:type="dxa"/>
          </w:tcPr>
          <w:p w14:paraId="21E795F6" w14:textId="77777777" w:rsidR="00E86873" w:rsidRPr="003375FA" w:rsidRDefault="00E86873" w:rsidP="002C7CA2">
            <w:pPr>
              <w:rPr>
                <w:b/>
                <w:sz w:val="18"/>
                <w:szCs w:val="18"/>
                <w:lang w:val="es-419"/>
              </w:rPr>
            </w:pPr>
          </w:p>
        </w:tc>
      </w:tr>
      <w:tr w:rsidR="00F15B89" w:rsidRPr="003375FA" w14:paraId="1DEFEEA5" w14:textId="77777777" w:rsidTr="002C7CA2">
        <w:tc>
          <w:tcPr>
            <w:tcW w:w="9085" w:type="dxa"/>
          </w:tcPr>
          <w:p w14:paraId="1BD64C76" w14:textId="77777777" w:rsidR="00004491" w:rsidRPr="003375FA" w:rsidRDefault="00A141AF" w:rsidP="002C7CA2">
            <w:pPr>
              <w:pStyle w:val="ListParagraph"/>
              <w:numPr>
                <w:ilvl w:val="0"/>
                <w:numId w:val="34"/>
              </w:numPr>
              <w:spacing w:after="60"/>
              <w:rPr>
                <w:sz w:val="18"/>
                <w:szCs w:val="18"/>
                <w:lang w:val="es-419"/>
              </w:rPr>
            </w:pPr>
            <w:r w:rsidRPr="003375FA">
              <w:rPr>
                <w:rFonts w:ascii="Calibri" w:eastAsia="Calibri" w:hAnsi="Calibri" w:cs="Arial"/>
                <w:sz w:val="18"/>
                <w:szCs w:val="18"/>
                <w:lang w:val="es-419"/>
              </w:rPr>
              <w:t>Examen de manejo en carretera completado y realizado por:</w:t>
            </w:r>
          </w:p>
        </w:tc>
        <w:tc>
          <w:tcPr>
            <w:tcW w:w="990" w:type="dxa"/>
          </w:tcPr>
          <w:p w14:paraId="0740035E" w14:textId="77777777" w:rsidR="00004491" w:rsidRPr="003375FA" w:rsidRDefault="00004491" w:rsidP="002C7CA2">
            <w:pPr>
              <w:rPr>
                <w:b/>
                <w:sz w:val="18"/>
                <w:szCs w:val="18"/>
                <w:lang w:val="es-419"/>
              </w:rPr>
            </w:pPr>
          </w:p>
        </w:tc>
        <w:tc>
          <w:tcPr>
            <w:tcW w:w="900" w:type="dxa"/>
          </w:tcPr>
          <w:p w14:paraId="3DCDDEFA" w14:textId="77777777" w:rsidR="00004491" w:rsidRPr="003375FA" w:rsidRDefault="00004491" w:rsidP="002C7CA2">
            <w:pPr>
              <w:rPr>
                <w:b/>
                <w:sz w:val="18"/>
                <w:szCs w:val="18"/>
                <w:lang w:val="es-419"/>
              </w:rPr>
            </w:pPr>
          </w:p>
        </w:tc>
      </w:tr>
      <w:tr w:rsidR="00F15B89" w:rsidRPr="003375FA" w14:paraId="59E0A930" w14:textId="77777777" w:rsidTr="002C7CA2">
        <w:tc>
          <w:tcPr>
            <w:tcW w:w="9085" w:type="dxa"/>
          </w:tcPr>
          <w:p w14:paraId="18A2F0E8" w14:textId="77777777" w:rsidR="00004491" w:rsidRPr="003375FA" w:rsidRDefault="00A141AF" w:rsidP="002C7CA2">
            <w:pPr>
              <w:pStyle w:val="ListParagraph"/>
              <w:numPr>
                <w:ilvl w:val="0"/>
                <w:numId w:val="34"/>
              </w:numPr>
              <w:spacing w:after="60"/>
              <w:rPr>
                <w:sz w:val="18"/>
                <w:szCs w:val="18"/>
                <w:lang w:val="es-419"/>
              </w:rPr>
            </w:pPr>
            <w:r w:rsidRPr="003375FA">
              <w:rPr>
                <w:rFonts w:ascii="Calibri" w:eastAsia="Calibri" w:hAnsi="Calibri" w:cs="Arial"/>
                <w:sz w:val="18"/>
                <w:szCs w:val="18"/>
                <w:lang w:val="es-419"/>
              </w:rPr>
              <w:t>Entrevista/revisión de los requisitos del trabajo</w:t>
            </w:r>
          </w:p>
        </w:tc>
        <w:tc>
          <w:tcPr>
            <w:tcW w:w="990" w:type="dxa"/>
          </w:tcPr>
          <w:p w14:paraId="3E00BA44" w14:textId="77777777" w:rsidR="00004491" w:rsidRPr="003375FA" w:rsidRDefault="00004491" w:rsidP="002C7CA2">
            <w:pPr>
              <w:rPr>
                <w:b/>
                <w:sz w:val="18"/>
                <w:szCs w:val="18"/>
                <w:lang w:val="es-419"/>
              </w:rPr>
            </w:pPr>
          </w:p>
        </w:tc>
        <w:tc>
          <w:tcPr>
            <w:tcW w:w="900" w:type="dxa"/>
          </w:tcPr>
          <w:p w14:paraId="3CF68F35" w14:textId="77777777" w:rsidR="00004491" w:rsidRPr="003375FA" w:rsidRDefault="00004491" w:rsidP="002C7CA2">
            <w:pPr>
              <w:rPr>
                <w:b/>
                <w:sz w:val="18"/>
                <w:szCs w:val="18"/>
                <w:lang w:val="es-419"/>
              </w:rPr>
            </w:pPr>
          </w:p>
        </w:tc>
      </w:tr>
      <w:tr w:rsidR="00F15B89" w:rsidRPr="003375FA" w14:paraId="4300706B" w14:textId="77777777" w:rsidTr="002C7CA2">
        <w:tc>
          <w:tcPr>
            <w:tcW w:w="9085" w:type="dxa"/>
          </w:tcPr>
          <w:p w14:paraId="1AC7747A" w14:textId="77777777" w:rsidR="00004491" w:rsidRPr="003375FA" w:rsidRDefault="00A141AF" w:rsidP="002C7CA2">
            <w:pPr>
              <w:spacing w:after="60"/>
              <w:rPr>
                <w:b/>
                <w:sz w:val="18"/>
                <w:szCs w:val="18"/>
                <w:lang w:val="es-419"/>
              </w:rPr>
            </w:pPr>
            <w:r w:rsidRPr="003375FA">
              <w:rPr>
                <w:rFonts w:ascii="Calibri" w:eastAsia="Calibri" w:hAnsi="Calibri" w:cs="Arial"/>
                <w:b/>
                <w:bCs/>
                <w:sz w:val="18"/>
                <w:szCs w:val="18"/>
                <w:lang w:val="es-419"/>
              </w:rPr>
              <w:t>Orientación</w:t>
            </w:r>
          </w:p>
        </w:tc>
        <w:tc>
          <w:tcPr>
            <w:tcW w:w="990" w:type="dxa"/>
          </w:tcPr>
          <w:p w14:paraId="70CC1E38" w14:textId="77777777" w:rsidR="00004491" w:rsidRPr="003375FA" w:rsidRDefault="00004491" w:rsidP="002C7CA2">
            <w:pPr>
              <w:rPr>
                <w:b/>
                <w:sz w:val="18"/>
                <w:szCs w:val="18"/>
                <w:lang w:val="es-419"/>
              </w:rPr>
            </w:pPr>
          </w:p>
        </w:tc>
        <w:tc>
          <w:tcPr>
            <w:tcW w:w="900" w:type="dxa"/>
          </w:tcPr>
          <w:p w14:paraId="61B0497F" w14:textId="77777777" w:rsidR="00004491" w:rsidRPr="003375FA" w:rsidRDefault="00004491" w:rsidP="002C7CA2">
            <w:pPr>
              <w:rPr>
                <w:b/>
                <w:sz w:val="18"/>
                <w:szCs w:val="18"/>
                <w:lang w:val="es-419"/>
              </w:rPr>
            </w:pPr>
          </w:p>
        </w:tc>
      </w:tr>
      <w:tr w:rsidR="00F15B89" w:rsidRPr="003375FA" w14:paraId="0C810E4D" w14:textId="77777777" w:rsidTr="002C7CA2">
        <w:tc>
          <w:tcPr>
            <w:tcW w:w="9085" w:type="dxa"/>
          </w:tcPr>
          <w:p w14:paraId="02E58633" w14:textId="77777777" w:rsidR="00004491" w:rsidRPr="003375FA" w:rsidRDefault="00A141AF" w:rsidP="002C7CA2">
            <w:pPr>
              <w:pStyle w:val="ListParagraph"/>
              <w:numPr>
                <w:ilvl w:val="0"/>
                <w:numId w:val="34"/>
              </w:numPr>
              <w:spacing w:after="60"/>
              <w:rPr>
                <w:sz w:val="18"/>
                <w:szCs w:val="18"/>
                <w:lang w:val="es-419"/>
              </w:rPr>
            </w:pPr>
            <w:r w:rsidRPr="003375FA">
              <w:rPr>
                <w:rFonts w:ascii="Calibri" w:eastAsia="Calibri" w:hAnsi="Calibri" w:cs="Arial"/>
                <w:sz w:val="18"/>
                <w:szCs w:val="18"/>
                <w:lang w:val="es-419"/>
              </w:rPr>
              <w:t xml:space="preserve">Revisar el </w:t>
            </w:r>
            <w:r w:rsidRPr="003375FA">
              <w:rPr>
                <w:rFonts w:ascii="Calibri" w:eastAsia="Calibri" w:hAnsi="Calibri" w:cs="Arial"/>
                <w:i/>
                <w:iCs/>
                <w:sz w:val="18"/>
                <w:szCs w:val="18"/>
                <w:lang w:val="es-419"/>
              </w:rPr>
              <w:t>Manual de seguridad de los conductores</w:t>
            </w:r>
            <w:r w:rsidRPr="003375FA">
              <w:rPr>
                <w:rFonts w:ascii="Calibri" w:eastAsia="Calibri" w:hAnsi="Calibri" w:cs="Arial"/>
                <w:sz w:val="18"/>
                <w:szCs w:val="18"/>
                <w:lang w:val="es-419"/>
              </w:rPr>
              <w:t xml:space="preserve"> (las secciones descritas abajo)</w:t>
            </w:r>
          </w:p>
        </w:tc>
        <w:tc>
          <w:tcPr>
            <w:tcW w:w="990" w:type="dxa"/>
          </w:tcPr>
          <w:p w14:paraId="3A5A1763" w14:textId="77777777" w:rsidR="00004491" w:rsidRPr="003375FA" w:rsidRDefault="00004491" w:rsidP="002C7CA2">
            <w:pPr>
              <w:rPr>
                <w:b/>
                <w:sz w:val="18"/>
                <w:szCs w:val="18"/>
                <w:lang w:val="es-419"/>
              </w:rPr>
            </w:pPr>
          </w:p>
        </w:tc>
        <w:tc>
          <w:tcPr>
            <w:tcW w:w="900" w:type="dxa"/>
          </w:tcPr>
          <w:p w14:paraId="2D400809" w14:textId="77777777" w:rsidR="00004491" w:rsidRPr="003375FA" w:rsidRDefault="00004491" w:rsidP="002C7CA2">
            <w:pPr>
              <w:rPr>
                <w:b/>
                <w:sz w:val="18"/>
                <w:szCs w:val="18"/>
                <w:lang w:val="es-419"/>
              </w:rPr>
            </w:pPr>
          </w:p>
        </w:tc>
      </w:tr>
      <w:tr w:rsidR="00F15B89" w:rsidRPr="003375FA" w14:paraId="6BB3D875" w14:textId="77777777" w:rsidTr="002C7CA2">
        <w:tc>
          <w:tcPr>
            <w:tcW w:w="9085" w:type="dxa"/>
          </w:tcPr>
          <w:p w14:paraId="4E0E48F5" w14:textId="0AFE4403" w:rsidR="00004491" w:rsidRPr="003375FA" w:rsidRDefault="00A141A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Declaración de la</w:t>
            </w:r>
            <w:r w:rsidR="00D4269E" w:rsidRPr="003375FA">
              <w:rPr>
                <w:rFonts w:ascii="Calibri" w:eastAsia="Calibri" w:hAnsi="Calibri" w:cs="Arial"/>
                <w:sz w:val="18"/>
                <w:szCs w:val="18"/>
                <w:lang w:val="es-419"/>
              </w:rPr>
              <w:t>s</w:t>
            </w:r>
            <w:r w:rsidRPr="003375FA">
              <w:rPr>
                <w:rFonts w:ascii="Calibri" w:eastAsia="Calibri" w:hAnsi="Calibri" w:cs="Arial"/>
                <w:sz w:val="18"/>
                <w:szCs w:val="18"/>
                <w:lang w:val="es-419"/>
              </w:rPr>
              <w:t xml:space="preserve"> </w:t>
            </w:r>
            <w:r w:rsidR="00D4269E" w:rsidRPr="003375FA">
              <w:rPr>
                <w:rFonts w:ascii="Calibri" w:eastAsia="Calibri" w:hAnsi="Calibri" w:cs="Arial"/>
                <w:sz w:val="18"/>
                <w:szCs w:val="18"/>
                <w:lang w:val="es-419"/>
              </w:rPr>
              <w:t>políticas</w:t>
            </w:r>
            <w:r w:rsidRPr="003375FA">
              <w:rPr>
                <w:rFonts w:ascii="Calibri" w:eastAsia="Calibri" w:hAnsi="Calibri" w:cs="Arial"/>
                <w:sz w:val="18"/>
                <w:szCs w:val="18"/>
                <w:lang w:val="es-419"/>
              </w:rPr>
              <w:t xml:space="preserve"> </w:t>
            </w:r>
            <w:r w:rsidR="00C46E51" w:rsidRPr="003375FA">
              <w:rPr>
                <w:rFonts w:ascii="Calibri" w:eastAsia="Calibri" w:hAnsi="Calibri" w:cs="Arial"/>
                <w:sz w:val="18"/>
                <w:szCs w:val="18"/>
                <w:lang w:val="es-419"/>
              </w:rPr>
              <w:t xml:space="preserve">del manual </w:t>
            </w:r>
            <w:r w:rsidRPr="003375FA">
              <w:rPr>
                <w:rFonts w:ascii="Calibri" w:eastAsia="Calibri" w:hAnsi="Calibri" w:cs="Arial"/>
                <w:sz w:val="18"/>
                <w:szCs w:val="18"/>
                <w:lang w:val="es-419"/>
              </w:rPr>
              <w:t>(firmada por el conductor)</w:t>
            </w:r>
          </w:p>
        </w:tc>
        <w:tc>
          <w:tcPr>
            <w:tcW w:w="990" w:type="dxa"/>
          </w:tcPr>
          <w:p w14:paraId="1511C68F" w14:textId="77777777" w:rsidR="00004491" w:rsidRPr="003375FA" w:rsidRDefault="00004491" w:rsidP="002C7CA2">
            <w:pPr>
              <w:rPr>
                <w:b/>
                <w:sz w:val="18"/>
                <w:szCs w:val="18"/>
                <w:lang w:val="es-419"/>
              </w:rPr>
            </w:pPr>
          </w:p>
        </w:tc>
        <w:tc>
          <w:tcPr>
            <w:tcW w:w="900" w:type="dxa"/>
          </w:tcPr>
          <w:p w14:paraId="65FB1079" w14:textId="77777777" w:rsidR="00004491" w:rsidRPr="003375FA" w:rsidRDefault="00004491" w:rsidP="002C7CA2">
            <w:pPr>
              <w:rPr>
                <w:b/>
                <w:sz w:val="18"/>
                <w:szCs w:val="18"/>
                <w:lang w:val="es-419"/>
              </w:rPr>
            </w:pPr>
          </w:p>
        </w:tc>
      </w:tr>
      <w:tr w:rsidR="00F15B89" w:rsidRPr="003375FA" w14:paraId="33143B71" w14:textId="77777777" w:rsidTr="002C7CA2">
        <w:tc>
          <w:tcPr>
            <w:tcW w:w="9085" w:type="dxa"/>
          </w:tcPr>
          <w:p w14:paraId="6D83ECEC" w14:textId="77777777" w:rsidR="00004491" w:rsidRPr="003375FA" w:rsidRDefault="00A141A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Calificaciones/elegibilidad de los conductores</w:t>
            </w:r>
          </w:p>
        </w:tc>
        <w:tc>
          <w:tcPr>
            <w:tcW w:w="990" w:type="dxa"/>
          </w:tcPr>
          <w:p w14:paraId="792513A4" w14:textId="77777777" w:rsidR="00004491" w:rsidRPr="003375FA" w:rsidRDefault="00004491" w:rsidP="002C7CA2">
            <w:pPr>
              <w:rPr>
                <w:b/>
                <w:sz w:val="18"/>
                <w:szCs w:val="18"/>
                <w:lang w:val="es-419"/>
              </w:rPr>
            </w:pPr>
          </w:p>
        </w:tc>
        <w:tc>
          <w:tcPr>
            <w:tcW w:w="900" w:type="dxa"/>
          </w:tcPr>
          <w:p w14:paraId="1E6F68CD" w14:textId="77777777" w:rsidR="00004491" w:rsidRPr="003375FA" w:rsidRDefault="00004491" w:rsidP="002C7CA2">
            <w:pPr>
              <w:rPr>
                <w:b/>
                <w:sz w:val="18"/>
                <w:szCs w:val="18"/>
                <w:lang w:val="es-419"/>
              </w:rPr>
            </w:pPr>
          </w:p>
        </w:tc>
      </w:tr>
      <w:tr w:rsidR="00F15B89" w:rsidRPr="003375FA" w14:paraId="4B6D9DFC" w14:textId="77777777" w:rsidTr="002C7CA2">
        <w:tc>
          <w:tcPr>
            <w:tcW w:w="9085" w:type="dxa"/>
          </w:tcPr>
          <w:p w14:paraId="2A393605" w14:textId="77777777" w:rsidR="00004491" w:rsidRPr="003375FA" w:rsidRDefault="00A141A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 xml:space="preserve">Uso y restricciones del vehículo </w:t>
            </w:r>
          </w:p>
        </w:tc>
        <w:tc>
          <w:tcPr>
            <w:tcW w:w="990" w:type="dxa"/>
          </w:tcPr>
          <w:p w14:paraId="6FDA1ABB" w14:textId="77777777" w:rsidR="00004491" w:rsidRPr="003375FA" w:rsidRDefault="00004491" w:rsidP="002C7CA2">
            <w:pPr>
              <w:rPr>
                <w:b/>
                <w:sz w:val="18"/>
                <w:szCs w:val="18"/>
                <w:lang w:val="es-419"/>
              </w:rPr>
            </w:pPr>
          </w:p>
        </w:tc>
        <w:tc>
          <w:tcPr>
            <w:tcW w:w="900" w:type="dxa"/>
          </w:tcPr>
          <w:p w14:paraId="1D406BA0" w14:textId="77777777" w:rsidR="00004491" w:rsidRPr="003375FA" w:rsidRDefault="00004491" w:rsidP="002C7CA2">
            <w:pPr>
              <w:rPr>
                <w:b/>
                <w:sz w:val="18"/>
                <w:szCs w:val="18"/>
                <w:lang w:val="es-419"/>
              </w:rPr>
            </w:pPr>
          </w:p>
        </w:tc>
      </w:tr>
      <w:tr w:rsidR="00F15B89" w:rsidRPr="003375FA" w14:paraId="1A593C09" w14:textId="77777777" w:rsidTr="002C7CA2">
        <w:tc>
          <w:tcPr>
            <w:tcW w:w="9085" w:type="dxa"/>
          </w:tcPr>
          <w:p w14:paraId="4752A39D" w14:textId="77777777" w:rsidR="00004491" w:rsidRPr="003375FA" w:rsidRDefault="00A141A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Manejo distraído</w:t>
            </w:r>
          </w:p>
        </w:tc>
        <w:tc>
          <w:tcPr>
            <w:tcW w:w="990" w:type="dxa"/>
          </w:tcPr>
          <w:p w14:paraId="485B9A6C" w14:textId="77777777" w:rsidR="00004491" w:rsidRPr="003375FA" w:rsidRDefault="00004491" w:rsidP="002C7CA2">
            <w:pPr>
              <w:rPr>
                <w:b/>
                <w:sz w:val="18"/>
                <w:szCs w:val="18"/>
                <w:lang w:val="es-419"/>
              </w:rPr>
            </w:pPr>
          </w:p>
        </w:tc>
        <w:tc>
          <w:tcPr>
            <w:tcW w:w="900" w:type="dxa"/>
          </w:tcPr>
          <w:p w14:paraId="7D3FF9A5" w14:textId="77777777" w:rsidR="00004491" w:rsidRPr="003375FA" w:rsidRDefault="00004491" w:rsidP="002C7CA2">
            <w:pPr>
              <w:rPr>
                <w:b/>
                <w:sz w:val="18"/>
                <w:szCs w:val="18"/>
                <w:lang w:val="es-419"/>
              </w:rPr>
            </w:pPr>
          </w:p>
        </w:tc>
      </w:tr>
      <w:tr w:rsidR="00F15B89" w:rsidRPr="003375FA" w14:paraId="6B9E7250" w14:textId="77777777" w:rsidTr="002C7CA2">
        <w:tc>
          <w:tcPr>
            <w:tcW w:w="9085" w:type="dxa"/>
          </w:tcPr>
          <w:p w14:paraId="6C60D9F1" w14:textId="77777777" w:rsidR="00004491" w:rsidRPr="003375FA" w:rsidRDefault="00A141A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Fatiga/enfermedad/drogas y alcohol</w:t>
            </w:r>
          </w:p>
        </w:tc>
        <w:tc>
          <w:tcPr>
            <w:tcW w:w="990" w:type="dxa"/>
          </w:tcPr>
          <w:p w14:paraId="5A95E6FD" w14:textId="77777777" w:rsidR="00004491" w:rsidRPr="003375FA" w:rsidRDefault="00004491" w:rsidP="002C7CA2">
            <w:pPr>
              <w:rPr>
                <w:b/>
                <w:sz w:val="18"/>
                <w:szCs w:val="18"/>
                <w:lang w:val="es-419"/>
              </w:rPr>
            </w:pPr>
          </w:p>
        </w:tc>
        <w:tc>
          <w:tcPr>
            <w:tcW w:w="900" w:type="dxa"/>
          </w:tcPr>
          <w:p w14:paraId="43CB5C3D" w14:textId="77777777" w:rsidR="00004491" w:rsidRPr="003375FA" w:rsidRDefault="00004491" w:rsidP="002C7CA2">
            <w:pPr>
              <w:rPr>
                <w:b/>
                <w:sz w:val="18"/>
                <w:szCs w:val="18"/>
                <w:lang w:val="es-419"/>
              </w:rPr>
            </w:pPr>
          </w:p>
        </w:tc>
      </w:tr>
      <w:tr w:rsidR="00F15B89" w:rsidRPr="003375FA" w14:paraId="4752A48C" w14:textId="77777777" w:rsidTr="002C7CA2">
        <w:tc>
          <w:tcPr>
            <w:tcW w:w="9085" w:type="dxa"/>
          </w:tcPr>
          <w:p w14:paraId="38946551" w14:textId="77777777" w:rsidR="00004491" w:rsidRPr="003375FA" w:rsidRDefault="00A141A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Manejo defensivo</w:t>
            </w:r>
          </w:p>
        </w:tc>
        <w:tc>
          <w:tcPr>
            <w:tcW w:w="990" w:type="dxa"/>
          </w:tcPr>
          <w:p w14:paraId="2FFFB0D0" w14:textId="77777777" w:rsidR="00004491" w:rsidRPr="003375FA" w:rsidRDefault="00004491" w:rsidP="002C7CA2">
            <w:pPr>
              <w:rPr>
                <w:b/>
                <w:sz w:val="18"/>
                <w:szCs w:val="18"/>
                <w:lang w:val="es-419"/>
              </w:rPr>
            </w:pPr>
          </w:p>
        </w:tc>
        <w:tc>
          <w:tcPr>
            <w:tcW w:w="900" w:type="dxa"/>
          </w:tcPr>
          <w:p w14:paraId="7F2EF3F9" w14:textId="77777777" w:rsidR="00004491" w:rsidRPr="003375FA" w:rsidRDefault="00004491" w:rsidP="002C7CA2">
            <w:pPr>
              <w:rPr>
                <w:b/>
                <w:sz w:val="18"/>
                <w:szCs w:val="18"/>
                <w:lang w:val="es-419"/>
              </w:rPr>
            </w:pPr>
          </w:p>
        </w:tc>
      </w:tr>
      <w:tr w:rsidR="00F15B89" w:rsidRPr="003375FA" w14:paraId="2EC42258" w14:textId="77777777" w:rsidTr="002C7CA2">
        <w:tc>
          <w:tcPr>
            <w:tcW w:w="9085" w:type="dxa"/>
          </w:tcPr>
          <w:p w14:paraId="487F69E6" w14:textId="77777777" w:rsidR="00004491" w:rsidRPr="003375FA" w:rsidRDefault="00A141A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Inspecciones y mantenimiento del vehículo</w:t>
            </w:r>
          </w:p>
        </w:tc>
        <w:tc>
          <w:tcPr>
            <w:tcW w:w="990" w:type="dxa"/>
          </w:tcPr>
          <w:p w14:paraId="5B0E6AA1" w14:textId="77777777" w:rsidR="00004491" w:rsidRPr="003375FA" w:rsidRDefault="00004491" w:rsidP="002C7CA2">
            <w:pPr>
              <w:rPr>
                <w:b/>
                <w:sz w:val="18"/>
                <w:szCs w:val="18"/>
                <w:lang w:val="es-419"/>
              </w:rPr>
            </w:pPr>
          </w:p>
        </w:tc>
        <w:tc>
          <w:tcPr>
            <w:tcW w:w="900" w:type="dxa"/>
          </w:tcPr>
          <w:p w14:paraId="531D86AB" w14:textId="77777777" w:rsidR="00004491" w:rsidRPr="003375FA" w:rsidRDefault="00004491" w:rsidP="002C7CA2">
            <w:pPr>
              <w:rPr>
                <w:b/>
                <w:sz w:val="18"/>
                <w:szCs w:val="18"/>
                <w:lang w:val="es-419"/>
              </w:rPr>
            </w:pPr>
          </w:p>
        </w:tc>
      </w:tr>
      <w:tr w:rsidR="00F15B89" w:rsidRPr="003375FA" w14:paraId="532DCFDC" w14:textId="77777777" w:rsidTr="002C7CA2">
        <w:tc>
          <w:tcPr>
            <w:tcW w:w="9085" w:type="dxa"/>
          </w:tcPr>
          <w:p w14:paraId="356643BD" w14:textId="78588A07" w:rsidR="00004491" w:rsidRPr="003375FA" w:rsidRDefault="00A141A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Reglas y responsabilidades adicionales de los conductores</w:t>
            </w:r>
          </w:p>
        </w:tc>
        <w:tc>
          <w:tcPr>
            <w:tcW w:w="990" w:type="dxa"/>
          </w:tcPr>
          <w:p w14:paraId="2F418539" w14:textId="77777777" w:rsidR="00004491" w:rsidRPr="003375FA" w:rsidRDefault="00004491" w:rsidP="002C7CA2">
            <w:pPr>
              <w:rPr>
                <w:b/>
                <w:sz w:val="18"/>
                <w:szCs w:val="18"/>
                <w:lang w:val="es-419"/>
              </w:rPr>
            </w:pPr>
          </w:p>
        </w:tc>
        <w:tc>
          <w:tcPr>
            <w:tcW w:w="900" w:type="dxa"/>
          </w:tcPr>
          <w:p w14:paraId="7FA0B432" w14:textId="77777777" w:rsidR="00004491" w:rsidRPr="003375FA" w:rsidRDefault="00004491" w:rsidP="002C7CA2">
            <w:pPr>
              <w:rPr>
                <w:b/>
                <w:sz w:val="18"/>
                <w:szCs w:val="18"/>
                <w:lang w:val="es-419"/>
              </w:rPr>
            </w:pPr>
          </w:p>
        </w:tc>
      </w:tr>
      <w:tr w:rsidR="00F15B89" w:rsidRPr="003375FA" w14:paraId="646E234C" w14:textId="77777777" w:rsidTr="002C7CA2">
        <w:tc>
          <w:tcPr>
            <w:tcW w:w="9085" w:type="dxa"/>
          </w:tcPr>
          <w:p w14:paraId="1F8C01C4" w14:textId="77777777" w:rsidR="00004491" w:rsidRPr="003375FA" w:rsidRDefault="00A141A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Paradas de emergencia en el camino</w:t>
            </w:r>
          </w:p>
        </w:tc>
        <w:tc>
          <w:tcPr>
            <w:tcW w:w="990" w:type="dxa"/>
          </w:tcPr>
          <w:p w14:paraId="592C83AF" w14:textId="77777777" w:rsidR="00004491" w:rsidRPr="003375FA" w:rsidRDefault="00004491" w:rsidP="002C7CA2">
            <w:pPr>
              <w:rPr>
                <w:b/>
                <w:sz w:val="18"/>
                <w:szCs w:val="18"/>
                <w:lang w:val="es-419"/>
              </w:rPr>
            </w:pPr>
          </w:p>
        </w:tc>
        <w:tc>
          <w:tcPr>
            <w:tcW w:w="900" w:type="dxa"/>
          </w:tcPr>
          <w:p w14:paraId="1BC4B55B" w14:textId="77777777" w:rsidR="00004491" w:rsidRPr="003375FA" w:rsidRDefault="00004491" w:rsidP="002C7CA2">
            <w:pPr>
              <w:rPr>
                <w:b/>
                <w:sz w:val="18"/>
                <w:szCs w:val="18"/>
                <w:lang w:val="es-419"/>
              </w:rPr>
            </w:pPr>
          </w:p>
        </w:tc>
      </w:tr>
      <w:tr w:rsidR="00F15B89" w:rsidRPr="003375FA" w14:paraId="07F77939" w14:textId="77777777" w:rsidTr="002C7CA2">
        <w:tc>
          <w:tcPr>
            <w:tcW w:w="9085" w:type="dxa"/>
          </w:tcPr>
          <w:p w14:paraId="704D0022" w14:textId="77777777" w:rsidR="00004491" w:rsidRPr="003375FA" w:rsidRDefault="00A141AF" w:rsidP="002C7CA2">
            <w:pPr>
              <w:pStyle w:val="ListParagraph"/>
              <w:numPr>
                <w:ilvl w:val="1"/>
                <w:numId w:val="34"/>
              </w:numPr>
              <w:spacing w:after="60"/>
              <w:rPr>
                <w:b/>
                <w:sz w:val="18"/>
                <w:szCs w:val="18"/>
                <w:lang w:val="es-419"/>
              </w:rPr>
            </w:pPr>
            <w:r w:rsidRPr="003375FA">
              <w:rPr>
                <w:rFonts w:ascii="Calibri" w:eastAsia="Calibri" w:hAnsi="Calibri" w:cs="Arial"/>
                <w:sz w:val="18"/>
                <w:szCs w:val="18"/>
                <w:lang w:val="es-419"/>
              </w:rPr>
              <w:t>Accidentes</w:t>
            </w:r>
          </w:p>
        </w:tc>
        <w:tc>
          <w:tcPr>
            <w:tcW w:w="990" w:type="dxa"/>
          </w:tcPr>
          <w:p w14:paraId="550B1D46" w14:textId="77777777" w:rsidR="00004491" w:rsidRPr="003375FA" w:rsidRDefault="00004491" w:rsidP="002C7CA2">
            <w:pPr>
              <w:rPr>
                <w:b/>
                <w:sz w:val="18"/>
                <w:szCs w:val="18"/>
                <w:lang w:val="es-419"/>
              </w:rPr>
            </w:pPr>
          </w:p>
        </w:tc>
        <w:tc>
          <w:tcPr>
            <w:tcW w:w="900" w:type="dxa"/>
          </w:tcPr>
          <w:p w14:paraId="266EE943" w14:textId="77777777" w:rsidR="00004491" w:rsidRPr="003375FA" w:rsidRDefault="00004491" w:rsidP="002C7CA2">
            <w:pPr>
              <w:rPr>
                <w:b/>
                <w:sz w:val="18"/>
                <w:szCs w:val="18"/>
                <w:lang w:val="es-419"/>
              </w:rPr>
            </w:pPr>
          </w:p>
        </w:tc>
      </w:tr>
      <w:tr w:rsidR="00F15B89" w:rsidRPr="003375FA" w14:paraId="42899DA8" w14:textId="77777777" w:rsidTr="002C7CA2">
        <w:tc>
          <w:tcPr>
            <w:tcW w:w="9085" w:type="dxa"/>
          </w:tcPr>
          <w:p w14:paraId="3BF236EE" w14:textId="28A02086" w:rsidR="00004491" w:rsidRPr="003375FA" w:rsidRDefault="00C46E51" w:rsidP="002C7CA2">
            <w:pPr>
              <w:pStyle w:val="ListParagraph"/>
              <w:numPr>
                <w:ilvl w:val="0"/>
                <w:numId w:val="34"/>
              </w:numPr>
              <w:spacing w:after="60"/>
              <w:rPr>
                <w:b/>
                <w:sz w:val="18"/>
                <w:szCs w:val="18"/>
                <w:lang w:val="es-419"/>
              </w:rPr>
            </w:pPr>
            <w:r w:rsidRPr="003375FA">
              <w:rPr>
                <w:rFonts w:ascii="Calibri" w:eastAsia="Calibri" w:hAnsi="Calibri" w:cs="Arial"/>
                <w:sz w:val="18"/>
                <w:szCs w:val="18"/>
                <w:lang w:val="es-419"/>
              </w:rPr>
              <w:t xml:space="preserve">Entrenamiento </w:t>
            </w:r>
            <w:r w:rsidR="00A141AF" w:rsidRPr="003375FA">
              <w:rPr>
                <w:rFonts w:ascii="Calibri" w:eastAsia="Calibri" w:hAnsi="Calibri" w:cs="Arial"/>
                <w:sz w:val="18"/>
                <w:szCs w:val="18"/>
                <w:lang w:val="es-419"/>
              </w:rPr>
              <w:t>sobre principios de manejo seguro, incluyendo:</w:t>
            </w:r>
          </w:p>
        </w:tc>
        <w:tc>
          <w:tcPr>
            <w:tcW w:w="990" w:type="dxa"/>
          </w:tcPr>
          <w:p w14:paraId="56321D47" w14:textId="77777777" w:rsidR="00004491" w:rsidRPr="003375FA" w:rsidRDefault="00004491" w:rsidP="002C7CA2">
            <w:pPr>
              <w:rPr>
                <w:b/>
                <w:sz w:val="18"/>
                <w:szCs w:val="18"/>
                <w:lang w:val="es-419"/>
              </w:rPr>
            </w:pPr>
          </w:p>
        </w:tc>
        <w:tc>
          <w:tcPr>
            <w:tcW w:w="900" w:type="dxa"/>
          </w:tcPr>
          <w:p w14:paraId="5B9A1E4F" w14:textId="77777777" w:rsidR="00004491" w:rsidRPr="003375FA" w:rsidRDefault="00004491" w:rsidP="002C7CA2">
            <w:pPr>
              <w:rPr>
                <w:b/>
                <w:sz w:val="18"/>
                <w:szCs w:val="18"/>
                <w:lang w:val="es-419"/>
              </w:rPr>
            </w:pPr>
          </w:p>
        </w:tc>
      </w:tr>
      <w:tr w:rsidR="00F15B89" w:rsidRPr="003375FA" w14:paraId="4A29A76B" w14:textId="77777777" w:rsidTr="002C7CA2">
        <w:tc>
          <w:tcPr>
            <w:tcW w:w="9085" w:type="dxa"/>
          </w:tcPr>
          <w:p w14:paraId="34721185" w14:textId="77777777" w:rsidR="00004491" w:rsidRPr="003375FA" w:rsidRDefault="00A141A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Prevención de manejo distraído</w:t>
            </w:r>
          </w:p>
        </w:tc>
        <w:tc>
          <w:tcPr>
            <w:tcW w:w="990" w:type="dxa"/>
          </w:tcPr>
          <w:p w14:paraId="1716ECD7" w14:textId="77777777" w:rsidR="00004491" w:rsidRPr="003375FA" w:rsidRDefault="00004491" w:rsidP="002C7CA2">
            <w:pPr>
              <w:rPr>
                <w:b/>
                <w:sz w:val="18"/>
                <w:szCs w:val="18"/>
                <w:lang w:val="es-419"/>
              </w:rPr>
            </w:pPr>
          </w:p>
        </w:tc>
        <w:tc>
          <w:tcPr>
            <w:tcW w:w="900" w:type="dxa"/>
          </w:tcPr>
          <w:p w14:paraId="6588BF8E" w14:textId="77777777" w:rsidR="00004491" w:rsidRPr="003375FA" w:rsidRDefault="00004491" w:rsidP="002C7CA2">
            <w:pPr>
              <w:rPr>
                <w:b/>
                <w:sz w:val="18"/>
                <w:szCs w:val="18"/>
                <w:lang w:val="es-419"/>
              </w:rPr>
            </w:pPr>
          </w:p>
        </w:tc>
      </w:tr>
      <w:tr w:rsidR="00F15B89" w:rsidRPr="003375FA" w14:paraId="740A2801" w14:textId="77777777" w:rsidTr="002C7CA2">
        <w:tc>
          <w:tcPr>
            <w:tcW w:w="9085" w:type="dxa"/>
          </w:tcPr>
          <w:p w14:paraId="3B087EE0" w14:textId="5A1029D8" w:rsidR="00004491" w:rsidRPr="003375FA" w:rsidRDefault="00970A5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Manejo</w:t>
            </w:r>
            <w:r w:rsidR="00A141AF" w:rsidRPr="003375FA">
              <w:rPr>
                <w:rFonts w:ascii="Calibri" w:eastAsia="Calibri" w:hAnsi="Calibri" w:cs="Arial"/>
                <w:sz w:val="18"/>
                <w:szCs w:val="18"/>
                <w:lang w:val="es-419"/>
              </w:rPr>
              <w:t xml:space="preserve"> de velocidad y espacio, incluyendo mantener la distancia adecuada al manejar</w:t>
            </w:r>
          </w:p>
        </w:tc>
        <w:tc>
          <w:tcPr>
            <w:tcW w:w="990" w:type="dxa"/>
          </w:tcPr>
          <w:p w14:paraId="4FF82A65" w14:textId="77777777" w:rsidR="00004491" w:rsidRPr="003375FA" w:rsidRDefault="00004491" w:rsidP="002C7CA2">
            <w:pPr>
              <w:rPr>
                <w:b/>
                <w:sz w:val="18"/>
                <w:szCs w:val="18"/>
                <w:lang w:val="es-419"/>
              </w:rPr>
            </w:pPr>
          </w:p>
        </w:tc>
        <w:tc>
          <w:tcPr>
            <w:tcW w:w="900" w:type="dxa"/>
          </w:tcPr>
          <w:p w14:paraId="7E7F486B" w14:textId="77777777" w:rsidR="00004491" w:rsidRPr="003375FA" w:rsidRDefault="00004491" w:rsidP="002C7CA2">
            <w:pPr>
              <w:rPr>
                <w:b/>
                <w:sz w:val="18"/>
                <w:szCs w:val="18"/>
                <w:lang w:val="es-419"/>
              </w:rPr>
            </w:pPr>
          </w:p>
        </w:tc>
      </w:tr>
      <w:tr w:rsidR="00F15B89" w:rsidRPr="003375FA" w14:paraId="3D1E42DC" w14:textId="77777777" w:rsidTr="002C7CA2">
        <w:tc>
          <w:tcPr>
            <w:tcW w:w="9085" w:type="dxa"/>
          </w:tcPr>
          <w:p w14:paraId="44ADA75F" w14:textId="55D21915" w:rsidR="00004491" w:rsidRPr="003375FA" w:rsidRDefault="00A141A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Intersecciones y ceder el paso</w:t>
            </w:r>
            <w:r w:rsidR="00970A5F" w:rsidRPr="003375FA">
              <w:rPr>
                <w:rFonts w:ascii="Calibri" w:eastAsia="Calibri" w:hAnsi="Calibri" w:cs="Arial"/>
                <w:sz w:val="18"/>
                <w:szCs w:val="18"/>
                <w:lang w:val="es-419"/>
              </w:rPr>
              <w:t xml:space="preserve"> a los que tienen preferencia</w:t>
            </w:r>
          </w:p>
        </w:tc>
        <w:tc>
          <w:tcPr>
            <w:tcW w:w="990" w:type="dxa"/>
          </w:tcPr>
          <w:p w14:paraId="54FACED6" w14:textId="77777777" w:rsidR="00004491" w:rsidRPr="003375FA" w:rsidRDefault="00004491" w:rsidP="002C7CA2">
            <w:pPr>
              <w:rPr>
                <w:b/>
                <w:sz w:val="18"/>
                <w:szCs w:val="18"/>
                <w:lang w:val="es-419"/>
              </w:rPr>
            </w:pPr>
          </w:p>
        </w:tc>
        <w:tc>
          <w:tcPr>
            <w:tcW w:w="900" w:type="dxa"/>
          </w:tcPr>
          <w:p w14:paraId="34DDD417" w14:textId="77777777" w:rsidR="00004491" w:rsidRPr="003375FA" w:rsidRDefault="00004491" w:rsidP="002C7CA2">
            <w:pPr>
              <w:rPr>
                <w:b/>
                <w:sz w:val="18"/>
                <w:szCs w:val="18"/>
                <w:lang w:val="es-419"/>
              </w:rPr>
            </w:pPr>
          </w:p>
        </w:tc>
      </w:tr>
      <w:tr w:rsidR="00F15B89" w:rsidRPr="003375FA" w14:paraId="6BC225D6" w14:textId="77777777" w:rsidTr="002C7CA2">
        <w:tc>
          <w:tcPr>
            <w:tcW w:w="9085" w:type="dxa"/>
          </w:tcPr>
          <w:p w14:paraId="4CF7B6DB" w14:textId="53493C66" w:rsidR="00004491" w:rsidRPr="003375FA" w:rsidRDefault="00970A5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Retroceder</w:t>
            </w:r>
            <w:r w:rsidR="00A141AF" w:rsidRPr="003375FA">
              <w:rPr>
                <w:rFonts w:ascii="Calibri" w:eastAsia="Calibri" w:hAnsi="Calibri" w:cs="Arial"/>
                <w:sz w:val="18"/>
                <w:szCs w:val="18"/>
                <w:lang w:val="es-419"/>
              </w:rPr>
              <w:t xml:space="preserve"> de manera segura</w:t>
            </w:r>
          </w:p>
        </w:tc>
        <w:tc>
          <w:tcPr>
            <w:tcW w:w="990" w:type="dxa"/>
          </w:tcPr>
          <w:p w14:paraId="562ECD98" w14:textId="77777777" w:rsidR="00004491" w:rsidRPr="003375FA" w:rsidRDefault="00004491" w:rsidP="002C7CA2">
            <w:pPr>
              <w:rPr>
                <w:b/>
                <w:sz w:val="18"/>
                <w:szCs w:val="18"/>
                <w:lang w:val="es-419"/>
              </w:rPr>
            </w:pPr>
          </w:p>
        </w:tc>
        <w:tc>
          <w:tcPr>
            <w:tcW w:w="900" w:type="dxa"/>
          </w:tcPr>
          <w:p w14:paraId="5C92187C" w14:textId="77777777" w:rsidR="00004491" w:rsidRPr="003375FA" w:rsidRDefault="00004491" w:rsidP="002C7CA2">
            <w:pPr>
              <w:rPr>
                <w:b/>
                <w:sz w:val="18"/>
                <w:szCs w:val="18"/>
                <w:lang w:val="es-419"/>
              </w:rPr>
            </w:pPr>
          </w:p>
        </w:tc>
      </w:tr>
      <w:tr w:rsidR="00F15B89" w:rsidRPr="003375FA" w14:paraId="708F9BDA" w14:textId="77777777" w:rsidTr="002C7CA2">
        <w:tc>
          <w:tcPr>
            <w:tcW w:w="9085" w:type="dxa"/>
          </w:tcPr>
          <w:p w14:paraId="123265F3" w14:textId="3E8177A0" w:rsidR="00004491" w:rsidRPr="003375FA" w:rsidRDefault="00A141A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 xml:space="preserve">Capacidad de manejo deteriorada: fatiga, enfermedad y drogas </w:t>
            </w:r>
            <w:r w:rsidR="007E34AE" w:rsidRPr="003375FA">
              <w:rPr>
                <w:rFonts w:ascii="Calibri" w:eastAsia="Calibri" w:hAnsi="Calibri" w:cs="Arial"/>
                <w:sz w:val="18"/>
                <w:szCs w:val="18"/>
                <w:lang w:val="es-419"/>
              </w:rPr>
              <w:t>y</w:t>
            </w:r>
            <w:r w:rsidRPr="003375FA">
              <w:rPr>
                <w:rFonts w:ascii="Calibri" w:eastAsia="Calibri" w:hAnsi="Calibri" w:cs="Arial"/>
                <w:sz w:val="18"/>
                <w:szCs w:val="18"/>
                <w:lang w:val="es-419"/>
              </w:rPr>
              <w:t xml:space="preserve"> alcohol</w:t>
            </w:r>
          </w:p>
        </w:tc>
        <w:tc>
          <w:tcPr>
            <w:tcW w:w="990" w:type="dxa"/>
          </w:tcPr>
          <w:p w14:paraId="327DE1A3" w14:textId="77777777" w:rsidR="00004491" w:rsidRPr="003375FA" w:rsidRDefault="00004491" w:rsidP="002C7CA2">
            <w:pPr>
              <w:rPr>
                <w:b/>
                <w:sz w:val="18"/>
                <w:szCs w:val="18"/>
                <w:lang w:val="es-419"/>
              </w:rPr>
            </w:pPr>
          </w:p>
        </w:tc>
        <w:tc>
          <w:tcPr>
            <w:tcW w:w="900" w:type="dxa"/>
          </w:tcPr>
          <w:p w14:paraId="2245F332" w14:textId="77777777" w:rsidR="00004491" w:rsidRPr="003375FA" w:rsidRDefault="00004491" w:rsidP="002C7CA2">
            <w:pPr>
              <w:rPr>
                <w:b/>
                <w:sz w:val="18"/>
                <w:szCs w:val="18"/>
                <w:lang w:val="es-419"/>
              </w:rPr>
            </w:pPr>
          </w:p>
        </w:tc>
      </w:tr>
      <w:tr w:rsidR="00F15B89" w:rsidRPr="003375FA" w14:paraId="30CB3005" w14:textId="77777777" w:rsidTr="002C7CA2">
        <w:tc>
          <w:tcPr>
            <w:tcW w:w="9085" w:type="dxa"/>
          </w:tcPr>
          <w:p w14:paraId="505B0077" w14:textId="122CF1DD" w:rsidR="00004491" w:rsidRPr="003375FA" w:rsidRDefault="00A141A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Durante el examen de manejo en carretera se detectó que las técnicas de manejo necesitan mejorar</w:t>
            </w:r>
          </w:p>
        </w:tc>
        <w:tc>
          <w:tcPr>
            <w:tcW w:w="990" w:type="dxa"/>
          </w:tcPr>
          <w:p w14:paraId="4E2DC240" w14:textId="77777777" w:rsidR="00004491" w:rsidRPr="003375FA" w:rsidRDefault="00004491" w:rsidP="002C7CA2">
            <w:pPr>
              <w:rPr>
                <w:b/>
                <w:sz w:val="18"/>
                <w:szCs w:val="18"/>
                <w:lang w:val="es-419"/>
              </w:rPr>
            </w:pPr>
          </w:p>
        </w:tc>
        <w:tc>
          <w:tcPr>
            <w:tcW w:w="900" w:type="dxa"/>
          </w:tcPr>
          <w:p w14:paraId="4C81F61A" w14:textId="77777777" w:rsidR="00004491" w:rsidRPr="003375FA" w:rsidRDefault="00004491" w:rsidP="002C7CA2">
            <w:pPr>
              <w:rPr>
                <w:b/>
                <w:sz w:val="18"/>
                <w:szCs w:val="18"/>
                <w:lang w:val="es-419"/>
              </w:rPr>
            </w:pPr>
          </w:p>
        </w:tc>
      </w:tr>
      <w:tr w:rsidR="00F15B89" w:rsidRPr="003375FA" w14:paraId="4DA4C86A" w14:textId="77777777" w:rsidTr="002C7CA2">
        <w:tc>
          <w:tcPr>
            <w:tcW w:w="9085" w:type="dxa"/>
          </w:tcPr>
          <w:p w14:paraId="7DFDEADB" w14:textId="77777777" w:rsidR="00004491" w:rsidRPr="003375FA" w:rsidRDefault="00A141AF" w:rsidP="002C7CA2">
            <w:pPr>
              <w:spacing w:after="60"/>
              <w:rPr>
                <w:b/>
                <w:sz w:val="18"/>
                <w:szCs w:val="18"/>
                <w:lang w:val="es-419"/>
              </w:rPr>
            </w:pPr>
            <w:r w:rsidRPr="003375FA">
              <w:rPr>
                <w:rFonts w:ascii="Calibri" w:eastAsia="Calibri" w:hAnsi="Calibri" w:cs="Arial"/>
                <w:b/>
                <w:bCs/>
                <w:sz w:val="18"/>
                <w:szCs w:val="18"/>
                <w:lang w:val="es-419"/>
              </w:rPr>
              <w:t>Conductores que usan sus propios vehículos</w:t>
            </w:r>
          </w:p>
        </w:tc>
        <w:tc>
          <w:tcPr>
            <w:tcW w:w="990" w:type="dxa"/>
          </w:tcPr>
          <w:p w14:paraId="1127D8DC" w14:textId="77777777" w:rsidR="00004491" w:rsidRPr="003375FA" w:rsidRDefault="00004491" w:rsidP="002C7CA2">
            <w:pPr>
              <w:rPr>
                <w:b/>
                <w:sz w:val="18"/>
                <w:szCs w:val="18"/>
                <w:lang w:val="es-419"/>
              </w:rPr>
            </w:pPr>
          </w:p>
        </w:tc>
        <w:tc>
          <w:tcPr>
            <w:tcW w:w="900" w:type="dxa"/>
          </w:tcPr>
          <w:p w14:paraId="40B728CB" w14:textId="77777777" w:rsidR="00004491" w:rsidRPr="003375FA" w:rsidRDefault="00004491" w:rsidP="002C7CA2">
            <w:pPr>
              <w:rPr>
                <w:b/>
                <w:sz w:val="18"/>
                <w:szCs w:val="18"/>
                <w:lang w:val="es-419"/>
              </w:rPr>
            </w:pPr>
          </w:p>
        </w:tc>
      </w:tr>
      <w:tr w:rsidR="00F15B89" w:rsidRPr="003375FA" w14:paraId="16FD73B3" w14:textId="77777777" w:rsidTr="002C7CA2">
        <w:tc>
          <w:tcPr>
            <w:tcW w:w="9085" w:type="dxa"/>
          </w:tcPr>
          <w:p w14:paraId="45A96E16" w14:textId="77777777" w:rsidR="00004491" w:rsidRPr="003375FA" w:rsidRDefault="00A141A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 xml:space="preserve">Revisar el </w:t>
            </w:r>
            <w:r w:rsidRPr="003375FA">
              <w:rPr>
                <w:rFonts w:ascii="Calibri" w:eastAsia="Calibri" w:hAnsi="Calibri" w:cs="Arial"/>
                <w:i/>
                <w:iCs/>
                <w:sz w:val="18"/>
                <w:szCs w:val="18"/>
                <w:lang w:val="es-419"/>
              </w:rPr>
              <w:t>Manual de seguridad de los conductores</w:t>
            </w:r>
            <w:r w:rsidRPr="003375FA">
              <w:rPr>
                <w:rFonts w:ascii="Calibri" w:eastAsia="Calibri" w:hAnsi="Calibri" w:cs="Arial"/>
                <w:sz w:val="18"/>
                <w:szCs w:val="18"/>
                <w:lang w:val="es-419"/>
              </w:rPr>
              <w:t>, bajo la sección “Vehículos de la propiedad del empleado”</w:t>
            </w:r>
          </w:p>
        </w:tc>
        <w:tc>
          <w:tcPr>
            <w:tcW w:w="990" w:type="dxa"/>
          </w:tcPr>
          <w:p w14:paraId="0FF12B32" w14:textId="77777777" w:rsidR="00004491" w:rsidRPr="003375FA" w:rsidRDefault="00004491" w:rsidP="002C7CA2">
            <w:pPr>
              <w:rPr>
                <w:b/>
                <w:sz w:val="18"/>
                <w:szCs w:val="18"/>
                <w:lang w:val="es-419"/>
              </w:rPr>
            </w:pPr>
          </w:p>
        </w:tc>
        <w:tc>
          <w:tcPr>
            <w:tcW w:w="900" w:type="dxa"/>
          </w:tcPr>
          <w:p w14:paraId="3212D18A" w14:textId="77777777" w:rsidR="00004491" w:rsidRPr="003375FA" w:rsidRDefault="00004491" w:rsidP="002C7CA2">
            <w:pPr>
              <w:rPr>
                <w:b/>
                <w:sz w:val="18"/>
                <w:szCs w:val="18"/>
                <w:lang w:val="es-419"/>
              </w:rPr>
            </w:pPr>
          </w:p>
        </w:tc>
      </w:tr>
      <w:tr w:rsidR="00F15B89" w:rsidRPr="003375FA" w14:paraId="6242AFB5" w14:textId="77777777" w:rsidTr="002C7CA2">
        <w:tc>
          <w:tcPr>
            <w:tcW w:w="9085" w:type="dxa"/>
          </w:tcPr>
          <w:p w14:paraId="144C6855" w14:textId="77777777" w:rsidR="00004491" w:rsidRPr="003375FA" w:rsidRDefault="00A141A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Se obtuvo el certificado de seguro con los límites apropiados y con los adicionales asegurados</w:t>
            </w:r>
          </w:p>
        </w:tc>
        <w:tc>
          <w:tcPr>
            <w:tcW w:w="990" w:type="dxa"/>
          </w:tcPr>
          <w:p w14:paraId="524B313C" w14:textId="77777777" w:rsidR="00004491" w:rsidRPr="003375FA" w:rsidRDefault="00004491" w:rsidP="002C7CA2">
            <w:pPr>
              <w:rPr>
                <w:b/>
                <w:sz w:val="18"/>
                <w:szCs w:val="18"/>
                <w:lang w:val="es-419"/>
              </w:rPr>
            </w:pPr>
          </w:p>
        </w:tc>
        <w:tc>
          <w:tcPr>
            <w:tcW w:w="900" w:type="dxa"/>
          </w:tcPr>
          <w:p w14:paraId="29ACB905" w14:textId="77777777" w:rsidR="00004491" w:rsidRPr="003375FA" w:rsidRDefault="00004491" w:rsidP="002C7CA2">
            <w:pPr>
              <w:rPr>
                <w:b/>
                <w:sz w:val="18"/>
                <w:szCs w:val="18"/>
                <w:lang w:val="es-419"/>
              </w:rPr>
            </w:pPr>
          </w:p>
        </w:tc>
      </w:tr>
      <w:tr w:rsidR="00F15B89" w:rsidRPr="003375FA" w14:paraId="71892A75" w14:textId="77777777" w:rsidTr="002C7CA2">
        <w:tc>
          <w:tcPr>
            <w:tcW w:w="9085" w:type="dxa"/>
          </w:tcPr>
          <w:p w14:paraId="335BAA1E" w14:textId="6785BE99" w:rsidR="00004491" w:rsidRPr="003375FA" w:rsidRDefault="00DD6DCD"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Antigüedad</w:t>
            </w:r>
            <w:r w:rsidR="00A141AF" w:rsidRPr="003375FA">
              <w:rPr>
                <w:rFonts w:ascii="Calibri" w:eastAsia="Calibri" w:hAnsi="Calibri" w:cs="Arial"/>
                <w:sz w:val="18"/>
                <w:szCs w:val="18"/>
                <w:lang w:val="es-419"/>
              </w:rPr>
              <w:t xml:space="preserve"> del vehículo _______ y millaje ____________  (&lt; 10 años y 150,000 millas)</w:t>
            </w:r>
          </w:p>
        </w:tc>
        <w:tc>
          <w:tcPr>
            <w:tcW w:w="990" w:type="dxa"/>
          </w:tcPr>
          <w:p w14:paraId="5E9A01EF" w14:textId="77777777" w:rsidR="00004491" w:rsidRPr="003375FA" w:rsidRDefault="00004491" w:rsidP="002C7CA2">
            <w:pPr>
              <w:rPr>
                <w:b/>
                <w:sz w:val="18"/>
                <w:szCs w:val="18"/>
                <w:lang w:val="es-419"/>
              </w:rPr>
            </w:pPr>
          </w:p>
        </w:tc>
        <w:tc>
          <w:tcPr>
            <w:tcW w:w="900" w:type="dxa"/>
          </w:tcPr>
          <w:p w14:paraId="55492123" w14:textId="77777777" w:rsidR="00004491" w:rsidRPr="003375FA" w:rsidRDefault="00004491" w:rsidP="002C7CA2">
            <w:pPr>
              <w:rPr>
                <w:b/>
                <w:sz w:val="18"/>
                <w:szCs w:val="18"/>
                <w:lang w:val="es-419"/>
              </w:rPr>
            </w:pPr>
          </w:p>
        </w:tc>
      </w:tr>
      <w:tr w:rsidR="00F15B89" w:rsidRPr="003375FA" w14:paraId="693C2B77" w14:textId="77777777" w:rsidTr="002C7CA2">
        <w:tc>
          <w:tcPr>
            <w:tcW w:w="9085" w:type="dxa"/>
          </w:tcPr>
          <w:p w14:paraId="362EB62D" w14:textId="77777777" w:rsidR="00004491" w:rsidRPr="003375FA" w:rsidRDefault="00A141A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Reporte de inspección del vehículo reciente realizada por un mecánico calificado</w:t>
            </w:r>
          </w:p>
        </w:tc>
        <w:tc>
          <w:tcPr>
            <w:tcW w:w="990" w:type="dxa"/>
          </w:tcPr>
          <w:p w14:paraId="390FB6F0" w14:textId="77777777" w:rsidR="00004491" w:rsidRPr="003375FA" w:rsidRDefault="00004491" w:rsidP="002C7CA2">
            <w:pPr>
              <w:rPr>
                <w:b/>
                <w:sz w:val="18"/>
                <w:szCs w:val="18"/>
                <w:lang w:val="es-419"/>
              </w:rPr>
            </w:pPr>
          </w:p>
        </w:tc>
        <w:tc>
          <w:tcPr>
            <w:tcW w:w="900" w:type="dxa"/>
          </w:tcPr>
          <w:p w14:paraId="2AE9DFD1" w14:textId="77777777" w:rsidR="00004491" w:rsidRPr="003375FA" w:rsidRDefault="00004491" w:rsidP="002C7CA2">
            <w:pPr>
              <w:rPr>
                <w:b/>
                <w:sz w:val="18"/>
                <w:szCs w:val="18"/>
                <w:lang w:val="es-419"/>
              </w:rPr>
            </w:pPr>
          </w:p>
        </w:tc>
      </w:tr>
    </w:tbl>
    <w:p w14:paraId="445C6C91" w14:textId="77777777" w:rsidR="00AB2746" w:rsidRPr="004628DB" w:rsidRDefault="00AB2746" w:rsidP="00720CA3">
      <w:pPr>
        <w:spacing w:after="0" w:line="240" w:lineRule="auto"/>
        <w:jc w:val="center"/>
        <w:outlineLvl w:val="0"/>
        <w:rPr>
          <w:rFonts w:ascii="Calibri" w:eastAsia="Times New Roman" w:hAnsi="Calibri" w:cs="Times New Roman"/>
          <w:b/>
          <w:sz w:val="28"/>
          <w:szCs w:val="24"/>
          <w:lang w:val="es-419"/>
        </w:rPr>
      </w:pPr>
    </w:p>
    <w:p w14:paraId="28BDC594" w14:textId="77777777" w:rsidR="00AB2746" w:rsidRPr="004628DB" w:rsidRDefault="00AB2746" w:rsidP="00720CA3">
      <w:pPr>
        <w:spacing w:after="0" w:line="240" w:lineRule="auto"/>
        <w:jc w:val="center"/>
        <w:outlineLvl w:val="0"/>
        <w:rPr>
          <w:rFonts w:ascii="Calibri" w:eastAsia="Times New Roman" w:hAnsi="Calibri" w:cs="Times New Roman"/>
          <w:b/>
          <w:sz w:val="28"/>
          <w:szCs w:val="24"/>
          <w:lang w:val="es-419"/>
        </w:rPr>
      </w:pPr>
    </w:p>
    <w:p w14:paraId="6AFC0ECA" w14:textId="4016D2A7" w:rsidR="003375FA" w:rsidRDefault="003375FA" w:rsidP="003375FA">
      <w:pPr>
        <w:spacing w:after="0" w:line="240" w:lineRule="auto"/>
        <w:outlineLvl w:val="0"/>
        <w:rPr>
          <w:rFonts w:ascii="Calibri" w:eastAsia="Calibri" w:hAnsi="Calibri" w:cs="Times New Roman"/>
          <w:b/>
          <w:bCs/>
          <w:sz w:val="28"/>
          <w:szCs w:val="28"/>
          <w:lang w:val="es-419"/>
        </w:rPr>
      </w:pPr>
    </w:p>
    <w:p w14:paraId="469C208B" w14:textId="77777777" w:rsidR="003375FA" w:rsidRDefault="003375FA" w:rsidP="003375FA">
      <w:pPr>
        <w:spacing w:after="0" w:line="240" w:lineRule="auto"/>
        <w:outlineLvl w:val="0"/>
        <w:rPr>
          <w:rFonts w:ascii="Calibri" w:eastAsia="Calibri" w:hAnsi="Calibri" w:cs="Times New Roman"/>
          <w:b/>
          <w:bCs/>
          <w:sz w:val="28"/>
          <w:szCs w:val="28"/>
          <w:lang w:val="es-419"/>
        </w:rPr>
      </w:pPr>
    </w:p>
    <w:p w14:paraId="13517C82" w14:textId="1EF653DD" w:rsidR="00720CA3" w:rsidRPr="004628DB" w:rsidRDefault="00A141AF" w:rsidP="00720CA3">
      <w:pPr>
        <w:spacing w:after="0" w:line="240" w:lineRule="auto"/>
        <w:jc w:val="center"/>
        <w:outlineLvl w:val="0"/>
        <w:rPr>
          <w:rFonts w:ascii="Calibri" w:eastAsia="Times New Roman" w:hAnsi="Calibri" w:cs="Times New Roman"/>
          <w:sz w:val="24"/>
          <w:lang w:val="es-419"/>
        </w:rPr>
      </w:pPr>
      <w:r w:rsidRPr="004628DB">
        <w:rPr>
          <w:rFonts w:ascii="Calibri" w:eastAsia="Calibri" w:hAnsi="Calibri" w:cs="Times New Roman"/>
          <w:b/>
          <w:bCs/>
          <w:sz w:val="28"/>
          <w:szCs w:val="28"/>
          <w:lang w:val="es-419"/>
        </w:rPr>
        <w:lastRenderedPageBreak/>
        <w:t>Examen de manejo en carretera: vehículos livianos</w:t>
      </w:r>
    </w:p>
    <w:p w14:paraId="3822547A" w14:textId="77777777" w:rsidR="008D674D" w:rsidRPr="004628DB" w:rsidRDefault="008D674D" w:rsidP="00431351">
      <w:pPr>
        <w:rPr>
          <w:rFonts w:cstheme="minorHAnsi"/>
          <w:lang w:val="es-419"/>
        </w:rPr>
      </w:pPr>
    </w:p>
    <w:tbl>
      <w:tblPr>
        <w:tblStyle w:val="TableGrid"/>
        <w:tblW w:w="0" w:type="auto"/>
        <w:tblLook w:val="04A0" w:firstRow="1" w:lastRow="0" w:firstColumn="1" w:lastColumn="0" w:noHBand="0" w:noVBand="1"/>
      </w:tblPr>
      <w:tblGrid>
        <w:gridCol w:w="5395"/>
        <w:gridCol w:w="5395"/>
      </w:tblGrid>
      <w:tr w:rsidR="00F15B89" w:rsidRPr="003375FA" w14:paraId="6D9CC6DD" w14:textId="77777777" w:rsidTr="00720CA3">
        <w:tc>
          <w:tcPr>
            <w:tcW w:w="5395" w:type="dxa"/>
          </w:tcPr>
          <w:p w14:paraId="180FB094" w14:textId="77777777" w:rsidR="00720CA3" w:rsidRPr="003375FA" w:rsidRDefault="00A141AF" w:rsidP="00133773">
            <w:pPr>
              <w:spacing w:after="120"/>
              <w:rPr>
                <w:rFonts w:cstheme="minorHAnsi"/>
                <w:b/>
                <w:sz w:val="17"/>
                <w:szCs w:val="17"/>
                <w:lang w:val="es-419"/>
              </w:rPr>
            </w:pPr>
            <w:r w:rsidRPr="003375FA">
              <w:rPr>
                <w:rFonts w:ascii="Calibri" w:eastAsia="Calibri" w:hAnsi="Calibri" w:cs="Times New Roman"/>
                <w:b/>
                <w:bCs/>
                <w:sz w:val="17"/>
                <w:szCs w:val="17"/>
                <w:lang w:val="es-419"/>
              </w:rPr>
              <w:t xml:space="preserve">Conductor: </w:t>
            </w:r>
          </w:p>
        </w:tc>
        <w:tc>
          <w:tcPr>
            <w:tcW w:w="5395" w:type="dxa"/>
          </w:tcPr>
          <w:p w14:paraId="2CF5D297" w14:textId="77777777" w:rsidR="00720CA3" w:rsidRPr="003375FA" w:rsidRDefault="00A141AF" w:rsidP="00133773">
            <w:pPr>
              <w:spacing w:after="120"/>
              <w:rPr>
                <w:rFonts w:cstheme="minorHAnsi"/>
                <w:b/>
                <w:sz w:val="17"/>
                <w:szCs w:val="17"/>
                <w:lang w:val="es-419"/>
              </w:rPr>
            </w:pPr>
            <w:r w:rsidRPr="003375FA">
              <w:rPr>
                <w:rFonts w:ascii="Calibri" w:eastAsia="Calibri" w:hAnsi="Calibri" w:cs="Times New Roman"/>
                <w:b/>
                <w:bCs/>
                <w:sz w:val="17"/>
                <w:szCs w:val="17"/>
                <w:lang w:val="es-419"/>
              </w:rPr>
              <w:t>Departamento:</w:t>
            </w:r>
          </w:p>
        </w:tc>
      </w:tr>
      <w:tr w:rsidR="00F15B89" w:rsidRPr="003375FA" w14:paraId="4A4618D4" w14:textId="77777777" w:rsidTr="00720CA3">
        <w:tc>
          <w:tcPr>
            <w:tcW w:w="5395" w:type="dxa"/>
          </w:tcPr>
          <w:p w14:paraId="32860E96" w14:textId="77777777" w:rsidR="00720CA3" w:rsidRPr="003375FA" w:rsidRDefault="00A141AF" w:rsidP="00133773">
            <w:pPr>
              <w:spacing w:after="120"/>
              <w:rPr>
                <w:rFonts w:cstheme="minorHAnsi"/>
                <w:b/>
                <w:sz w:val="17"/>
                <w:szCs w:val="17"/>
                <w:lang w:val="es-419"/>
              </w:rPr>
            </w:pPr>
            <w:r w:rsidRPr="003375FA">
              <w:rPr>
                <w:rFonts w:ascii="Calibri" w:eastAsia="Calibri" w:hAnsi="Calibri" w:cs="Times New Roman"/>
                <w:sz w:val="17"/>
                <w:szCs w:val="17"/>
                <w:lang w:val="es-419"/>
              </w:rPr>
              <w:t>Año del vehículo/marca/modelo:</w:t>
            </w:r>
          </w:p>
        </w:tc>
        <w:tc>
          <w:tcPr>
            <w:tcW w:w="5395" w:type="dxa"/>
          </w:tcPr>
          <w:p w14:paraId="5BEA6589" w14:textId="77777777" w:rsidR="00720CA3" w:rsidRPr="003375FA" w:rsidRDefault="00A141AF" w:rsidP="00133773">
            <w:pPr>
              <w:spacing w:after="120"/>
              <w:rPr>
                <w:rFonts w:cstheme="minorHAnsi"/>
                <w:b/>
                <w:sz w:val="17"/>
                <w:szCs w:val="17"/>
                <w:lang w:val="es-419"/>
              </w:rPr>
            </w:pPr>
            <w:r w:rsidRPr="003375FA">
              <w:rPr>
                <w:rFonts w:ascii="Calibri" w:eastAsia="Calibri" w:hAnsi="Calibri" w:cs="Times New Roman"/>
                <w:b/>
                <w:bCs/>
                <w:sz w:val="17"/>
                <w:szCs w:val="17"/>
                <w:lang w:val="es-419"/>
              </w:rPr>
              <w:t>Número del vehículo:</w:t>
            </w:r>
          </w:p>
        </w:tc>
      </w:tr>
      <w:tr w:rsidR="00F15B89" w:rsidRPr="003375FA" w14:paraId="4067797A" w14:textId="77777777" w:rsidTr="00A26470">
        <w:tc>
          <w:tcPr>
            <w:tcW w:w="5395" w:type="dxa"/>
          </w:tcPr>
          <w:p w14:paraId="7E33519B" w14:textId="77777777" w:rsidR="009F23F3" w:rsidRPr="003375FA" w:rsidRDefault="00A141AF" w:rsidP="00133773">
            <w:pPr>
              <w:spacing w:after="120"/>
              <w:rPr>
                <w:rFonts w:cstheme="minorHAnsi"/>
                <w:b/>
                <w:sz w:val="17"/>
                <w:szCs w:val="17"/>
                <w:lang w:val="es-419"/>
              </w:rPr>
            </w:pPr>
            <w:r w:rsidRPr="003375FA">
              <w:rPr>
                <w:rFonts w:ascii="Calibri" w:eastAsia="Calibri" w:hAnsi="Calibri" w:cs="Times New Roman"/>
                <w:b/>
                <w:bCs/>
                <w:sz w:val="17"/>
                <w:szCs w:val="17"/>
                <w:lang w:val="es-419"/>
              </w:rPr>
              <w:t>Fecha del examen:</w:t>
            </w:r>
          </w:p>
        </w:tc>
        <w:tc>
          <w:tcPr>
            <w:tcW w:w="5395" w:type="dxa"/>
          </w:tcPr>
          <w:p w14:paraId="7BBD1E3F" w14:textId="77777777" w:rsidR="001A552A" w:rsidRDefault="00A141AF" w:rsidP="009760A8">
            <w:pPr>
              <w:spacing w:after="120"/>
              <w:rPr>
                <w:rFonts w:ascii="Calibri" w:eastAsia="Calibri" w:hAnsi="Calibri" w:cs="Calibri"/>
                <w:b/>
                <w:bCs/>
                <w:sz w:val="17"/>
                <w:szCs w:val="17"/>
                <w:lang w:val="es-419"/>
              </w:rPr>
            </w:pPr>
            <w:r w:rsidRPr="003375FA">
              <w:rPr>
                <w:rFonts w:ascii="Wingdings 2" w:eastAsia="Wingdings 2" w:hAnsi="Wingdings 2" w:cs="Wingdings 2"/>
                <w:b/>
                <w:bCs/>
                <w:sz w:val="17"/>
                <w:szCs w:val="17"/>
                <w:lang w:val="es-419"/>
              </w:rPr>
              <w:sym w:font="Wingdings 2" w:char="F0A3"/>
            </w:r>
            <w:r w:rsidRPr="003375FA">
              <w:rPr>
                <w:rFonts w:ascii="Calibri" w:eastAsia="Calibri" w:hAnsi="Calibri" w:cs="Times New Roman"/>
                <w:b/>
                <w:bCs/>
                <w:sz w:val="17"/>
                <w:szCs w:val="17"/>
                <w:lang w:val="es-419"/>
              </w:rPr>
              <w:t xml:space="preserve"> </w:t>
            </w:r>
            <w:r w:rsidRPr="003375FA">
              <w:rPr>
                <w:rFonts w:ascii="Calibri" w:eastAsia="Calibri" w:hAnsi="Calibri" w:cs="Calibri"/>
                <w:b/>
                <w:bCs/>
                <w:sz w:val="17"/>
                <w:szCs w:val="17"/>
                <w:lang w:val="es-419"/>
              </w:rPr>
              <w:t xml:space="preserve">Reprobado   </w:t>
            </w:r>
            <w:r w:rsidRPr="003375FA">
              <w:rPr>
                <w:rFonts w:ascii="Wingdings 2" w:eastAsia="Wingdings 2" w:hAnsi="Wingdings 2" w:cs="Wingdings 2"/>
                <w:b/>
                <w:bCs/>
                <w:sz w:val="17"/>
                <w:szCs w:val="17"/>
                <w:lang w:val="es-419"/>
              </w:rPr>
              <w:sym w:font="Wingdings 2" w:char="F0A3"/>
            </w:r>
            <w:r w:rsidRPr="003375FA">
              <w:rPr>
                <w:rFonts w:ascii="Calibri" w:eastAsia="Calibri" w:hAnsi="Calibri" w:cs="Times New Roman"/>
                <w:b/>
                <w:bCs/>
                <w:sz w:val="17"/>
                <w:szCs w:val="17"/>
                <w:lang w:val="es-419"/>
              </w:rPr>
              <w:t xml:space="preserve"> </w:t>
            </w:r>
            <w:r w:rsidRPr="003375FA">
              <w:rPr>
                <w:rFonts w:ascii="Calibri" w:eastAsia="Calibri" w:hAnsi="Calibri" w:cs="Calibri"/>
                <w:b/>
                <w:bCs/>
                <w:sz w:val="17"/>
                <w:szCs w:val="17"/>
                <w:lang w:val="es-419"/>
              </w:rPr>
              <w:t xml:space="preserve">Aprobado con </w:t>
            </w:r>
            <w:r w:rsidR="009760A8" w:rsidRPr="003375FA">
              <w:rPr>
                <w:rFonts w:ascii="Calibri" w:eastAsia="Calibri" w:hAnsi="Calibri" w:cs="Calibri"/>
                <w:b/>
                <w:bCs/>
                <w:sz w:val="17"/>
                <w:szCs w:val="17"/>
                <w:lang w:val="es-419"/>
              </w:rPr>
              <w:t>entrenamiento</w:t>
            </w:r>
            <w:r w:rsidRPr="003375FA">
              <w:rPr>
                <w:rFonts w:ascii="Calibri" w:eastAsia="Calibri" w:hAnsi="Calibri" w:cs="Calibri"/>
                <w:b/>
                <w:bCs/>
                <w:sz w:val="17"/>
                <w:szCs w:val="17"/>
                <w:lang w:val="es-419"/>
              </w:rPr>
              <w:t xml:space="preserve">/supervisión adicional  </w:t>
            </w:r>
          </w:p>
          <w:p w14:paraId="11CEAA49" w14:textId="1CF4F08D" w:rsidR="009F23F3" w:rsidRPr="003375FA" w:rsidRDefault="00A141AF" w:rsidP="009760A8">
            <w:pPr>
              <w:spacing w:after="120"/>
              <w:rPr>
                <w:rFonts w:cstheme="minorHAnsi"/>
                <w:b/>
                <w:sz w:val="17"/>
                <w:szCs w:val="17"/>
                <w:lang w:val="es-419"/>
              </w:rPr>
            </w:pPr>
            <w:r w:rsidRPr="003375FA">
              <w:rPr>
                <w:rFonts w:ascii="Wingdings 2" w:eastAsia="Wingdings 2" w:hAnsi="Wingdings 2" w:cs="Wingdings 2"/>
                <w:b/>
                <w:bCs/>
                <w:sz w:val="17"/>
                <w:szCs w:val="17"/>
                <w:lang w:val="es-419"/>
              </w:rPr>
              <w:sym w:font="Wingdings 2" w:char="F0A3"/>
            </w:r>
            <w:r w:rsidRPr="003375FA">
              <w:rPr>
                <w:rFonts w:ascii="Calibri" w:eastAsia="Calibri" w:hAnsi="Calibri" w:cs="Times New Roman"/>
                <w:b/>
                <w:bCs/>
                <w:sz w:val="17"/>
                <w:szCs w:val="17"/>
                <w:lang w:val="es-419"/>
              </w:rPr>
              <w:t xml:space="preserve">  Aprobado</w:t>
            </w:r>
          </w:p>
        </w:tc>
      </w:tr>
    </w:tbl>
    <w:p w14:paraId="5CAC17AF" w14:textId="77777777" w:rsidR="00FE4B01" w:rsidRPr="004628DB" w:rsidRDefault="00FE4B01">
      <w:pPr>
        <w:rPr>
          <w:rFonts w:cstheme="minorHAnsi"/>
          <w:lang w:val="es-419"/>
        </w:rPr>
      </w:pPr>
    </w:p>
    <w:tbl>
      <w:tblPr>
        <w:tblStyle w:val="TableGrid"/>
        <w:tblW w:w="10795" w:type="dxa"/>
        <w:tblLook w:val="04A0" w:firstRow="1" w:lastRow="0" w:firstColumn="1" w:lastColumn="0" w:noHBand="0" w:noVBand="1"/>
      </w:tblPr>
      <w:tblGrid>
        <w:gridCol w:w="4655"/>
        <w:gridCol w:w="360"/>
        <w:gridCol w:w="360"/>
        <w:gridCol w:w="4742"/>
        <w:gridCol w:w="318"/>
        <w:gridCol w:w="360"/>
      </w:tblGrid>
      <w:tr w:rsidR="00F15B89" w:rsidRPr="003375FA" w14:paraId="4221753B" w14:textId="77777777" w:rsidTr="001B779D">
        <w:tc>
          <w:tcPr>
            <w:tcW w:w="4655" w:type="dxa"/>
          </w:tcPr>
          <w:p w14:paraId="511570A9" w14:textId="77777777" w:rsidR="007F7B55" w:rsidRPr="003375FA" w:rsidRDefault="00A141AF">
            <w:pPr>
              <w:rPr>
                <w:rFonts w:cstheme="minorHAnsi"/>
                <w:b/>
                <w:sz w:val="17"/>
                <w:szCs w:val="17"/>
                <w:lang w:val="es-419"/>
              </w:rPr>
            </w:pPr>
            <w:r w:rsidRPr="003375FA">
              <w:rPr>
                <w:rFonts w:ascii="Calibri" w:eastAsia="Calibri" w:hAnsi="Calibri" w:cs="Calibri"/>
                <w:b/>
                <w:bCs/>
                <w:sz w:val="17"/>
                <w:szCs w:val="17"/>
                <w:lang w:val="es-419"/>
              </w:rPr>
              <w:t>Inspección antes del viaje</w:t>
            </w:r>
          </w:p>
        </w:tc>
        <w:tc>
          <w:tcPr>
            <w:tcW w:w="360" w:type="dxa"/>
          </w:tcPr>
          <w:p w14:paraId="3E8FE64D" w14:textId="77777777" w:rsidR="007F7B55" w:rsidRPr="003375FA" w:rsidRDefault="00A141AF">
            <w:pPr>
              <w:rPr>
                <w:rFonts w:cstheme="minorHAnsi"/>
                <w:sz w:val="17"/>
                <w:szCs w:val="17"/>
                <w:lang w:val="es-419"/>
              </w:rPr>
            </w:pPr>
            <w:r w:rsidRPr="003375FA">
              <w:rPr>
                <w:rFonts w:ascii="Calibri" w:eastAsia="Calibri" w:hAnsi="Calibri" w:cs="Calibri"/>
                <w:sz w:val="17"/>
                <w:szCs w:val="17"/>
                <w:lang w:val="es-419"/>
              </w:rPr>
              <w:t>S</w:t>
            </w:r>
          </w:p>
        </w:tc>
        <w:tc>
          <w:tcPr>
            <w:tcW w:w="360" w:type="dxa"/>
          </w:tcPr>
          <w:p w14:paraId="3182E8D2" w14:textId="23ED4F9A" w:rsidR="007F7B55" w:rsidRPr="003375FA" w:rsidRDefault="00D502D5">
            <w:pPr>
              <w:rPr>
                <w:rFonts w:cstheme="minorHAnsi"/>
                <w:sz w:val="17"/>
                <w:szCs w:val="17"/>
                <w:lang w:val="es-419"/>
              </w:rPr>
            </w:pPr>
            <w:r w:rsidRPr="003375FA">
              <w:rPr>
                <w:rFonts w:cstheme="minorHAnsi"/>
                <w:sz w:val="17"/>
                <w:szCs w:val="17"/>
                <w:lang w:val="es-419"/>
              </w:rPr>
              <w:t>I</w:t>
            </w:r>
          </w:p>
        </w:tc>
        <w:tc>
          <w:tcPr>
            <w:tcW w:w="4742" w:type="dxa"/>
          </w:tcPr>
          <w:p w14:paraId="062A99C2" w14:textId="77777777" w:rsidR="007F7B55" w:rsidRPr="003375FA" w:rsidRDefault="00A141AF">
            <w:pPr>
              <w:rPr>
                <w:rFonts w:cstheme="minorHAnsi"/>
                <w:b/>
                <w:sz w:val="17"/>
                <w:szCs w:val="17"/>
                <w:lang w:val="es-419"/>
              </w:rPr>
            </w:pPr>
            <w:r w:rsidRPr="003375FA">
              <w:rPr>
                <w:rFonts w:ascii="Calibri" w:eastAsia="Calibri" w:hAnsi="Calibri" w:cs="Calibri"/>
                <w:b/>
                <w:bCs/>
                <w:sz w:val="17"/>
                <w:szCs w:val="17"/>
                <w:lang w:val="es-419"/>
              </w:rPr>
              <w:t>Entradas y salidas de carril</w:t>
            </w:r>
          </w:p>
        </w:tc>
        <w:tc>
          <w:tcPr>
            <w:tcW w:w="318" w:type="dxa"/>
          </w:tcPr>
          <w:p w14:paraId="2B59564F" w14:textId="77777777" w:rsidR="007F7B55" w:rsidRPr="003375FA" w:rsidRDefault="00A141AF">
            <w:pPr>
              <w:rPr>
                <w:rFonts w:cstheme="minorHAnsi"/>
                <w:sz w:val="17"/>
                <w:szCs w:val="17"/>
                <w:lang w:val="es-419"/>
              </w:rPr>
            </w:pPr>
            <w:r w:rsidRPr="003375FA">
              <w:rPr>
                <w:rFonts w:ascii="Calibri" w:eastAsia="Calibri" w:hAnsi="Calibri" w:cs="Calibri"/>
                <w:sz w:val="17"/>
                <w:szCs w:val="17"/>
                <w:lang w:val="es-419"/>
              </w:rPr>
              <w:t>S</w:t>
            </w:r>
          </w:p>
        </w:tc>
        <w:tc>
          <w:tcPr>
            <w:tcW w:w="360" w:type="dxa"/>
          </w:tcPr>
          <w:p w14:paraId="1D50DC55" w14:textId="2517BBB0" w:rsidR="007F7B55" w:rsidRPr="003375FA" w:rsidRDefault="00D502D5">
            <w:pPr>
              <w:rPr>
                <w:rFonts w:cstheme="minorHAnsi"/>
                <w:sz w:val="17"/>
                <w:szCs w:val="17"/>
                <w:lang w:val="es-419"/>
              </w:rPr>
            </w:pPr>
            <w:r w:rsidRPr="003375FA">
              <w:rPr>
                <w:rFonts w:cstheme="minorHAnsi"/>
                <w:sz w:val="17"/>
                <w:szCs w:val="17"/>
                <w:lang w:val="es-419"/>
              </w:rPr>
              <w:t>I</w:t>
            </w:r>
          </w:p>
        </w:tc>
      </w:tr>
      <w:tr w:rsidR="00F15B89" w:rsidRPr="003375FA" w14:paraId="2B011858" w14:textId="77777777" w:rsidTr="001B779D">
        <w:tc>
          <w:tcPr>
            <w:tcW w:w="4655" w:type="dxa"/>
          </w:tcPr>
          <w:p w14:paraId="189B35CC" w14:textId="77777777" w:rsidR="007F7B55" w:rsidRPr="003375FA" w:rsidRDefault="00A141AF">
            <w:pPr>
              <w:rPr>
                <w:rFonts w:cstheme="minorHAnsi"/>
                <w:sz w:val="17"/>
                <w:szCs w:val="17"/>
                <w:lang w:val="es-419"/>
              </w:rPr>
            </w:pPr>
            <w:r w:rsidRPr="003375FA">
              <w:rPr>
                <w:rFonts w:ascii="Calibri" w:eastAsia="Calibri" w:hAnsi="Calibri" w:cs="Calibri"/>
                <w:sz w:val="17"/>
                <w:szCs w:val="17"/>
                <w:lang w:val="es-419"/>
              </w:rPr>
              <w:t>Carrocería exterior y parabrisas</w:t>
            </w:r>
          </w:p>
        </w:tc>
        <w:tc>
          <w:tcPr>
            <w:tcW w:w="360" w:type="dxa"/>
          </w:tcPr>
          <w:p w14:paraId="156B9307" w14:textId="77777777" w:rsidR="007F7B55" w:rsidRPr="003375FA" w:rsidRDefault="007F7B55">
            <w:pPr>
              <w:rPr>
                <w:rFonts w:cstheme="minorHAnsi"/>
                <w:sz w:val="17"/>
                <w:szCs w:val="17"/>
                <w:lang w:val="es-419"/>
              </w:rPr>
            </w:pPr>
          </w:p>
        </w:tc>
        <w:tc>
          <w:tcPr>
            <w:tcW w:w="360" w:type="dxa"/>
          </w:tcPr>
          <w:p w14:paraId="5AF424B2" w14:textId="77777777" w:rsidR="007F7B55" w:rsidRPr="003375FA" w:rsidRDefault="007F7B55">
            <w:pPr>
              <w:rPr>
                <w:rFonts w:cstheme="minorHAnsi"/>
                <w:sz w:val="17"/>
                <w:szCs w:val="17"/>
                <w:lang w:val="es-419"/>
              </w:rPr>
            </w:pPr>
          </w:p>
        </w:tc>
        <w:tc>
          <w:tcPr>
            <w:tcW w:w="4742" w:type="dxa"/>
          </w:tcPr>
          <w:p w14:paraId="6330A07F" w14:textId="77777777" w:rsidR="007F7B55" w:rsidRPr="003375FA" w:rsidRDefault="00A141AF">
            <w:pPr>
              <w:rPr>
                <w:rFonts w:cstheme="minorHAnsi"/>
                <w:sz w:val="17"/>
                <w:szCs w:val="17"/>
                <w:lang w:val="es-419"/>
              </w:rPr>
            </w:pPr>
            <w:r w:rsidRPr="003375FA">
              <w:rPr>
                <w:rFonts w:ascii="Calibri" w:eastAsia="Calibri" w:hAnsi="Calibri" w:cs="Calibri"/>
                <w:sz w:val="17"/>
                <w:szCs w:val="17"/>
                <w:lang w:val="es-419"/>
              </w:rPr>
              <w:t>Minimiza los cambios de carril</w:t>
            </w:r>
          </w:p>
        </w:tc>
        <w:tc>
          <w:tcPr>
            <w:tcW w:w="318" w:type="dxa"/>
          </w:tcPr>
          <w:p w14:paraId="5B8A0E30" w14:textId="77777777" w:rsidR="007F7B55" w:rsidRPr="003375FA" w:rsidRDefault="007F7B55">
            <w:pPr>
              <w:rPr>
                <w:rFonts w:cstheme="minorHAnsi"/>
                <w:sz w:val="17"/>
                <w:szCs w:val="17"/>
                <w:lang w:val="es-419"/>
              </w:rPr>
            </w:pPr>
          </w:p>
        </w:tc>
        <w:tc>
          <w:tcPr>
            <w:tcW w:w="360" w:type="dxa"/>
          </w:tcPr>
          <w:p w14:paraId="5A4F3069" w14:textId="77777777" w:rsidR="007F7B55" w:rsidRPr="003375FA" w:rsidRDefault="007F7B55">
            <w:pPr>
              <w:rPr>
                <w:rFonts w:cstheme="minorHAnsi"/>
                <w:sz w:val="17"/>
                <w:szCs w:val="17"/>
                <w:lang w:val="es-419"/>
              </w:rPr>
            </w:pPr>
          </w:p>
        </w:tc>
      </w:tr>
      <w:tr w:rsidR="00F15B89" w:rsidRPr="003375FA" w14:paraId="61DEED3C" w14:textId="77777777" w:rsidTr="001B779D">
        <w:tc>
          <w:tcPr>
            <w:tcW w:w="4655" w:type="dxa"/>
          </w:tcPr>
          <w:p w14:paraId="640FA688" w14:textId="77777777" w:rsidR="007F7B55" w:rsidRPr="003375FA" w:rsidRDefault="00A141AF">
            <w:pPr>
              <w:rPr>
                <w:rFonts w:cstheme="minorHAnsi"/>
                <w:sz w:val="17"/>
                <w:szCs w:val="17"/>
                <w:lang w:val="es-419"/>
              </w:rPr>
            </w:pPr>
            <w:r w:rsidRPr="003375FA">
              <w:rPr>
                <w:rFonts w:ascii="Calibri" w:eastAsia="Calibri" w:hAnsi="Calibri" w:cs="Calibri"/>
                <w:sz w:val="17"/>
                <w:szCs w:val="17"/>
                <w:lang w:val="es-419"/>
              </w:rPr>
              <w:t>Neumáticos</w:t>
            </w:r>
          </w:p>
        </w:tc>
        <w:tc>
          <w:tcPr>
            <w:tcW w:w="360" w:type="dxa"/>
          </w:tcPr>
          <w:p w14:paraId="4774A2F2" w14:textId="77777777" w:rsidR="007F7B55" w:rsidRPr="003375FA" w:rsidRDefault="007F7B55">
            <w:pPr>
              <w:rPr>
                <w:rFonts w:cstheme="minorHAnsi"/>
                <w:sz w:val="17"/>
                <w:szCs w:val="17"/>
                <w:lang w:val="es-419"/>
              </w:rPr>
            </w:pPr>
          </w:p>
        </w:tc>
        <w:tc>
          <w:tcPr>
            <w:tcW w:w="360" w:type="dxa"/>
          </w:tcPr>
          <w:p w14:paraId="609BFB33" w14:textId="77777777" w:rsidR="007F7B55" w:rsidRPr="003375FA" w:rsidRDefault="007F7B55">
            <w:pPr>
              <w:rPr>
                <w:rFonts w:cstheme="minorHAnsi"/>
                <w:sz w:val="17"/>
                <w:szCs w:val="17"/>
                <w:lang w:val="es-419"/>
              </w:rPr>
            </w:pPr>
          </w:p>
        </w:tc>
        <w:tc>
          <w:tcPr>
            <w:tcW w:w="4742" w:type="dxa"/>
          </w:tcPr>
          <w:p w14:paraId="5B00B2D6" w14:textId="77777777" w:rsidR="007F7B55" w:rsidRPr="003375FA" w:rsidRDefault="00A141AF">
            <w:pPr>
              <w:rPr>
                <w:rFonts w:cstheme="minorHAnsi"/>
                <w:sz w:val="17"/>
                <w:szCs w:val="17"/>
                <w:lang w:val="es-419"/>
              </w:rPr>
            </w:pPr>
            <w:r w:rsidRPr="003375FA">
              <w:rPr>
                <w:rFonts w:ascii="Calibri" w:eastAsia="Calibri" w:hAnsi="Calibri" w:cs="Calibri"/>
                <w:sz w:val="17"/>
                <w:szCs w:val="17"/>
                <w:lang w:val="es-419"/>
              </w:rPr>
              <w:t xml:space="preserve">Se asegura de seguir a una distancia apropiada </w:t>
            </w:r>
          </w:p>
        </w:tc>
        <w:tc>
          <w:tcPr>
            <w:tcW w:w="318" w:type="dxa"/>
          </w:tcPr>
          <w:p w14:paraId="44D99761" w14:textId="77777777" w:rsidR="007F7B55" w:rsidRPr="003375FA" w:rsidRDefault="007F7B55">
            <w:pPr>
              <w:rPr>
                <w:rFonts w:cstheme="minorHAnsi"/>
                <w:sz w:val="17"/>
                <w:szCs w:val="17"/>
                <w:lang w:val="es-419"/>
              </w:rPr>
            </w:pPr>
          </w:p>
        </w:tc>
        <w:tc>
          <w:tcPr>
            <w:tcW w:w="360" w:type="dxa"/>
          </w:tcPr>
          <w:p w14:paraId="6A9143B2" w14:textId="77777777" w:rsidR="007F7B55" w:rsidRPr="003375FA" w:rsidRDefault="007F7B55">
            <w:pPr>
              <w:rPr>
                <w:rFonts w:cstheme="minorHAnsi"/>
                <w:sz w:val="17"/>
                <w:szCs w:val="17"/>
                <w:lang w:val="es-419"/>
              </w:rPr>
            </w:pPr>
          </w:p>
        </w:tc>
      </w:tr>
      <w:tr w:rsidR="00F15B89" w:rsidRPr="003375FA" w14:paraId="2A87A23F" w14:textId="77777777" w:rsidTr="001B779D">
        <w:tc>
          <w:tcPr>
            <w:tcW w:w="4655" w:type="dxa"/>
          </w:tcPr>
          <w:p w14:paraId="40401461" w14:textId="77777777" w:rsidR="007F7B55" w:rsidRPr="003375FA" w:rsidRDefault="00A141AF">
            <w:pPr>
              <w:rPr>
                <w:rFonts w:cstheme="minorHAnsi"/>
                <w:sz w:val="17"/>
                <w:szCs w:val="17"/>
                <w:lang w:val="es-419"/>
              </w:rPr>
            </w:pPr>
            <w:r w:rsidRPr="003375FA">
              <w:rPr>
                <w:rFonts w:ascii="Calibri" w:eastAsia="Calibri" w:hAnsi="Calibri" w:cs="Calibri"/>
                <w:sz w:val="17"/>
                <w:szCs w:val="17"/>
                <w:lang w:val="es-419"/>
              </w:rPr>
              <w:t>Faros delanteros, luces altas, señales de giro, luces de emergencia</w:t>
            </w:r>
          </w:p>
        </w:tc>
        <w:tc>
          <w:tcPr>
            <w:tcW w:w="360" w:type="dxa"/>
          </w:tcPr>
          <w:p w14:paraId="755A9132" w14:textId="77777777" w:rsidR="007F7B55" w:rsidRPr="003375FA" w:rsidRDefault="007F7B55">
            <w:pPr>
              <w:rPr>
                <w:rFonts w:cstheme="minorHAnsi"/>
                <w:sz w:val="17"/>
                <w:szCs w:val="17"/>
                <w:lang w:val="es-419"/>
              </w:rPr>
            </w:pPr>
          </w:p>
        </w:tc>
        <w:tc>
          <w:tcPr>
            <w:tcW w:w="360" w:type="dxa"/>
          </w:tcPr>
          <w:p w14:paraId="2E8121B4" w14:textId="77777777" w:rsidR="007F7B55" w:rsidRPr="003375FA" w:rsidRDefault="007F7B55">
            <w:pPr>
              <w:rPr>
                <w:rFonts w:cstheme="minorHAnsi"/>
                <w:sz w:val="17"/>
                <w:szCs w:val="17"/>
                <w:lang w:val="es-419"/>
              </w:rPr>
            </w:pPr>
          </w:p>
        </w:tc>
        <w:tc>
          <w:tcPr>
            <w:tcW w:w="4742" w:type="dxa"/>
          </w:tcPr>
          <w:p w14:paraId="2AF6B7A8" w14:textId="77777777" w:rsidR="007F7B55" w:rsidRPr="003375FA" w:rsidRDefault="00A141AF">
            <w:pPr>
              <w:rPr>
                <w:rFonts w:cstheme="minorHAnsi"/>
                <w:sz w:val="17"/>
                <w:szCs w:val="17"/>
                <w:lang w:val="es-419"/>
              </w:rPr>
            </w:pPr>
            <w:r w:rsidRPr="003375FA">
              <w:rPr>
                <w:rFonts w:ascii="Calibri" w:eastAsia="Calibri" w:hAnsi="Calibri" w:cs="Calibri"/>
                <w:sz w:val="17"/>
                <w:szCs w:val="17"/>
                <w:lang w:val="es-419"/>
              </w:rPr>
              <w:t>Utiliza señales de giro</w:t>
            </w:r>
          </w:p>
        </w:tc>
        <w:tc>
          <w:tcPr>
            <w:tcW w:w="318" w:type="dxa"/>
          </w:tcPr>
          <w:p w14:paraId="55F06386" w14:textId="77777777" w:rsidR="007F7B55" w:rsidRPr="003375FA" w:rsidRDefault="007F7B55">
            <w:pPr>
              <w:rPr>
                <w:rFonts w:cstheme="minorHAnsi"/>
                <w:sz w:val="17"/>
                <w:szCs w:val="17"/>
                <w:lang w:val="es-419"/>
              </w:rPr>
            </w:pPr>
          </w:p>
        </w:tc>
        <w:tc>
          <w:tcPr>
            <w:tcW w:w="360" w:type="dxa"/>
          </w:tcPr>
          <w:p w14:paraId="0226EE11" w14:textId="77777777" w:rsidR="007F7B55" w:rsidRPr="003375FA" w:rsidRDefault="007F7B55">
            <w:pPr>
              <w:rPr>
                <w:rFonts w:cstheme="minorHAnsi"/>
                <w:sz w:val="17"/>
                <w:szCs w:val="17"/>
                <w:lang w:val="es-419"/>
              </w:rPr>
            </w:pPr>
          </w:p>
        </w:tc>
      </w:tr>
      <w:tr w:rsidR="00F15B89" w:rsidRPr="003375FA" w14:paraId="2C66E660" w14:textId="77777777" w:rsidTr="001B779D">
        <w:tc>
          <w:tcPr>
            <w:tcW w:w="4655" w:type="dxa"/>
          </w:tcPr>
          <w:p w14:paraId="30681AD7" w14:textId="77777777" w:rsidR="007F7B55" w:rsidRPr="003375FA" w:rsidRDefault="00A141AF">
            <w:pPr>
              <w:rPr>
                <w:rFonts w:cstheme="minorHAnsi"/>
                <w:sz w:val="17"/>
                <w:szCs w:val="17"/>
                <w:lang w:val="es-419"/>
              </w:rPr>
            </w:pPr>
            <w:r w:rsidRPr="003375FA">
              <w:rPr>
                <w:rFonts w:ascii="Calibri" w:eastAsia="Calibri" w:hAnsi="Calibri" w:cs="Calibri"/>
                <w:sz w:val="17"/>
                <w:szCs w:val="17"/>
                <w:lang w:val="es-419"/>
              </w:rPr>
              <w:t>Limpiaparabrisas</w:t>
            </w:r>
          </w:p>
        </w:tc>
        <w:tc>
          <w:tcPr>
            <w:tcW w:w="360" w:type="dxa"/>
          </w:tcPr>
          <w:p w14:paraId="24DA6D51" w14:textId="77777777" w:rsidR="007F7B55" w:rsidRPr="003375FA" w:rsidRDefault="007F7B55">
            <w:pPr>
              <w:rPr>
                <w:rFonts w:cstheme="minorHAnsi"/>
                <w:sz w:val="17"/>
                <w:szCs w:val="17"/>
                <w:lang w:val="es-419"/>
              </w:rPr>
            </w:pPr>
          </w:p>
        </w:tc>
        <w:tc>
          <w:tcPr>
            <w:tcW w:w="360" w:type="dxa"/>
          </w:tcPr>
          <w:p w14:paraId="6AA093A4" w14:textId="77777777" w:rsidR="007F7B55" w:rsidRPr="003375FA" w:rsidRDefault="007F7B55">
            <w:pPr>
              <w:rPr>
                <w:rFonts w:cstheme="minorHAnsi"/>
                <w:sz w:val="17"/>
                <w:szCs w:val="17"/>
                <w:lang w:val="es-419"/>
              </w:rPr>
            </w:pPr>
          </w:p>
        </w:tc>
        <w:tc>
          <w:tcPr>
            <w:tcW w:w="4742" w:type="dxa"/>
          </w:tcPr>
          <w:p w14:paraId="2D4CE4E7" w14:textId="77777777" w:rsidR="007F7B55" w:rsidRPr="003375FA" w:rsidRDefault="00A141AF">
            <w:pPr>
              <w:rPr>
                <w:rFonts w:cstheme="minorHAnsi"/>
                <w:sz w:val="17"/>
                <w:szCs w:val="17"/>
                <w:lang w:val="es-419"/>
              </w:rPr>
            </w:pPr>
            <w:r w:rsidRPr="003375FA">
              <w:rPr>
                <w:rFonts w:ascii="Calibri" w:eastAsia="Calibri" w:hAnsi="Calibri" w:cs="Calibri"/>
                <w:sz w:val="17"/>
                <w:szCs w:val="17"/>
                <w:lang w:val="es-419"/>
              </w:rPr>
              <w:t>Se asegura de que haya un espacio adecuado en el carril al que se cambiará</w:t>
            </w:r>
          </w:p>
        </w:tc>
        <w:tc>
          <w:tcPr>
            <w:tcW w:w="318" w:type="dxa"/>
          </w:tcPr>
          <w:p w14:paraId="79F64217" w14:textId="77777777" w:rsidR="007F7B55" w:rsidRPr="003375FA" w:rsidRDefault="007F7B55">
            <w:pPr>
              <w:rPr>
                <w:rFonts w:cstheme="minorHAnsi"/>
                <w:sz w:val="17"/>
                <w:szCs w:val="17"/>
                <w:lang w:val="es-419"/>
              </w:rPr>
            </w:pPr>
          </w:p>
        </w:tc>
        <w:tc>
          <w:tcPr>
            <w:tcW w:w="360" w:type="dxa"/>
          </w:tcPr>
          <w:p w14:paraId="775253D4" w14:textId="77777777" w:rsidR="007F7B55" w:rsidRPr="003375FA" w:rsidRDefault="007F7B55">
            <w:pPr>
              <w:rPr>
                <w:rFonts w:cstheme="minorHAnsi"/>
                <w:sz w:val="17"/>
                <w:szCs w:val="17"/>
                <w:lang w:val="es-419"/>
              </w:rPr>
            </w:pPr>
          </w:p>
        </w:tc>
      </w:tr>
      <w:tr w:rsidR="00F15B89" w:rsidRPr="003375FA" w14:paraId="66191466" w14:textId="77777777" w:rsidTr="001B779D">
        <w:tc>
          <w:tcPr>
            <w:tcW w:w="4655" w:type="dxa"/>
          </w:tcPr>
          <w:p w14:paraId="02A0BC2F" w14:textId="77777777" w:rsidR="007F7B55" w:rsidRPr="003375FA" w:rsidRDefault="00A141AF">
            <w:pPr>
              <w:rPr>
                <w:rFonts w:cstheme="minorHAnsi"/>
                <w:sz w:val="17"/>
                <w:szCs w:val="17"/>
                <w:lang w:val="es-419"/>
              </w:rPr>
            </w:pPr>
            <w:r w:rsidRPr="003375FA">
              <w:rPr>
                <w:rFonts w:ascii="Calibri" w:eastAsia="Calibri" w:hAnsi="Calibri" w:cs="Calibri"/>
                <w:sz w:val="17"/>
                <w:szCs w:val="17"/>
                <w:lang w:val="es-419"/>
              </w:rPr>
              <w:t>Niveles de líquidos: aceite, refrigerante, parabrisas, dirección, frenos</w:t>
            </w:r>
          </w:p>
        </w:tc>
        <w:tc>
          <w:tcPr>
            <w:tcW w:w="360" w:type="dxa"/>
          </w:tcPr>
          <w:p w14:paraId="6B5FF93D" w14:textId="77777777" w:rsidR="007F7B55" w:rsidRPr="003375FA" w:rsidRDefault="007F7B55">
            <w:pPr>
              <w:rPr>
                <w:rFonts w:cstheme="minorHAnsi"/>
                <w:sz w:val="17"/>
                <w:szCs w:val="17"/>
                <w:lang w:val="es-419"/>
              </w:rPr>
            </w:pPr>
          </w:p>
        </w:tc>
        <w:tc>
          <w:tcPr>
            <w:tcW w:w="360" w:type="dxa"/>
          </w:tcPr>
          <w:p w14:paraId="5BE992C5" w14:textId="77777777" w:rsidR="007F7B55" w:rsidRPr="003375FA" w:rsidRDefault="007F7B55">
            <w:pPr>
              <w:rPr>
                <w:rFonts w:cstheme="minorHAnsi"/>
                <w:sz w:val="17"/>
                <w:szCs w:val="17"/>
                <w:lang w:val="es-419"/>
              </w:rPr>
            </w:pPr>
          </w:p>
        </w:tc>
        <w:tc>
          <w:tcPr>
            <w:tcW w:w="4742" w:type="dxa"/>
          </w:tcPr>
          <w:p w14:paraId="2AB078D8" w14:textId="77777777" w:rsidR="007F7B55" w:rsidRPr="003375FA" w:rsidRDefault="00A141AF">
            <w:pPr>
              <w:rPr>
                <w:rFonts w:cstheme="minorHAnsi"/>
                <w:b/>
                <w:sz w:val="17"/>
                <w:szCs w:val="17"/>
                <w:lang w:val="es-419"/>
              </w:rPr>
            </w:pPr>
            <w:r w:rsidRPr="003375FA">
              <w:rPr>
                <w:rFonts w:ascii="Calibri" w:eastAsia="Calibri" w:hAnsi="Calibri" w:cs="Calibri"/>
                <w:b/>
                <w:bCs/>
                <w:sz w:val="17"/>
                <w:szCs w:val="17"/>
                <w:lang w:val="es-419"/>
              </w:rPr>
              <w:t>Rebasar</w:t>
            </w:r>
          </w:p>
        </w:tc>
        <w:tc>
          <w:tcPr>
            <w:tcW w:w="318" w:type="dxa"/>
          </w:tcPr>
          <w:p w14:paraId="4F18B1D0" w14:textId="77777777" w:rsidR="007F7B55" w:rsidRPr="003375FA" w:rsidRDefault="007F7B55">
            <w:pPr>
              <w:rPr>
                <w:rFonts w:cstheme="minorHAnsi"/>
                <w:sz w:val="17"/>
                <w:szCs w:val="17"/>
                <w:lang w:val="es-419"/>
              </w:rPr>
            </w:pPr>
          </w:p>
        </w:tc>
        <w:tc>
          <w:tcPr>
            <w:tcW w:w="360" w:type="dxa"/>
          </w:tcPr>
          <w:p w14:paraId="016A4D03" w14:textId="77777777" w:rsidR="007F7B55" w:rsidRPr="003375FA" w:rsidRDefault="007F7B55">
            <w:pPr>
              <w:rPr>
                <w:rFonts w:cstheme="minorHAnsi"/>
                <w:sz w:val="17"/>
                <w:szCs w:val="17"/>
                <w:lang w:val="es-419"/>
              </w:rPr>
            </w:pPr>
          </w:p>
        </w:tc>
      </w:tr>
      <w:tr w:rsidR="00F15B89" w:rsidRPr="003375FA" w14:paraId="17DF91B0" w14:textId="77777777" w:rsidTr="001B779D">
        <w:tc>
          <w:tcPr>
            <w:tcW w:w="4655" w:type="dxa"/>
          </w:tcPr>
          <w:p w14:paraId="6B30829E" w14:textId="77777777" w:rsidR="00FE4B01" w:rsidRPr="003375FA" w:rsidRDefault="00A141AF" w:rsidP="00FE4B01">
            <w:pPr>
              <w:rPr>
                <w:rFonts w:cstheme="minorHAnsi"/>
                <w:sz w:val="17"/>
                <w:szCs w:val="17"/>
                <w:lang w:val="es-419"/>
              </w:rPr>
            </w:pPr>
            <w:r w:rsidRPr="003375FA">
              <w:rPr>
                <w:rFonts w:ascii="Calibri" w:eastAsia="Calibri" w:hAnsi="Calibri" w:cs="Calibri"/>
                <w:b/>
                <w:bCs/>
                <w:sz w:val="17"/>
                <w:szCs w:val="17"/>
                <w:lang w:val="es-419"/>
              </w:rPr>
              <w:t>Operación general del vehículo</w:t>
            </w:r>
          </w:p>
        </w:tc>
        <w:tc>
          <w:tcPr>
            <w:tcW w:w="360" w:type="dxa"/>
          </w:tcPr>
          <w:p w14:paraId="3F0FCC7A" w14:textId="77777777" w:rsidR="00FE4B01" w:rsidRPr="003375FA" w:rsidRDefault="00FE4B01" w:rsidP="00FE4B01">
            <w:pPr>
              <w:rPr>
                <w:rFonts w:cstheme="minorHAnsi"/>
                <w:sz w:val="17"/>
                <w:szCs w:val="17"/>
                <w:lang w:val="es-419"/>
              </w:rPr>
            </w:pPr>
          </w:p>
        </w:tc>
        <w:tc>
          <w:tcPr>
            <w:tcW w:w="360" w:type="dxa"/>
          </w:tcPr>
          <w:p w14:paraId="5C243F82" w14:textId="77777777" w:rsidR="00FE4B01" w:rsidRPr="003375FA" w:rsidRDefault="00FE4B01" w:rsidP="00FE4B01">
            <w:pPr>
              <w:rPr>
                <w:rFonts w:cstheme="minorHAnsi"/>
                <w:sz w:val="17"/>
                <w:szCs w:val="17"/>
                <w:lang w:val="es-419"/>
              </w:rPr>
            </w:pPr>
          </w:p>
        </w:tc>
        <w:tc>
          <w:tcPr>
            <w:tcW w:w="4742" w:type="dxa"/>
          </w:tcPr>
          <w:p w14:paraId="75A53A3C" w14:textId="77777777" w:rsidR="00FE4B01" w:rsidRPr="003375FA" w:rsidRDefault="00A141AF" w:rsidP="00FE4B01">
            <w:pPr>
              <w:rPr>
                <w:rFonts w:cstheme="minorHAnsi"/>
                <w:sz w:val="17"/>
                <w:szCs w:val="17"/>
                <w:lang w:val="es-419"/>
              </w:rPr>
            </w:pPr>
            <w:r w:rsidRPr="003375FA">
              <w:rPr>
                <w:rFonts w:ascii="Calibri" w:eastAsia="Calibri" w:hAnsi="Calibri" w:cs="Calibri"/>
                <w:sz w:val="17"/>
                <w:szCs w:val="17"/>
                <w:lang w:val="es-419"/>
              </w:rPr>
              <w:t>Solo rebasa cuando es necesario</w:t>
            </w:r>
          </w:p>
        </w:tc>
        <w:tc>
          <w:tcPr>
            <w:tcW w:w="318" w:type="dxa"/>
          </w:tcPr>
          <w:p w14:paraId="5EB81218" w14:textId="77777777" w:rsidR="00FE4B01" w:rsidRPr="003375FA" w:rsidRDefault="00FE4B01" w:rsidP="00FE4B01">
            <w:pPr>
              <w:rPr>
                <w:rFonts w:cstheme="minorHAnsi"/>
                <w:sz w:val="17"/>
                <w:szCs w:val="17"/>
                <w:lang w:val="es-419"/>
              </w:rPr>
            </w:pPr>
          </w:p>
        </w:tc>
        <w:tc>
          <w:tcPr>
            <w:tcW w:w="360" w:type="dxa"/>
          </w:tcPr>
          <w:p w14:paraId="569B1E20" w14:textId="77777777" w:rsidR="00FE4B01" w:rsidRPr="003375FA" w:rsidRDefault="00FE4B01" w:rsidP="00FE4B01">
            <w:pPr>
              <w:rPr>
                <w:rFonts w:cstheme="minorHAnsi"/>
                <w:sz w:val="17"/>
                <w:szCs w:val="17"/>
                <w:lang w:val="es-419"/>
              </w:rPr>
            </w:pPr>
          </w:p>
        </w:tc>
      </w:tr>
      <w:tr w:rsidR="00F15B89" w:rsidRPr="003375FA" w14:paraId="6BE567C8" w14:textId="77777777" w:rsidTr="001B779D">
        <w:tc>
          <w:tcPr>
            <w:tcW w:w="4655" w:type="dxa"/>
          </w:tcPr>
          <w:p w14:paraId="76E4BB2A" w14:textId="77777777" w:rsidR="00FE4B01" w:rsidRPr="003375FA" w:rsidRDefault="00A141AF" w:rsidP="00FE4B01">
            <w:pPr>
              <w:rPr>
                <w:rFonts w:cstheme="minorHAnsi"/>
                <w:b/>
                <w:sz w:val="17"/>
                <w:szCs w:val="17"/>
                <w:lang w:val="es-419"/>
              </w:rPr>
            </w:pPr>
            <w:r w:rsidRPr="003375FA">
              <w:rPr>
                <w:rFonts w:ascii="Calibri" w:eastAsia="Calibri" w:hAnsi="Calibri" w:cs="Calibri"/>
                <w:sz w:val="17"/>
                <w:szCs w:val="17"/>
                <w:lang w:val="es-419"/>
              </w:rPr>
              <w:t>Usa cinturón de seguridad</w:t>
            </w:r>
          </w:p>
        </w:tc>
        <w:tc>
          <w:tcPr>
            <w:tcW w:w="360" w:type="dxa"/>
          </w:tcPr>
          <w:p w14:paraId="3FED3D3C" w14:textId="77777777" w:rsidR="00FE4B01" w:rsidRPr="003375FA" w:rsidRDefault="00FE4B01" w:rsidP="00FE4B01">
            <w:pPr>
              <w:rPr>
                <w:rFonts w:cstheme="minorHAnsi"/>
                <w:sz w:val="17"/>
                <w:szCs w:val="17"/>
                <w:lang w:val="es-419"/>
              </w:rPr>
            </w:pPr>
          </w:p>
        </w:tc>
        <w:tc>
          <w:tcPr>
            <w:tcW w:w="360" w:type="dxa"/>
          </w:tcPr>
          <w:p w14:paraId="0B52EDC2" w14:textId="77777777" w:rsidR="00FE4B01" w:rsidRPr="003375FA" w:rsidRDefault="00FE4B01" w:rsidP="00FE4B01">
            <w:pPr>
              <w:rPr>
                <w:rFonts w:cstheme="minorHAnsi"/>
                <w:sz w:val="17"/>
                <w:szCs w:val="17"/>
                <w:lang w:val="es-419"/>
              </w:rPr>
            </w:pPr>
          </w:p>
        </w:tc>
        <w:tc>
          <w:tcPr>
            <w:tcW w:w="4742" w:type="dxa"/>
          </w:tcPr>
          <w:p w14:paraId="0777DF7B" w14:textId="5F857BA2" w:rsidR="00FE4B01" w:rsidRPr="003375FA" w:rsidRDefault="00A141AF" w:rsidP="00FE4B01">
            <w:pPr>
              <w:rPr>
                <w:rFonts w:cstheme="minorHAnsi"/>
                <w:sz w:val="17"/>
                <w:szCs w:val="17"/>
                <w:lang w:val="es-419"/>
              </w:rPr>
            </w:pPr>
            <w:r w:rsidRPr="003375FA">
              <w:rPr>
                <w:rFonts w:ascii="Calibri" w:eastAsia="Calibri" w:hAnsi="Calibri" w:cs="Calibri"/>
                <w:sz w:val="17"/>
                <w:szCs w:val="17"/>
                <w:lang w:val="es-419"/>
              </w:rPr>
              <w:t xml:space="preserve">Se asegura de seguir a una distancia </w:t>
            </w:r>
            <w:r w:rsidR="00AC2F6C" w:rsidRPr="003375FA">
              <w:rPr>
                <w:rFonts w:ascii="Calibri" w:eastAsia="Calibri" w:hAnsi="Calibri" w:cs="Calibri"/>
                <w:sz w:val="17"/>
                <w:szCs w:val="17"/>
                <w:lang w:val="es-419"/>
              </w:rPr>
              <w:t>apropiada</w:t>
            </w:r>
          </w:p>
        </w:tc>
        <w:tc>
          <w:tcPr>
            <w:tcW w:w="318" w:type="dxa"/>
          </w:tcPr>
          <w:p w14:paraId="1CC52769" w14:textId="77777777" w:rsidR="00FE4B01" w:rsidRPr="003375FA" w:rsidRDefault="00FE4B01" w:rsidP="00FE4B01">
            <w:pPr>
              <w:rPr>
                <w:rFonts w:cstheme="minorHAnsi"/>
                <w:sz w:val="17"/>
                <w:szCs w:val="17"/>
                <w:lang w:val="es-419"/>
              </w:rPr>
            </w:pPr>
          </w:p>
        </w:tc>
        <w:tc>
          <w:tcPr>
            <w:tcW w:w="360" w:type="dxa"/>
          </w:tcPr>
          <w:p w14:paraId="5285A3B0" w14:textId="77777777" w:rsidR="00FE4B01" w:rsidRPr="003375FA" w:rsidRDefault="00FE4B01" w:rsidP="00FE4B01">
            <w:pPr>
              <w:rPr>
                <w:rFonts w:cstheme="minorHAnsi"/>
                <w:sz w:val="17"/>
                <w:szCs w:val="17"/>
                <w:lang w:val="es-419"/>
              </w:rPr>
            </w:pPr>
          </w:p>
        </w:tc>
      </w:tr>
      <w:tr w:rsidR="00F15B89" w:rsidRPr="003375FA" w14:paraId="13CC9789" w14:textId="77777777" w:rsidTr="001B779D">
        <w:tc>
          <w:tcPr>
            <w:tcW w:w="4655" w:type="dxa"/>
          </w:tcPr>
          <w:p w14:paraId="5ACB637C" w14:textId="77777777" w:rsidR="00FE4B01" w:rsidRPr="003375FA" w:rsidRDefault="00A141AF" w:rsidP="00FE4B01">
            <w:pPr>
              <w:rPr>
                <w:rFonts w:cstheme="minorHAnsi"/>
                <w:sz w:val="17"/>
                <w:szCs w:val="17"/>
                <w:lang w:val="es-419"/>
              </w:rPr>
            </w:pPr>
            <w:r w:rsidRPr="003375FA">
              <w:rPr>
                <w:rFonts w:ascii="Calibri" w:eastAsia="Calibri" w:hAnsi="Calibri" w:cs="Calibri"/>
                <w:sz w:val="17"/>
                <w:szCs w:val="17"/>
                <w:lang w:val="es-419"/>
              </w:rPr>
              <w:t>Configura el GPS, la radio, etc. por adelantado</w:t>
            </w:r>
          </w:p>
        </w:tc>
        <w:tc>
          <w:tcPr>
            <w:tcW w:w="360" w:type="dxa"/>
          </w:tcPr>
          <w:p w14:paraId="47B46164" w14:textId="77777777" w:rsidR="00FE4B01" w:rsidRPr="003375FA" w:rsidRDefault="00FE4B01" w:rsidP="00FE4B01">
            <w:pPr>
              <w:rPr>
                <w:rFonts w:cstheme="minorHAnsi"/>
                <w:sz w:val="17"/>
                <w:szCs w:val="17"/>
                <w:lang w:val="es-419"/>
              </w:rPr>
            </w:pPr>
          </w:p>
        </w:tc>
        <w:tc>
          <w:tcPr>
            <w:tcW w:w="360" w:type="dxa"/>
          </w:tcPr>
          <w:p w14:paraId="6E090EE5" w14:textId="77777777" w:rsidR="00FE4B01" w:rsidRPr="003375FA" w:rsidRDefault="00FE4B01" w:rsidP="00FE4B01">
            <w:pPr>
              <w:rPr>
                <w:rFonts w:cstheme="minorHAnsi"/>
                <w:sz w:val="17"/>
                <w:szCs w:val="17"/>
                <w:lang w:val="es-419"/>
              </w:rPr>
            </w:pPr>
          </w:p>
        </w:tc>
        <w:tc>
          <w:tcPr>
            <w:tcW w:w="4742" w:type="dxa"/>
          </w:tcPr>
          <w:p w14:paraId="6C8D51AA" w14:textId="77777777" w:rsidR="00FE4B01" w:rsidRPr="003375FA" w:rsidRDefault="00A141AF" w:rsidP="00FE4B01">
            <w:pPr>
              <w:rPr>
                <w:rFonts w:cstheme="minorHAnsi"/>
                <w:sz w:val="17"/>
                <w:szCs w:val="17"/>
                <w:lang w:val="es-419"/>
              </w:rPr>
            </w:pPr>
            <w:r w:rsidRPr="003375FA">
              <w:rPr>
                <w:rFonts w:ascii="Calibri" w:eastAsia="Calibri" w:hAnsi="Calibri" w:cs="Calibri"/>
                <w:sz w:val="17"/>
                <w:szCs w:val="17"/>
                <w:lang w:val="es-419"/>
              </w:rPr>
              <w:t>Se asegura de que haya espacio en frente del vehículo que va a rebasar</w:t>
            </w:r>
          </w:p>
        </w:tc>
        <w:tc>
          <w:tcPr>
            <w:tcW w:w="318" w:type="dxa"/>
          </w:tcPr>
          <w:p w14:paraId="0482C4F2" w14:textId="77777777" w:rsidR="00FE4B01" w:rsidRPr="003375FA" w:rsidRDefault="00FE4B01" w:rsidP="00FE4B01">
            <w:pPr>
              <w:rPr>
                <w:rFonts w:cstheme="minorHAnsi"/>
                <w:sz w:val="17"/>
                <w:szCs w:val="17"/>
                <w:lang w:val="es-419"/>
              </w:rPr>
            </w:pPr>
          </w:p>
        </w:tc>
        <w:tc>
          <w:tcPr>
            <w:tcW w:w="360" w:type="dxa"/>
          </w:tcPr>
          <w:p w14:paraId="27CA37D4" w14:textId="77777777" w:rsidR="00FE4B01" w:rsidRPr="003375FA" w:rsidRDefault="00FE4B01" w:rsidP="00FE4B01">
            <w:pPr>
              <w:rPr>
                <w:rFonts w:cstheme="minorHAnsi"/>
                <w:sz w:val="17"/>
                <w:szCs w:val="17"/>
                <w:lang w:val="es-419"/>
              </w:rPr>
            </w:pPr>
          </w:p>
        </w:tc>
      </w:tr>
      <w:tr w:rsidR="00F15B89" w:rsidRPr="003375FA" w14:paraId="06D050A1" w14:textId="77777777" w:rsidTr="001B779D">
        <w:tc>
          <w:tcPr>
            <w:tcW w:w="4655" w:type="dxa"/>
          </w:tcPr>
          <w:p w14:paraId="2ADE1C3E" w14:textId="77777777" w:rsidR="00FE4B01" w:rsidRPr="003375FA" w:rsidRDefault="00A141AF" w:rsidP="00FE4B01">
            <w:pPr>
              <w:rPr>
                <w:rFonts w:cstheme="minorHAnsi"/>
                <w:sz w:val="17"/>
                <w:szCs w:val="17"/>
                <w:lang w:val="es-419"/>
              </w:rPr>
            </w:pPr>
            <w:r w:rsidRPr="003375FA">
              <w:rPr>
                <w:rFonts w:ascii="Calibri" w:eastAsia="Calibri" w:hAnsi="Calibri" w:cs="Calibri"/>
                <w:sz w:val="17"/>
                <w:szCs w:val="17"/>
                <w:lang w:val="es-419"/>
              </w:rPr>
              <w:t xml:space="preserve">Mantiene una velocidad apropiada de acuerdo a las condiciones </w:t>
            </w:r>
          </w:p>
        </w:tc>
        <w:tc>
          <w:tcPr>
            <w:tcW w:w="360" w:type="dxa"/>
          </w:tcPr>
          <w:p w14:paraId="25EE3637" w14:textId="77777777" w:rsidR="00FE4B01" w:rsidRPr="003375FA" w:rsidRDefault="00FE4B01" w:rsidP="00FE4B01">
            <w:pPr>
              <w:rPr>
                <w:rFonts w:cstheme="minorHAnsi"/>
                <w:sz w:val="17"/>
                <w:szCs w:val="17"/>
                <w:lang w:val="es-419"/>
              </w:rPr>
            </w:pPr>
          </w:p>
        </w:tc>
        <w:tc>
          <w:tcPr>
            <w:tcW w:w="360" w:type="dxa"/>
          </w:tcPr>
          <w:p w14:paraId="3EA29E98" w14:textId="77777777" w:rsidR="00FE4B01" w:rsidRPr="003375FA" w:rsidRDefault="00FE4B01" w:rsidP="00FE4B01">
            <w:pPr>
              <w:rPr>
                <w:rFonts w:cstheme="minorHAnsi"/>
                <w:sz w:val="17"/>
                <w:szCs w:val="17"/>
                <w:lang w:val="es-419"/>
              </w:rPr>
            </w:pPr>
          </w:p>
        </w:tc>
        <w:tc>
          <w:tcPr>
            <w:tcW w:w="4742" w:type="dxa"/>
          </w:tcPr>
          <w:p w14:paraId="7FAAF30C" w14:textId="77777777" w:rsidR="00FE4B01" w:rsidRPr="003375FA" w:rsidRDefault="00A141AF" w:rsidP="00FE4B01">
            <w:pPr>
              <w:rPr>
                <w:rFonts w:cstheme="minorHAnsi"/>
                <w:sz w:val="17"/>
                <w:szCs w:val="17"/>
                <w:lang w:val="es-419"/>
              </w:rPr>
            </w:pPr>
            <w:r w:rsidRPr="003375FA">
              <w:rPr>
                <w:rFonts w:ascii="Calibri" w:eastAsia="Calibri" w:hAnsi="Calibri" w:cs="Calibri"/>
                <w:sz w:val="17"/>
                <w:szCs w:val="17"/>
                <w:lang w:val="es-419"/>
              </w:rPr>
              <w:t>Se asegura de que haya suficiente espacio para el tráfico que va en dirección opuesta</w:t>
            </w:r>
          </w:p>
        </w:tc>
        <w:tc>
          <w:tcPr>
            <w:tcW w:w="318" w:type="dxa"/>
          </w:tcPr>
          <w:p w14:paraId="5C3B1EA6" w14:textId="77777777" w:rsidR="00FE4B01" w:rsidRPr="003375FA" w:rsidRDefault="00FE4B01" w:rsidP="00FE4B01">
            <w:pPr>
              <w:rPr>
                <w:rFonts w:cstheme="minorHAnsi"/>
                <w:sz w:val="17"/>
                <w:szCs w:val="17"/>
                <w:lang w:val="es-419"/>
              </w:rPr>
            </w:pPr>
          </w:p>
        </w:tc>
        <w:tc>
          <w:tcPr>
            <w:tcW w:w="360" w:type="dxa"/>
          </w:tcPr>
          <w:p w14:paraId="6313B9EB" w14:textId="77777777" w:rsidR="00FE4B01" w:rsidRPr="003375FA" w:rsidRDefault="00FE4B01" w:rsidP="00FE4B01">
            <w:pPr>
              <w:rPr>
                <w:rFonts w:cstheme="minorHAnsi"/>
                <w:sz w:val="17"/>
                <w:szCs w:val="17"/>
                <w:lang w:val="es-419"/>
              </w:rPr>
            </w:pPr>
          </w:p>
        </w:tc>
      </w:tr>
      <w:tr w:rsidR="00F15B89" w:rsidRPr="003375FA" w14:paraId="29CF6D2C" w14:textId="77777777" w:rsidTr="001B779D">
        <w:tc>
          <w:tcPr>
            <w:tcW w:w="4655" w:type="dxa"/>
          </w:tcPr>
          <w:p w14:paraId="00B1E551" w14:textId="0FD03D26" w:rsidR="00FE4B01" w:rsidRPr="003375FA" w:rsidRDefault="00A141AF" w:rsidP="00FE4B01">
            <w:pPr>
              <w:rPr>
                <w:rFonts w:cstheme="minorHAnsi"/>
                <w:sz w:val="17"/>
                <w:szCs w:val="17"/>
                <w:lang w:val="es-419"/>
              </w:rPr>
            </w:pPr>
            <w:r w:rsidRPr="003375FA">
              <w:rPr>
                <w:rFonts w:ascii="Calibri" w:eastAsia="Calibri" w:hAnsi="Calibri" w:cs="Calibri"/>
                <w:sz w:val="17"/>
                <w:szCs w:val="17"/>
                <w:lang w:val="es-419"/>
              </w:rPr>
              <w:t xml:space="preserve">Mantiene una distancia </w:t>
            </w:r>
            <w:r w:rsidR="00AC2F6C" w:rsidRPr="003375FA">
              <w:rPr>
                <w:rFonts w:ascii="Calibri" w:eastAsia="Calibri" w:hAnsi="Calibri" w:cs="Calibri"/>
                <w:sz w:val="17"/>
                <w:szCs w:val="17"/>
                <w:lang w:val="es-419"/>
              </w:rPr>
              <w:t>apropiada</w:t>
            </w:r>
            <w:r w:rsidRPr="003375FA">
              <w:rPr>
                <w:rFonts w:ascii="Calibri" w:eastAsia="Calibri" w:hAnsi="Calibri" w:cs="Calibri"/>
                <w:sz w:val="17"/>
                <w:szCs w:val="17"/>
                <w:lang w:val="es-419"/>
              </w:rPr>
              <w:t xml:space="preserve"> con los vehículos de enfrente (3 segundos)</w:t>
            </w:r>
          </w:p>
        </w:tc>
        <w:tc>
          <w:tcPr>
            <w:tcW w:w="360" w:type="dxa"/>
          </w:tcPr>
          <w:p w14:paraId="43B70A13" w14:textId="77777777" w:rsidR="00FE4B01" w:rsidRPr="003375FA" w:rsidRDefault="00FE4B01" w:rsidP="00FE4B01">
            <w:pPr>
              <w:rPr>
                <w:rFonts w:cstheme="minorHAnsi"/>
                <w:sz w:val="17"/>
                <w:szCs w:val="17"/>
                <w:lang w:val="es-419"/>
              </w:rPr>
            </w:pPr>
          </w:p>
        </w:tc>
        <w:tc>
          <w:tcPr>
            <w:tcW w:w="360" w:type="dxa"/>
          </w:tcPr>
          <w:p w14:paraId="600A56D7" w14:textId="77777777" w:rsidR="00FE4B01" w:rsidRPr="003375FA" w:rsidRDefault="00FE4B01" w:rsidP="00FE4B01">
            <w:pPr>
              <w:rPr>
                <w:rFonts w:cstheme="minorHAnsi"/>
                <w:sz w:val="17"/>
                <w:szCs w:val="17"/>
                <w:lang w:val="es-419"/>
              </w:rPr>
            </w:pPr>
          </w:p>
        </w:tc>
        <w:tc>
          <w:tcPr>
            <w:tcW w:w="4742" w:type="dxa"/>
          </w:tcPr>
          <w:p w14:paraId="07B2568B" w14:textId="77777777" w:rsidR="00FE4B01" w:rsidRPr="003375FA" w:rsidRDefault="00A141AF" w:rsidP="00FE4B01">
            <w:pPr>
              <w:rPr>
                <w:rFonts w:cstheme="minorHAnsi"/>
                <w:sz w:val="17"/>
                <w:szCs w:val="17"/>
                <w:lang w:val="es-419"/>
              </w:rPr>
            </w:pPr>
            <w:r w:rsidRPr="003375FA">
              <w:rPr>
                <w:rFonts w:ascii="Calibri" w:eastAsia="Calibri" w:hAnsi="Calibri" w:cs="Calibri"/>
                <w:sz w:val="17"/>
                <w:szCs w:val="17"/>
                <w:lang w:val="es-419"/>
              </w:rPr>
              <w:t>Utiliza señales de giro</w:t>
            </w:r>
          </w:p>
        </w:tc>
        <w:tc>
          <w:tcPr>
            <w:tcW w:w="318" w:type="dxa"/>
          </w:tcPr>
          <w:p w14:paraId="5FAEBD34" w14:textId="77777777" w:rsidR="00FE4B01" w:rsidRPr="003375FA" w:rsidRDefault="00FE4B01" w:rsidP="00FE4B01">
            <w:pPr>
              <w:rPr>
                <w:rFonts w:cstheme="minorHAnsi"/>
                <w:sz w:val="17"/>
                <w:szCs w:val="17"/>
                <w:lang w:val="es-419"/>
              </w:rPr>
            </w:pPr>
          </w:p>
        </w:tc>
        <w:tc>
          <w:tcPr>
            <w:tcW w:w="360" w:type="dxa"/>
          </w:tcPr>
          <w:p w14:paraId="4D9D6242" w14:textId="77777777" w:rsidR="00FE4B01" w:rsidRPr="003375FA" w:rsidRDefault="00FE4B01" w:rsidP="00FE4B01">
            <w:pPr>
              <w:rPr>
                <w:rFonts w:cstheme="minorHAnsi"/>
                <w:sz w:val="17"/>
                <w:szCs w:val="17"/>
                <w:lang w:val="es-419"/>
              </w:rPr>
            </w:pPr>
          </w:p>
        </w:tc>
      </w:tr>
      <w:tr w:rsidR="00F15B89" w:rsidRPr="003375FA" w14:paraId="35FF63A3" w14:textId="77777777" w:rsidTr="001B779D">
        <w:tc>
          <w:tcPr>
            <w:tcW w:w="4655" w:type="dxa"/>
          </w:tcPr>
          <w:p w14:paraId="159BF9BE" w14:textId="0DD2E1F8" w:rsidR="00FE4B01" w:rsidRPr="003375FA" w:rsidRDefault="00A141AF" w:rsidP="00FE4B01">
            <w:pPr>
              <w:rPr>
                <w:rFonts w:cstheme="minorHAnsi"/>
                <w:sz w:val="17"/>
                <w:szCs w:val="17"/>
                <w:lang w:val="es-419"/>
              </w:rPr>
            </w:pPr>
            <w:r w:rsidRPr="003375FA">
              <w:rPr>
                <w:rFonts w:ascii="Calibri" w:eastAsia="Calibri" w:hAnsi="Calibri" w:cs="Calibri"/>
                <w:sz w:val="17"/>
                <w:szCs w:val="17"/>
                <w:lang w:val="es-419"/>
              </w:rPr>
              <w:t>Mantiene una distancia adecuada con los vehículos a los lados y de atrás</w:t>
            </w:r>
          </w:p>
        </w:tc>
        <w:tc>
          <w:tcPr>
            <w:tcW w:w="360" w:type="dxa"/>
          </w:tcPr>
          <w:p w14:paraId="1BC8AFD0" w14:textId="77777777" w:rsidR="00FE4B01" w:rsidRPr="003375FA" w:rsidRDefault="00FE4B01" w:rsidP="00FE4B01">
            <w:pPr>
              <w:rPr>
                <w:rFonts w:cstheme="minorHAnsi"/>
                <w:sz w:val="17"/>
                <w:szCs w:val="17"/>
                <w:lang w:val="es-419"/>
              </w:rPr>
            </w:pPr>
          </w:p>
        </w:tc>
        <w:tc>
          <w:tcPr>
            <w:tcW w:w="360" w:type="dxa"/>
          </w:tcPr>
          <w:p w14:paraId="7D0D8478" w14:textId="77777777" w:rsidR="00FE4B01" w:rsidRPr="003375FA" w:rsidRDefault="00FE4B01" w:rsidP="00FE4B01">
            <w:pPr>
              <w:rPr>
                <w:rFonts w:cstheme="minorHAnsi"/>
                <w:sz w:val="17"/>
                <w:szCs w:val="17"/>
                <w:lang w:val="es-419"/>
              </w:rPr>
            </w:pPr>
          </w:p>
        </w:tc>
        <w:tc>
          <w:tcPr>
            <w:tcW w:w="4742" w:type="dxa"/>
          </w:tcPr>
          <w:p w14:paraId="0A9FDB7E" w14:textId="77777777" w:rsidR="00FE4B01" w:rsidRPr="003375FA" w:rsidRDefault="00A141AF" w:rsidP="00FE4B01">
            <w:pPr>
              <w:rPr>
                <w:rFonts w:cstheme="minorHAnsi"/>
                <w:b/>
                <w:sz w:val="17"/>
                <w:szCs w:val="17"/>
                <w:lang w:val="es-419"/>
              </w:rPr>
            </w:pPr>
            <w:r w:rsidRPr="003375FA">
              <w:rPr>
                <w:rFonts w:ascii="Calibri" w:eastAsia="Calibri" w:hAnsi="Calibri" w:cs="Calibri"/>
                <w:b/>
                <w:bCs/>
                <w:sz w:val="17"/>
                <w:szCs w:val="17"/>
                <w:lang w:val="es-419"/>
              </w:rPr>
              <w:t>Rampas de entrada y de salida</w:t>
            </w:r>
          </w:p>
        </w:tc>
        <w:tc>
          <w:tcPr>
            <w:tcW w:w="318" w:type="dxa"/>
          </w:tcPr>
          <w:p w14:paraId="31B439D4" w14:textId="77777777" w:rsidR="00FE4B01" w:rsidRPr="003375FA" w:rsidRDefault="00FE4B01" w:rsidP="00FE4B01">
            <w:pPr>
              <w:rPr>
                <w:rFonts w:cstheme="minorHAnsi"/>
                <w:sz w:val="17"/>
                <w:szCs w:val="17"/>
                <w:lang w:val="es-419"/>
              </w:rPr>
            </w:pPr>
          </w:p>
        </w:tc>
        <w:tc>
          <w:tcPr>
            <w:tcW w:w="360" w:type="dxa"/>
          </w:tcPr>
          <w:p w14:paraId="6A1B57AC" w14:textId="77777777" w:rsidR="00FE4B01" w:rsidRPr="003375FA" w:rsidRDefault="00FE4B01" w:rsidP="00FE4B01">
            <w:pPr>
              <w:rPr>
                <w:rFonts w:cstheme="minorHAnsi"/>
                <w:sz w:val="17"/>
                <w:szCs w:val="17"/>
                <w:lang w:val="es-419"/>
              </w:rPr>
            </w:pPr>
          </w:p>
        </w:tc>
      </w:tr>
      <w:tr w:rsidR="00F15B89" w:rsidRPr="003375FA" w14:paraId="42128924" w14:textId="77777777" w:rsidTr="001B779D">
        <w:tc>
          <w:tcPr>
            <w:tcW w:w="4655" w:type="dxa"/>
          </w:tcPr>
          <w:p w14:paraId="219E2B40" w14:textId="77777777" w:rsidR="00FE4B01" w:rsidRPr="003375FA" w:rsidRDefault="00A141AF" w:rsidP="00FE4B01">
            <w:pPr>
              <w:rPr>
                <w:rFonts w:cstheme="minorHAnsi"/>
                <w:sz w:val="17"/>
                <w:szCs w:val="17"/>
                <w:lang w:val="es-419"/>
              </w:rPr>
            </w:pPr>
            <w:r w:rsidRPr="003375FA">
              <w:rPr>
                <w:rFonts w:ascii="Calibri" w:eastAsia="Calibri" w:hAnsi="Calibri" w:cs="Calibri"/>
                <w:sz w:val="17"/>
                <w:szCs w:val="17"/>
                <w:lang w:val="es-419"/>
              </w:rPr>
              <w:t>Mantiene los ojos enfocados adelante en el camino</w:t>
            </w:r>
          </w:p>
        </w:tc>
        <w:tc>
          <w:tcPr>
            <w:tcW w:w="360" w:type="dxa"/>
          </w:tcPr>
          <w:p w14:paraId="4BEDF138" w14:textId="77777777" w:rsidR="00FE4B01" w:rsidRPr="003375FA" w:rsidRDefault="00FE4B01" w:rsidP="00FE4B01">
            <w:pPr>
              <w:rPr>
                <w:rFonts w:cstheme="minorHAnsi"/>
                <w:sz w:val="17"/>
                <w:szCs w:val="17"/>
                <w:lang w:val="es-419"/>
              </w:rPr>
            </w:pPr>
          </w:p>
        </w:tc>
        <w:tc>
          <w:tcPr>
            <w:tcW w:w="360" w:type="dxa"/>
          </w:tcPr>
          <w:p w14:paraId="024BC950" w14:textId="77777777" w:rsidR="00FE4B01" w:rsidRPr="003375FA" w:rsidRDefault="00FE4B01" w:rsidP="00FE4B01">
            <w:pPr>
              <w:rPr>
                <w:rFonts w:cstheme="minorHAnsi"/>
                <w:sz w:val="17"/>
                <w:szCs w:val="17"/>
                <w:lang w:val="es-419"/>
              </w:rPr>
            </w:pPr>
          </w:p>
        </w:tc>
        <w:tc>
          <w:tcPr>
            <w:tcW w:w="4742" w:type="dxa"/>
          </w:tcPr>
          <w:p w14:paraId="3076BEFB" w14:textId="77777777" w:rsidR="00FE4B01" w:rsidRPr="003375FA" w:rsidRDefault="00A141AF" w:rsidP="00FE4B01">
            <w:pPr>
              <w:rPr>
                <w:rFonts w:cstheme="minorHAnsi"/>
                <w:sz w:val="17"/>
                <w:szCs w:val="17"/>
                <w:lang w:val="es-419"/>
              </w:rPr>
            </w:pPr>
            <w:r w:rsidRPr="003375FA">
              <w:rPr>
                <w:rFonts w:ascii="Calibri" w:eastAsia="Calibri" w:hAnsi="Calibri" w:cs="Calibri"/>
                <w:sz w:val="17"/>
                <w:szCs w:val="17"/>
                <w:lang w:val="es-419"/>
              </w:rPr>
              <w:t>Rampas de entrada: incrementa la velocidad según sea apropiado</w:t>
            </w:r>
          </w:p>
        </w:tc>
        <w:tc>
          <w:tcPr>
            <w:tcW w:w="318" w:type="dxa"/>
          </w:tcPr>
          <w:p w14:paraId="56897083" w14:textId="77777777" w:rsidR="00FE4B01" w:rsidRPr="003375FA" w:rsidRDefault="00FE4B01" w:rsidP="00FE4B01">
            <w:pPr>
              <w:rPr>
                <w:rFonts w:cstheme="minorHAnsi"/>
                <w:sz w:val="17"/>
                <w:szCs w:val="17"/>
                <w:lang w:val="es-419"/>
              </w:rPr>
            </w:pPr>
          </w:p>
        </w:tc>
        <w:tc>
          <w:tcPr>
            <w:tcW w:w="360" w:type="dxa"/>
          </w:tcPr>
          <w:p w14:paraId="71AE2D73" w14:textId="77777777" w:rsidR="00FE4B01" w:rsidRPr="003375FA" w:rsidRDefault="00FE4B01" w:rsidP="00FE4B01">
            <w:pPr>
              <w:rPr>
                <w:rFonts w:cstheme="minorHAnsi"/>
                <w:sz w:val="17"/>
                <w:szCs w:val="17"/>
                <w:lang w:val="es-419"/>
              </w:rPr>
            </w:pPr>
          </w:p>
        </w:tc>
      </w:tr>
      <w:tr w:rsidR="00F15B89" w:rsidRPr="003375FA" w14:paraId="5CA43181" w14:textId="77777777" w:rsidTr="001B779D">
        <w:tc>
          <w:tcPr>
            <w:tcW w:w="4655" w:type="dxa"/>
          </w:tcPr>
          <w:p w14:paraId="5C24075D" w14:textId="77777777" w:rsidR="00FE4B01" w:rsidRPr="003375FA" w:rsidRDefault="00A141AF" w:rsidP="00FE4B01">
            <w:pPr>
              <w:rPr>
                <w:rFonts w:cstheme="minorHAnsi"/>
                <w:sz w:val="17"/>
                <w:szCs w:val="17"/>
                <w:lang w:val="es-419"/>
              </w:rPr>
            </w:pPr>
            <w:r w:rsidRPr="003375FA">
              <w:rPr>
                <w:rFonts w:ascii="Calibri" w:eastAsia="Calibri" w:hAnsi="Calibri" w:cs="Calibri"/>
                <w:sz w:val="17"/>
                <w:szCs w:val="17"/>
                <w:lang w:val="es-419"/>
              </w:rPr>
              <w:t>Escanea el camino delante suyo para identificar posibles peligros</w:t>
            </w:r>
          </w:p>
        </w:tc>
        <w:tc>
          <w:tcPr>
            <w:tcW w:w="360" w:type="dxa"/>
          </w:tcPr>
          <w:p w14:paraId="6D3B5A17" w14:textId="77777777" w:rsidR="00FE4B01" w:rsidRPr="003375FA" w:rsidRDefault="00FE4B01" w:rsidP="00FE4B01">
            <w:pPr>
              <w:rPr>
                <w:rFonts w:cstheme="minorHAnsi"/>
                <w:sz w:val="17"/>
                <w:szCs w:val="17"/>
                <w:lang w:val="es-419"/>
              </w:rPr>
            </w:pPr>
          </w:p>
        </w:tc>
        <w:tc>
          <w:tcPr>
            <w:tcW w:w="360" w:type="dxa"/>
          </w:tcPr>
          <w:p w14:paraId="18FC265C" w14:textId="77777777" w:rsidR="00FE4B01" w:rsidRPr="003375FA" w:rsidRDefault="00FE4B01" w:rsidP="00FE4B01">
            <w:pPr>
              <w:rPr>
                <w:rFonts w:cstheme="minorHAnsi"/>
                <w:sz w:val="17"/>
                <w:szCs w:val="17"/>
                <w:lang w:val="es-419"/>
              </w:rPr>
            </w:pPr>
          </w:p>
        </w:tc>
        <w:tc>
          <w:tcPr>
            <w:tcW w:w="4742" w:type="dxa"/>
          </w:tcPr>
          <w:p w14:paraId="1C585098" w14:textId="77777777" w:rsidR="00FE4B01" w:rsidRPr="003375FA" w:rsidRDefault="00A141AF" w:rsidP="00FE4B01">
            <w:pPr>
              <w:rPr>
                <w:rFonts w:cstheme="minorHAnsi"/>
                <w:sz w:val="17"/>
                <w:szCs w:val="17"/>
                <w:lang w:val="es-419"/>
              </w:rPr>
            </w:pPr>
            <w:r w:rsidRPr="003375FA">
              <w:rPr>
                <w:rFonts w:ascii="Calibri" w:eastAsia="Calibri" w:hAnsi="Calibri" w:cs="Calibri"/>
                <w:sz w:val="17"/>
                <w:szCs w:val="17"/>
                <w:lang w:val="es-419"/>
              </w:rPr>
              <w:t>Rampas de entrada: señal de giro</w:t>
            </w:r>
          </w:p>
        </w:tc>
        <w:tc>
          <w:tcPr>
            <w:tcW w:w="318" w:type="dxa"/>
          </w:tcPr>
          <w:p w14:paraId="0318A167" w14:textId="77777777" w:rsidR="00FE4B01" w:rsidRPr="003375FA" w:rsidRDefault="00FE4B01" w:rsidP="00FE4B01">
            <w:pPr>
              <w:rPr>
                <w:rFonts w:cstheme="minorHAnsi"/>
                <w:sz w:val="17"/>
                <w:szCs w:val="17"/>
                <w:lang w:val="es-419"/>
              </w:rPr>
            </w:pPr>
          </w:p>
        </w:tc>
        <w:tc>
          <w:tcPr>
            <w:tcW w:w="360" w:type="dxa"/>
          </w:tcPr>
          <w:p w14:paraId="62F49926" w14:textId="77777777" w:rsidR="00FE4B01" w:rsidRPr="003375FA" w:rsidRDefault="00FE4B01" w:rsidP="00FE4B01">
            <w:pPr>
              <w:rPr>
                <w:rFonts w:cstheme="minorHAnsi"/>
                <w:sz w:val="17"/>
                <w:szCs w:val="17"/>
                <w:lang w:val="es-419"/>
              </w:rPr>
            </w:pPr>
          </w:p>
        </w:tc>
      </w:tr>
      <w:tr w:rsidR="00F15B89" w:rsidRPr="003375FA" w14:paraId="6BA8F0CC" w14:textId="77777777" w:rsidTr="001B779D">
        <w:tc>
          <w:tcPr>
            <w:tcW w:w="4655" w:type="dxa"/>
          </w:tcPr>
          <w:p w14:paraId="220C0585" w14:textId="77777777" w:rsidR="00FE4B01" w:rsidRPr="003375FA" w:rsidRDefault="00A141AF" w:rsidP="00FE4B01">
            <w:pPr>
              <w:rPr>
                <w:rFonts w:cstheme="minorHAnsi"/>
                <w:sz w:val="17"/>
                <w:szCs w:val="17"/>
                <w:lang w:val="es-419"/>
              </w:rPr>
            </w:pPr>
            <w:r w:rsidRPr="003375FA">
              <w:rPr>
                <w:rFonts w:ascii="Calibri" w:eastAsia="Calibri" w:hAnsi="Calibri" w:cs="Calibri"/>
                <w:sz w:val="17"/>
                <w:szCs w:val="17"/>
                <w:lang w:val="es-419"/>
              </w:rPr>
              <w:t xml:space="preserve">Revisa los espejos frecuentemente (limitado a 1.5 segundos) </w:t>
            </w:r>
          </w:p>
        </w:tc>
        <w:tc>
          <w:tcPr>
            <w:tcW w:w="360" w:type="dxa"/>
          </w:tcPr>
          <w:p w14:paraId="423C891F" w14:textId="77777777" w:rsidR="00FE4B01" w:rsidRPr="003375FA" w:rsidRDefault="00FE4B01" w:rsidP="00FE4B01">
            <w:pPr>
              <w:rPr>
                <w:rFonts w:cstheme="minorHAnsi"/>
                <w:sz w:val="17"/>
                <w:szCs w:val="17"/>
                <w:lang w:val="es-419"/>
              </w:rPr>
            </w:pPr>
          </w:p>
        </w:tc>
        <w:tc>
          <w:tcPr>
            <w:tcW w:w="360" w:type="dxa"/>
          </w:tcPr>
          <w:p w14:paraId="276540E1" w14:textId="77777777" w:rsidR="00FE4B01" w:rsidRPr="003375FA" w:rsidRDefault="00FE4B01" w:rsidP="00FE4B01">
            <w:pPr>
              <w:rPr>
                <w:rFonts w:cstheme="minorHAnsi"/>
                <w:sz w:val="17"/>
                <w:szCs w:val="17"/>
                <w:lang w:val="es-419"/>
              </w:rPr>
            </w:pPr>
          </w:p>
        </w:tc>
        <w:tc>
          <w:tcPr>
            <w:tcW w:w="4742" w:type="dxa"/>
          </w:tcPr>
          <w:p w14:paraId="7276D0AD" w14:textId="77777777" w:rsidR="00FE4B01" w:rsidRPr="003375FA" w:rsidRDefault="00A141AF" w:rsidP="00FE4B01">
            <w:pPr>
              <w:rPr>
                <w:rFonts w:cstheme="minorHAnsi"/>
                <w:sz w:val="17"/>
                <w:szCs w:val="17"/>
                <w:lang w:val="es-419"/>
              </w:rPr>
            </w:pPr>
            <w:r w:rsidRPr="003375FA">
              <w:rPr>
                <w:rFonts w:ascii="Calibri" w:eastAsia="Calibri" w:hAnsi="Calibri" w:cs="Calibri"/>
                <w:sz w:val="17"/>
                <w:szCs w:val="17"/>
                <w:lang w:val="es-419"/>
              </w:rPr>
              <w:t>Rampas de entrada: entrada segura</w:t>
            </w:r>
          </w:p>
        </w:tc>
        <w:tc>
          <w:tcPr>
            <w:tcW w:w="318" w:type="dxa"/>
          </w:tcPr>
          <w:p w14:paraId="53306DFD" w14:textId="77777777" w:rsidR="00FE4B01" w:rsidRPr="003375FA" w:rsidRDefault="00FE4B01" w:rsidP="00FE4B01">
            <w:pPr>
              <w:rPr>
                <w:rFonts w:cstheme="minorHAnsi"/>
                <w:sz w:val="17"/>
                <w:szCs w:val="17"/>
                <w:lang w:val="es-419"/>
              </w:rPr>
            </w:pPr>
          </w:p>
        </w:tc>
        <w:tc>
          <w:tcPr>
            <w:tcW w:w="360" w:type="dxa"/>
          </w:tcPr>
          <w:p w14:paraId="03F8678B" w14:textId="77777777" w:rsidR="00FE4B01" w:rsidRPr="003375FA" w:rsidRDefault="00FE4B01" w:rsidP="00FE4B01">
            <w:pPr>
              <w:rPr>
                <w:rFonts w:cstheme="minorHAnsi"/>
                <w:sz w:val="17"/>
                <w:szCs w:val="17"/>
                <w:lang w:val="es-419"/>
              </w:rPr>
            </w:pPr>
          </w:p>
        </w:tc>
      </w:tr>
      <w:tr w:rsidR="00F15B89" w:rsidRPr="003375FA" w14:paraId="652D08DB" w14:textId="77777777" w:rsidTr="001B779D">
        <w:tc>
          <w:tcPr>
            <w:tcW w:w="4655" w:type="dxa"/>
          </w:tcPr>
          <w:p w14:paraId="4B2AAFE1" w14:textId="6C704182" w:rsidR="00FE4B01" w:rsidRPr="003375FA" w:rsidRDefault="00A141AF" w:rsidP="00C46E51">
            <w:pPr>
              <w:rPr>
                <w:rFonts w:cstheme="minorHAnsi"/>
                <w:sz w:val="17"/>
                <w:szCs w:val="17"/>
                <w:lang w:val="es-419"/>
              </w:rPr>
            </w:pPr>
            <w:r w:rsidRPr="003375FA">
              <w:rPr>
                <w:rFonts w:ascii="Calibri" w:eastAsia="Calibri" w:hAnsi="Calibri" w:cs="Calibri"/>
                <w:sz w:val="17"/>
                <w:szCs w:val="17"/>
                <w:lang w:val="es-419"/>
              </w:rPr>
              <w:t xml:space="preserve">Actúa con </w:t>
            </w:r>
            <w:r w:rsidR="00C46E51" w:rsidRPr="003375FA">
              <w:rPr>
                <w:rFonts w:ascii="Calibri" w:eastAsia="Calibri" w:hAnsi="Calibri" w:cs="Calibri"/>
                <w:sz w:val="17"/>
                <w:szCs w:val="17"/>
                <w:lang w:val="es-419"/>
              </w:rPr>
              <w:t xml:space="preserve">precaución </w:t>
            </w:r>
            <w:r w:rsidRPr="003375FA">
              <w:rPr>
                <w:rFonts w:ascii="Calibri" w:eastAsia="Calibri" w:hAnsi="Calibri" w:cs="Calibri"/>
                <w:sz w:val="17"/>
                <w:szCs w:val="17"/>
                <w:lang w:val="es-419"/>
              </w:rPr>
              <w:t>alrededor de peatones y ciclistas</w:t>
            </w:r>
          </w:p>
        </w:tc>
        <w:tc>
          <w:tcPr>
            <w:tcW w:w="360" w:type="dxa"/>
          </w:tcPr>
          <w:p w14:paraId="3FAA28A0" w14:textId="77777777" w:rsidR="00FE4B01" w:rsidRPr="003375FA" w:rsidRDefault="00FE4B01" w:rsidP="00FE4B01">
            <w:pPr>
              <w:rPr>
                <w:rFonts w:cstheme="minorHAnsi"/>
                <w:sz w:val="17"/>
                <w:szCs w:val="17"/>
                <w:lang w:val="es-419"/>
              </w:rPr>
            </w:pPr>
          </w:p>
        </w:tc>
        <w:tc>
          <w:tcPr>
            <w:tcW w:w="360" w:type="dxa"/>
          </w:tcPr>
          <w:p w14:paraId="7DE54C73" w14:textId="77777777" w:rsidR="00FE4B01" w:rsidRPr="003375FA" w:rsidRDefault="00FE4B01" w:rsidP="00FE4B01">
            <w:pPr>
              <w:rPr>
                <w:rFonts w:cstheme="minorHAnsi"/>
                <w:sz w:val="17"/>
                <w:szCs w:val="17"/>
                <w:lang w:val="es-419"/>
              </w:rPr>
            </w:pPr>
          </w:p>
        </w:tc>
        <w:tc>
          <w:tcPr>
            <w:tcW w:w="4742" w:type="dxa"/>
          </w:tcPr>
          <w:p w14:paraId="60B2DF2C" w14:textId="77777777" w:rsidR="00FE4B01" w:rsidRPr="003375FA" w:rsidRDefault="00A141AF" w:rsidP="00FE4B01">
            <w:pPr>
              <w:rPr>
                <w:rFonts w:cstheme="minorHAnsi"/>
                <w:sz w:val="17"/>
                <w:szCs w:val="17"/>
                <w:lang w:val="es-419"/>
              </w:rPr>
            </w:pPr>
            <w:r w:rsidRPr="003375FA">
              <w:rPr>
                <w:rFonts w:ascii="Calibri" w:eastAsia="Calibri" w:hAnsi="Calibri" w:cs="Calibri"/>
                <w:sz w:val="17"/>
                <w:szCs w:val="17"/>
                <w:lang w:val="es-419"/>
              </w:rPr>
              <w:t>Rampas de salida: se cambia al carril apropiado con tiempo</w:t>
            </w:r>
          </w:p>
        </w:tc>
        <w:tc>
          <w:tcPr>
            <w:tcW w:w="318" w:type="dxa"/>
          </w:tcPr>
          <w:p w14:paraId="49287D84" w14:textId="77777777" w:rsidR="00FE4B01" w:rsidRPr="003375FA" w:rsidRDefault="00FE4B01" w:rsidP="00FE4B01">
            <w:pPr>
              <w:rPr>
                <w:rFonts w:cstheme="minorHAnsi"/>
                <w:sz w:val="17"/>
                <w:szCs w:val="17"/>
                <w:lang w:val="es-419"/>
              </w:rPr>
            </w:pPr>
          </w:p>
        </w:tc>
        <w:tc>
          <w:tcPr>
            <w:tcW w:w="360" w:type="dxa"/>
          </w:tcPr>
          <w:p w14:paraId="31640553" w14:textId="77777777" w:rsidR="00FE4B01" w:rsidRPr="003375FA" w:rsidRDefault="00FE4B01" w:rsidP="00FE4B01">
            <w:pPr>
              <w:rPr>
                <w:rFonts w:cstheme="minorHAnsi"/>
                <w:sz w:val="17"/>
                <w:szCs w:val="17"/>
                <w:lang w:val="es-419"/>
              </w:rPr>
            </w:pPr>
          </w:p>
        </w:tc>
      </w:tr>
      <w:tr w:rsidR="00F15B89" w:rsidRPr="003375FA" w14:paraId="50BEEF41" w14:textId="77777777" w:rsidTr="001B779D">
        <w:tc>
          <w:tcPr>
            <w:tcW w:w="4655" w:type="dxa"/>
          </w:tcPr>
          <w:p w14:paraId="0BB9B33F" w14:textId="77777777"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No usa su teléfono celular</w:t>
            </w:r>
          </w:p>
        </w:tc>
        <w:tc>
          <w:tcPr>
            <w:tcW w:w="360" w:type="dxa"/>
          </w:tcPr>
          <w:p w14:paraId="6E1E2AC3" w14:textId="77777777" w:rsidR="005270AF" w:rsidRPr="003375FA" w:rsidRDefault="005270AF" w:rsidP="005270AF">
            <w:pPr>
              <w:rPr>
                <w:rFonts w:cstheme="minorHAnsi"/>
                <w:sz w:val="17"/>
                <w:szCs w:val="17"/>
                <w:lang w:val="es-419"/>
              </w:rPr>
            </w:pPr>
          </w:p>
        </w:tc>
        <w:tc>
          <w:tcPr>
            <w:tcW w:w="360" w:type="dxa"/>
          </w:tcPr>
          <w:p w14:paraId="165B617F" w14:textId="77777777" w:rsidR="005270AF" w:rsidRPr="003375FA" w:rsidRDefault="005270AF" w:rsidP="005270AF">
            <w:pPr>
              <w:rPr>
                <w:rFonts w:cstheme="minorHAnsi"/>
                <w:sz w:val="17"/>
                <w:szCs w:val="17"/>
                <w:lang w:val="es-419"/>
              </w:rPr>
            </w:pPr>
          </w:p>
        </w:tc>
        <w:tc>
          <w:tcPr>
            <w:tcW w:w="4742" w:type="dxa"/>
          </w:tcPr>
          <w:p w14:paraId="4AB7F2EB" w14:textId="77777777"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Rampas de salida: señal de giro</w:t>
            </w:r>
          </w:p>
        </w:tc>
        <w:tc>
          <w:tcPr>
            <w:tcW w:w="318" w:type="dxa"/>
          </w:tcPr>
          <w:p w14:paraId="0DEEFA8A" w14:textId="77777777" w:rsidR="005270AF" w:rsidRPr="003375FA" w:rsidRDefault="005270AF" w:rsidP="005270AF">
            <w:pPr>
              <w:rPr>
                <w:rFonts w:cstheme="minorHAnsi"/>
                <w:sz w:val="17"/>
                <w:szCs w:val="17"/>
                <w:lang w:val="es-419"/>
              </w:rPr>
            </w:pPr>
          </w:p>
        </w:tc>
        <w:tc>
          <w:tcPr>
            <w:tcW w:w="360" w:type="dxa"/>
          </w:tcPr>
          <w:p w14:paraId="240E3974" w14:textId="77777777" w:rsidR="005270AF" w:rsidRPr="003375FA" w:rsidRDefault="005270AF" w:rsidP="005270AF">
            <w:pPr>
              <w:rPr>
                <w:rFonts w:cstheme="minorHAnsi"/>
                <w:sz w:val="17"/>
                <w:szCs w:val="17"/>
                <w:lang w:val="es-419"/>
              </w:rPr>
            </w:pPr>
          </w:p>
        </w:tc>
      </w:tr>
      <w:tr w:rsidR="00F15B89" w:rsidRPr="003375FA" w14:paraId="5B5B2DF7" w14:textId="77777777" w:rsidTr="001B779D">
        <w:tc>
          <w:tcPr>
            <w:tcW w:w="4655" w:type="dxa"/>
          </w:tcPr>
          <w:p w14:paraId="47ED81D4" w14:textId="77777777"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Limita otras distracciones</w:t>
            </w:r>
          </w:p>
        </w:tc>
        <w:tc>
          <w:tcPr>
            <w:tcW w:w="360" w:type="dxa"/>
          </w:tcPr>
          <w:p w14:paraId="7D9A8D76" w14:textId="77777777" w:rsidR="005270AF" w:rsidRPr="003375FA" w:rsidRDefault="005270AF" w:rsidP="005270AF">
            <w:pPr>
              <w:rPr>
                <w:rFonts w:cstheme="minorHAnsi"/>
                <w:sz w:val="17"/>
                <w:szCs w:val="17"/>
                <w:lang w:val="es-419"/>
              </w:rPr>
            </w:pPr>
          </w:p>
        </w:tc>
        <w:tc>
          <w:tcPr>
            <w:tcW w:w="360" w:type="dxa"/>
          </w:tcPr>
          <w:p w14:paraId="2D31D3D7" w14:textId="77777777" w:rsidR="005270AF" w:rsidRPr="003375FA" w:rsidRDefault="005270AF" w:rsidP="005270AF">
            <w:pPr>
              <w:rPr>
                <w:rFonts w:cstheme="minorHAnsi"/>
                <w:sz w:val="17"/>
                <w:szCs w:val="17"/>
                <w:lang w:val="es-419"/>
              </w:rPr>
            </w:pPr>
          </w:p>
        </w:tc>
        <w:tc>
          <w:tcPr>
            <w:tcW w:w="4742" w:type="dxa"/>
          </w:tcPr>
          <w:p w14:paraId="6B98AF34" w14:textId="77777777"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Rampas de salida: velocidad apropiada</w:t>
            </w:r>
          </w:p>
        </w:tc>
        <w:tc>
          <w:tcPr>
            <w:tcW w:w="318" w:type="dxa"/>
          </w:tcPr>
          <w:p w14:paraId="5B863E66" w14:textId="77777777" w:rsidR="005270AF" w:rsidRPr="003375FA" w:rsidRDefault="005270AF" w:rsidP="005270AF">
            <w:pPr>
              <w:rPr>
                <w:rFonts w:cstheme="minorHAnsi"/>
                <w:sz w:val="17"/>
                <w:szCs w:val="17"/>
                <w:lang w:val="es-419"/>
              </w:rPr>
            </w:pPr>
          </w:p>
        </w:tc>
        <w:tc>
          <w:tcPr>
            <w:tcW w:w="360" w:type="dxa"/>
          </w:tcPr>
          <w:p w14:paraId="4814A718" w14:textId="77777777" w:rsidR="005270AF" w:rsidRPr="003375FA" w:rsidRDefault="005270AF" w:rsidP="005270AF">
            <w:pPr>
              <w:rPr>
                <w:rFonts w:cstheme="minorHAnsi"/>
                <w:sz w:val="17"/>
                <w:szCs w:val="17"/>
                <w:lang w:val="es-419"/>
              </w:rPr>
            </w:pPr>
          </w:p>
        </w:tc>
      </w:tr>
      <w:tr w:rsidR="00F15B89" w:rsidRPr="003375FA" w14:paraId="5B74892A" w14:textId="77777777" w:rsidTr="001B779D">
        <w:tc>
          <w:tcPr>
            <w:tcW w:w="4655" w:type="dxa"/>
          </w:tcPr>
          <w:p w14:paraId="53FF4C4C" w14:textId="77777777" w:rsidR="005270AF" w:rsidRPr="003375FA" w:rsidRDefault="00A141AF" w:rsidP="005270AF">
            <w:pPr>
              <w:rPr>
                <w:rFonts w:cstheme="minorHAnsi"/>
                <w:sz w:val="17"/>
                <w:szCs w:val="17"/>
                <w:lang w:val="es-419"/>
              </w:rPr>
            </w:pPr>
            <w:r w:rsidRPr="003375FA">
              <w:rPr>
                <w:rFonts w:ascii="Calibri" w:eastAsia="Calibri" w:hAnsi="Calibri" w:cs="Calibri"/>
                <w:b/>
                <w:bCs/>
                <w:sz w:val="17"/>
                <w:szCs w:val="17"/>
                <w:lang w:val="es-419"/>
              </w:rPr>
              <w:t>Intersecciones</w:t>
            </w:r>
          </w:p>
        </w:tc>
        <w:tc>
          <w:tcPr>
            <w:tcW w:w="360" w:type="dxa"/>
          </w:tcPr>
          <w:p w14:paraId="041EEB36" w14:textId="77777777" w:rsidR="005270AF" w:rsidRPr="003375FA" w:rsidRDefault="005270AF" w:rsidP="005270AF">
            <w:pPr>
              <w:rPr>
                <w:rFonts w:cstheme="minorHAnsi"/>
                <w:sz w:val="17"/>
                <w:szCs w:val="17"/>
                <w:lang w:val="es-419"/>
              </w:rPr>
            </w:pPr>
          </w:p>
        </w:tc>
        <w:tc>
          <w:tcPr>
            <w:tcW w:w="360" w:type="dxa"/>
          </w:tcPr>
          <w:p w14:paraId="313223CD" w14:textId="77777777" w:rsidR="005270AF" w:rsidRPr="003375FA" w:rsidRDefault="005270AF" w:rsidP="005270AF">
            <w:pPr>
              <w:rPr>
                <w:rFonts w:cstheme="minorHAnsi"/>
                <w:sz w:val="17"/>
                <w:szCs w:val="17"/>
                <w:lang w:val="es-419"/>
              </w:rPr>
            </w:pPr>
          </w:p>
        </w:tc>
        <w:tc>
          <w:tcPr>
            <w:tcW w:w="4742" w:type="dxa"/>
          </w:tcPr>
          <w:p w14:paraId="6B943740" w14:textId="77777777" w:rsidR="005270AF" w:rsidRPr="003375FA" w:rsidRDefault="00A141AF" w:rsidP="005270AF">
            <w:pPr>
              <w:rPr>
                <w:rFonts w:cstheme="minorHAnsi"/>
                <w:b/>
                <w:sz w:val="17"/>
                <w:szCs w:val="17"/>
                <w:lang w:val="es-419"/>
              </w:rPr>
            </w:pPr>
            <w:r w:rsidRPr="003375FA">
              <w:rPr>
                <w:rFonts w:ascii="Calibri" w:eastAsia="Calibri" w:hAnsi="Calibri" w:cs="Calibri"/>
                <w:b/>
                <w:bCs/>
                <w:sz w:val="17"/>
                <w:szCs w:val="17"/>
                <w:lang w:val="es-419"/>
              </w:rPr>
              <w:t>Reversa</w:t>
            </w:r>
          </w:p>
        </w:tc>
        <w:tc>
          <w:tcPr>
            <w:tcW w:w="318" w:type="dxa"/>
          </w:tcPr>
          <w:p w14:paraId="301892E7" w14:textId="77777777" w:rsidR="005270AF" w:rsidRPr="003375FA" w:rsidRDefault="005270AF" w:rsidP="005270AF">
            <w:pPr>
              <w:rPr>
                <w:rFonts w:cstheme="minorHAnsi"/>
                <w:sz w:val="17"/>
                <w:szCs w:val="17"/>
                <w:lang w:val="es-419"/>
              </w:rPr>
            </w:pPr>
          </w:p>
        </w:tc>
        <w:tc>
          <w:tcPr>
            <w:tcW w:w="360" w:type="dxa"/>
          </w:tcPr>
          <w:p w14:paraId="39C87D1D" w14:textId="77777777" w:rsidR="005270AF" w:rsidRPr="003375FA" w:rsidRDefault="005270AF" w:rsidP="005270AF">
            <w:pPr>
              <w:rPr>
                <w:rFonts w:cstheme="minorHAnsi"/>
                <w:sz w:val="17"/>
                <w:szCs w:val="17"/>
                <w:lang w:val="es-419"/>
              </w:rPr>
            </w:pPr>
          </w:p>
        </w:tc>
      </w:tr>
      <w:tr w:rsidR="00F15B89" w:rsidRPr="003375FA" w14:paraId="2692681E" w14:textId="77777777" w:rsidTr="001B779D">
        <w:tc>
          <w:tcPr>
            <w:tcW w:w="4655" w:type="dxa"/>
          </w:tcPr>
          <w:p w14:paraId="20BF02FA" w14:textId="3E14D539" w:rsidR="005270AF" w:rsidRPr="003375FA" w:rsidRDefault="00AC2F6C" w:rsidP="005270AF">
            <w:pPr>
              <w:rPr>
                <w:rFonts w:cstheme="minorHAnsi"/>
                <w:sz w:val="17"/>
                <w:szCs w:val="17"/>
                <w:lang w:val="es-419"/>
              </w:rPr>
            </w:pPr>
            <w:r w:rsidRPr="003375FA">
              <w:rPr>
                <w:rFonts w:ascii="Calibri" w:eastAsia="Calibri" w:hAnsi="Calibri" w:cs="Calibri"/>
                <w:sz w:val="17"/>
                <w:szCs w:val="17"/>
                <w:lang w:val="es-419"/>
              </w:rPr>
              <w:t>Está preparado</w:t>
            </w:r>
            <w:r w:rsidR="00A141AF" w:rsidRPr="003375FA">
              <w:rPr>
                <w:rFonts w:ascii="Calibri" w:eastAsia="Calibri" w:hAnsi="Calibri" w:cs="Calibri"/>
                <w:sz w:val="17"/>
                <w:szCs w:val="17"/>
                <w:lang w:val="es-419"/>
              </w:rPr>
              <w:t xml:space="preserve"> para detenerse, incluso si tiene luz verde</w:t>
            </w:r>
          </w:p>
        </w:tc>
        <w:tc>
          <w:tcPr>
            <w:tcW w:w="360" w:type="dxa"/>
          </w:tcPr>
          <w:p w14:paraId="5AE1E7D1" w14:textId="77777777" w:rsidR="005270AF" w:rsidRPr="003375FA" w:rsidRDefault="005270AF" w:rsidP="005270AF">
            <w:pPr>
              <w:rPr>
                <w:rFonts w:cstheme="minorHAnsi"/>
                <w:sz w:val="17"/>
                <w:szCs w:val="17"/>
                <w:lang w:val="es-419"/>
              </w:rPr>
            </w:pPr>
          </w:p>
        </w:tc>
        <w:tc>
          <w:tcPr>
            <w:tcW w:w="360" w:type="dxa"/>
          </w:tcPr>
          <w:p w14:paraId="27872334" w14:textId="77777777" w:rsidR="005270AF" w:rsidRPr="003375FA" w:rsidRDefault="005270AF" w:rsidP="005270AF">
            <w:pPr>
              <w:rPr>
                <w:rFonts w:cstheme="minorHAnsi"/>
                <w:sz w:val="17"/>
                <w:szCs w:val="17"/>
                <w:lang w:val="es-419"/>
              </w:rPr>
            </w:pPr>
          </w:p>
        </w:tc>
        <w:tc>
          <w:tcPr>
            <w:tcW w:w="4742" w:type="dxa"/>
          </w:tcPr>
          <w:p w14:paraId="065E5969" w14:textId="4BB7FF7C" w:rsidR="005270AF" w:rsidRPr="003375FA" w:rsidRDefault="007E34AE" w:rsidP="005270AF">
            <w:pPr>
              <w:rPr>
                <w:rFonts w:cstheme="minorHAnsi"/>
                <w:sz w:val="17"/>
                <w:szCs w:val="17"/>
                <w:lang w:val="es-419"/>
              </w:rPr>
            </w:pPr>
            <w:r w:rsidRPr="003375FA">
              <w:rPr>
                <w:rFonts w:ascii="Calibri" w:eastAsia="Calibri" w:hAnsi="Calibri" w:cs="Calibri"/>
                <w:sz w:val="17"/>
                <w:szCs w:val="17"/>
                <w:lang w:val="es-419"/>
              </w:rPr>
              <w:t>Retrocede</w:t>
            </w:r>
            <w:r w:rsidR="00A141AF" w:rsidRPr="003375FA">
              <w:rPr>
                <w:rFonts w:ascii="Calibri" w:eastAsia="Calibri" w:hAnsi="Calibri" w:cs="Calibri"/>
                <w:sz w:val="17"/>
                <w:szCs w:val="17"/>
                <w:lang w:val="es-419"/>
              </w:rPr>
              <w:t xml:space="preserve"> cuando es necesario</w:t>
            </w:r>
          </w:p>
        </w:tc>
        <w:tc>
          <w:tcPr>
            <w:tcW w:w="318" w:type="dxa"/>
          </w:tcPr>
          <w:p w14:paraId="6C98CA9D" w14:textId="77777777" w:rsidR="005270AF" w:rsidRPr="003375FA" w:rsidRDefault="005270AF" w:rsidP="005270AF">
            <w:pPr>
              <w:rPr>
                <w:rFonts w:cstheme="minorHAnsi"/>
                <w:sz w:val="17"/>
                <w:szCs w:val="17"/>
                <w:lang w:val="es-419"/>
              </w:rPr>
            </w:pPr>
          </w:p>
        </w:tc>
        <w:tc>
          <w:tcPr>
            <w:tcW w:w="360" w:type="dxa"/>
          </w:tcPr>
          <w:p w14:paraId="3CA1CF17" w14:textId="77777777" w:rsidR="005270AF" w:rsidRPr="003375FA" w:rsidRDefault="005270AF" w:rsidP="005270AF">
            <w:pPr>
              <w:rPr>
                <w:rFonts w:cstheme="minorHAnsi"/>
                <w:sz w:val="17"/>
                <w:szCs w:val="17"/>
                <w:lang w:val="es-419"/>
              </w:rPr>
            </w:pPr>
          </w:p>
        </w:tc>
      </w:tr>
      <w:tr w:rsidR="00F15B89" w:rsidRPr="003375FA" w14:paraId="0558FE32" w14:textId="77777777" w:rsidTr="001B779D">
        <w:tc>
          <w:tcPr>
            <w:tcW w:w="4655" w:type="dxa"/>
          </w:tcPr>
          <w:p w14:paraId="59B11AAB" w14:textId="3E2DDDBF"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Revisa el tráfico que cruza y cede el paseo cuando es a</w:t>
            </w:r>
            <w:r w:rsidR="00AC2F6C" w:rsidRPr="003375FA">
              <w:rPr>
                <w:rFonts w:ascii="Calibri" w:eastAsia="Calibri" w:hAnsi="Calibri" w:cs="Calibri"/>
                <w:sz w:val="17"/>
                <w:szCs w:val="17"/>
                <w:lang w:val="es-419"/>
              </w:rPr>
              <w:t>propiado</w:t>
            </w:r>
          </w:p>
        </w:tc>
        <w:tc>
          <w:tcPr>
            <w:tcW w:w="360" w:type="dxa"/>
          </w:tcPr>
          <w:p w14:paraId="7A58EECE" w14:textId="77777777" w:rsidR="005270AF" w:rsidRPr="003375FA" w:rsidRDefault="005270AF" w:rsidP="005270AF">
            <w:pPr>
              <w:rPr>
                <w:rFonts w:cstheme="minorHAnsi"/>
                <w:sz w:val="17"/>
                <w:szCs w:val="17"/>
                <w:lang w:val="es-419"/>
              </w:rPr>
            </w:pPr>
          </w:p>
        </w:tc>
        <w:tc>
          <w:tcPr>
            <w:tcW w:w="360" w:type="dxa"/>
          </w:tcPr>
          <w:p w14:paraId="40CE4920" w14:textId="77777777" w:rsidR="005270AF" w:rsidRPr="003375FA" w:rsidRDefault="005270AF" w:rsidP="005270AF">
            <w:pPr>
              <w:rPr>
                <w:rFonts w:cstheme="minorHAnsi"/>
                <w:sz w:val="17"/>
                <w:szCs w:val="17"/>
                <w:lang w:val="es-419"/>
              </w:rPr>
            </w:pPr>
          </w:p>
        </w:tc>
        <w:tc>
          <w:tcPr>
            <w:tcW w:w="4742" w:type="dxa"/>
          </w:tcPr>
          <w:p w14:paraId="44D826DE" w14:textId="00DB7C4A" w:rsidR="005270AF" w:rsidRPr="003375FA" w:rsidRDefault="007E34AE" w:rsidP="005270AF">
            <w:pPr>
              <w:rPr>
                <w:rFonts w:cstheme="minorHAnsi"/>
                <w:sz w:val="17"/>
                <w:szCs w:val="17"/>
                <w:lang w:val="es-419"/>
              </w:rPr>
            </w:pPr>
            <w:r w:rsidRPr="003375FA">
              <w:rPr>
                <w:rFonts w:ascii="Calibri" w:eastAsia="Calibri" w:hAnsi="Calibri" w:cs="Calibri"/>
                <w:sz w:val="17"/>
                <w:szCs w:val="17"/>
                <w:lang w:val="es-419"/>
              </w:rPr>
              <w:t>Retrocede</w:t>
            </w:r>
            <w:r w:rsidR="00A141AF" w:rsidRPr="003375FA">
              <w:rPr>
                <w:rFonts w:ascii="Calibri" w:eastAsia="Calibri" w:hAnsi="Calibri" w:cs="Calibri"/>
                <w:sz w:val="17"/>
                <w:szCs w:val="17"/>
                <w:lang w:val="es-419"/>
              </w:rPr>
              <w:t xml:space="preserve"> en el lado del conductor (evita el punto ciego al </w:t>
            </w:r>
            <w:r w:rsidRPr="003375FA">
              <w:rPr>
                <w:rFonts w:ascii="Calibri" w:eastAsia="Calibri" w:hAnsi="Calibri" w:cs="Calibri"/>
                <w:sz w:val="17"/>
                <w:szCs w:val="17"/>
                <w:lang w:val="es-419"/>
              </w:rPr>
              <w:t>retroceder</w:t>
            </w:r>
            <w:r w:rsidR="00A141AF" w:rsidRPr="003375FA">
              <w:rPr>
                <w:rFonts w:ascii="Calibri" w:eastAsia="Calibri" w:hAnsi="Calibri" w:cs="Calibri"/>
                <w:sz w:val="17"/>
                <w:szCs w:val="17"/>
                <w:lang w:val="es-419"/>
              </w:rPr>
              <w:t>)</w:t>
            </w:r>
          </w:p>
        </w:tc>
        <w:tc>
          <w:tcPr>
            <w:tcW w:w="318" w:type="dxa"/>
          </w:tcPr>
          <w:p w14:paraId="3357EF1C" w14:textId="77777777" w:rsidR="005270AF" w:rsidRPr="003375FA" w:rsidRDefault="005270AF" w:rsidP="005270AF">
            <w:pPr>
              <w:rPr>
                <w:rFonts w:cstheme="minorHAnsi"/>
                <w:sz w:val="17"/>
                <w:szCs w:val="17"/>
                <w:lang w:val="es-419"/>
              </w:rPr>
            </w:pPr>
          </w:p>
        </w:tc>
        <w:tc>
          <w:tcPr>
            <w:tcW w:w="360" w:type="dxa"/>
          </w:tcPr>
          <w:p w14:paraId="4F7CE48E" w14:textId="77777777" w:rsidR="005270AF" w:rsidRPr="003375FA" w:rsidRDefault="005270AF" w:rsidP="005270AF">
            <w:pPr>
              <w:rPr>
                <w:rFonts w:cstheme="minorHAnsi"/>
                <w:sz w:val="17"/>
                <w:szCs w:val="17"/>
                <w:lang w:val="es-419"/>
              </w:rPr>
            </w:pPr>
          </w:p>
        </w:tc>
      </w:tr>
      <w:tr w:rsidR="00F15B89" w:rsidRPr="003375FA" w14:paraId="37A5DA39" w14:textId="77777777" w:rsidTr="001B779D">
        <w:tc>
          <w:tcPr>
            <w:tcW w:w="4655" w:type="dxa"/>
          </w:tcPr>
          <w:p w14:paraId="421C7923" w14:textId="77777777"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Se detiene a una distancia adecuada detrás de los vehículos</w:t>
            </w:r>
          </w:p>
        </w:tc>
        <w:tc>
          <w:tcPr>
            <w:tcW w:w="360" w:type="dxa"/>
          </w:tcPr>
          <w:p w14:paraId="59601DAA" w14:textId="77777777" w:rsidR="005270AF" w:rsidRPr="003375FA" w:rsidRDefault="005270AF" w:rsidP="005270AF">
            <w:pPr>
              <w:rPr>
                <w:rFonts w:cstheme="minorHAnsi"/>
                <w:sz w:val="17"/>
                <w:szCs w:val="17"/>
                <w:lang w:val="es-419"/>
              </w:rPr>
            </w:pPr>
          </w:p>
        </w:tc>
        <w:tc>
          <w:tcPr>
            <w:tcW w:w="360" w:type="dxa"/>
          </w:tcPr>
          <w:p w14:paraId="575ED674" w14:textId="77777777" w:rsidR="005270AF" w:rsidRPr="003375FA" w:rsidRDefault="005270AF" w:rsidP="005270AF">
            <w:pPr>
              <w:rPr>
                <w:rFonts w:cstheme="minorHAnsi"/>
                <w:sz w:val="17"/>
                <w:szCs w:val="17"/>
                <w:lang w:val="es-419"/>
              </w:rPr>
            </w:pPr>
          </w:p>
        </w:tc>
        <w:tc>
          <w:tcPr>
            <w:tcW w:w="4742" w:type="dxa"/>
          </w:tcPr>
          <w:p w14:paraId="6C55F5DB" w14:textId="77777777"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Usa los espejos apropiadamente</w:t>
            </w:r>
          </w:p>
        </w:tc>
        <w:tc>
          <w:tcPr>
            <w:tcW w:w="318" w:type="dxa"/>
          </w:tcPr>
          <w:p w14:paraId="38C5CAF8" w14:textId="77777777" w:rsidR="005270AF" w:rsidRPr="003375FA" w:rsidRDefault="005270AF" w:rsidP="005270AF">
            <w:pPr>
              <w:rPr>
                <w:rFonts w:cstheme="minorHAnsi"/>
                <w:sz w:val="17"/>
                <w:szCs w:val="17"/>
                <w:lang w:val="es-419"/>
              </w:rPr>
            </w:pPr>
          </w:p>
        </w:tc>
        <w:tc>
          <w:tcPr>
            <w:tcW w:w="360" w:type="dxa"/>
          </w:tcPr>
          <w:p w14:paraId="1708620A" w14:textId="77777777" w:rsidR="005270AF" w:rsidRPr="003375FA" w:rsidRDefault="005270AF" w:rsidP="005270AF">
            <w:pPr>
              <w:rPr>
                <w:rFonts w:cstheme="minorHAnsi"/>
                <w:sz w:val="17"/>
                <w:szCs w:val="17"/>
                <w:lang w:val="es-419"/>
              </w:rPr>
            </w:pPr>
          </w:p>
        </w:tc>
      </w:tr>
      <w:tr w:rsidR="00F15B89" w:rsidRPr="003375FA" w14:paraId="6E8CDA3E" w14:textId="77777777" w:rsidTr="001B779D">
        <w:tc>
          <w:tcPr>
            <w:tcW w:w="4655" w:type="dxa"/>
          </w:tcPr>
          <w:p w14:paraId="70B18636" w14:textId="77777777"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Mantiene el pie en el freno para evitar que el vehículo se vaya rodando</w:t>
            </w:r>
          </w:p>
        </w:tc>
        <w:tc>
          <w:tcPr>
            <w:tcW w:w="360" w:type="dxa"/>
          </w:tcPr>
          <w:p w14:paraId="6576A6B9" w14:textId="77777777" w:rsidR="005270AF" w:rsidRPr="003375FA" w:rsidRDefault="005270AF" w:rsidP="005270AF">
            <w:pPr>
              <w:rPr>
                <w:rFonts w:cstheme="minorHAnsi"/>
                <w:sz w:val="17"/>
                <w:szCs w:val="17"/>
                <w:lang w:val="es-419"/>
              </w:rPr>
            </w:pPr>
          </w:p>
        </w:tc>
        <w:tc>
          <w:tcPr>
            <w:tcW w:w="360" w:type="dxa"/>
          </w:tcPr>
          <w:p w14:paraId="13E6F0A2" w14:textId="77777777" w:rsidR="005270AF" w:rsidRPr="003375FA" w:rsidRDefault="005270AF" w:rsidP="005270AF">
            <w:pPr>
              <w:rPr>
                <w:rFonts w:cstheme="minorHAnsi"/>
                <w:sz w:val="17"/>
                <w:szCs w:val="17"/>
                <w:lang w:val="es-419"/>
              </w:rPr>
            </w:pPr>
          </w:p>
        </w:tc>
        <w:tc>
          <w:tcPr>
            <w:tcW w:w="4742" w:type="dxa"/>
          </w:tcPr>
          <w:p w14:paraId="1DAA4022" w14:textId="77777777"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Cuando la vista está restringida, se sale del vehículo para ver.</w:t>
            </w:r>
          </w:p>
        </w:tc>
        <w:tc>
          <w:tcPr>
            <w:tcW w:w="318" w:type="dxa"/>
          </w:tcPr>
          <w:p w14:paraId="276B248E" w14:textId="77777777" w:rsidR="005270AF" w:rsidRPr="003375FA" w:rsidRDefault="005270AF" w:rsidP="005270AF">
            <w:pPr>
              <w:rPr>
                <w:rFonts w:cstheme="minorHAnsi"/>
                <w:sz w:val="17"/>
                <w:szCs w:val="17"/>
                <w:lang w:val="es-419"/>
              </w:rPr>
            </w:pPr>
          </w:p>
        </w:tc>
        <w:tc>
          <w:tcPr>
            <w:tcW w:w="360" w:type="dxa"/>
          </w:tcPr>
          <w:p w14:paraId="54662B02" w14:textId="77777777" w:rsidR="005270AF" w:rsidRPr="003375FA" w:rsidRDefault="005270AF" w:rsidP="005270AF">
            <w:pPr>
              <w:rPr>
                <w:rFonts w:cstheme="minorHAnsi"/>
                <w:sz w:val="17"/>
                <w:szCs w:val="17"/>
                <w:lang w:val="es-419"/>
              </w:rPr>
            </w:pPr>
          </w:p>
        </w:tc>
      </w:tr>
      <w:tr w:rsidR="00F15B89" w:rsidRPr="003375FA" w14:paraId="5BA715E3" w14:textId="77777777" w:rsidTr="001B779D">
        <w:tc>
          <w:tcPr>
            <w:tcW w:w="4655" w:type="dxa"/>
          </w:tcPr>
          <w:p w14:paraId="2C9D79A8" w14:textId="77777777" w:rsidR="005270AF" w:rsidRPr="003375FA" w:rsidRDefault="00A141AF" w:rsidP="005270AF">
            <w:pPr>
              <w:rPr>
                <w:rFonts w:cstheme="minorHAnsi"/>
                <w:b/>
                <w:sz w:val="17"/>
                <w:szCs w:val="17"/>
                <w:lang w:val="es-419"/>
              </w:rPr>
            </w:pPr>
            <w:r w:rsidRPr="003375FA">
              <w:rPr>
                <w:rFonts w:ascii="Calibri" w:eastAsia="Calibri" w:hAnsi="Calibri" w:cs="Calibri"/>
                <w:b/>
                <w:bCs/>
                <w:sz w:val="17"/>
                <w:szCs w:val="17"/>
                <w:lang w:val="es-419"/>
              </w:rPr>
              <w:t>Vueltas</w:t>
            </w:r>
          </w:p>
        </w:tc>
        <w:tc>
          <w:tcPr>
            <w:tcW w:w="360" w:type="dxa"/>
          </w:tcPr>
          <w:p w14:paraId="3050E2B2" w14:textId="77777777" w:rsidR="005270AF" w:rsidRPr="003375FA" w:rsidRDefault="005270AF" w:rsidP="005270AF">
            <w:pPr>
              <w:rPr>
                <w:rFonts w:cstheme="minorHAnsi"/>
                <w:sz w:val="17"/>
                <w:szCs w:val="17"/>
                <w:lang w:val="es-419"/>
              </w:rPr>
            </w:pPr>
          </w:p>
        </w:tc>
        <w:tc>
          <w:tcPr>
            <w:tcW w:w="360" w:type="dxa"/>
          </w:tcPr>
          <w:p w14:paraId="2A159724" w14:textId="77777777" w:rsidR="005270AF" w:rsidRPr="003375FA" w:rsidRDefault="005270AF" w:rsidP="005270AF">
            <w:pPr>
              <w:rPr>
                <w:rFonts w:cstheme="minorHAnsi"/>
                <w:sz w:val="17"/>
                <w:szCs w:val="17"/>
                <w:lang w:val="es-419"/>
              </w:rPr>
            </w:pPr>
          </w:p>
        </w:tc>
        <w:tc>
          <w:tcPr>
            <w:tcW w:w="4742" w:type="dxa"/>
          </w:tcPr>
          <w:p w14:paraId="1953F6B4" w14:textId="77777777" w:rsidR="005270AF" w:rsidRPr="003375FA" w:rsidRDefault="00A141AF" w:rsidP="005270AF">
            <w:pPr>
              <w:rPr>
                <w:rFonts w:cstheme="minorHAnsi"/>
                <w:sz w:val="17"/>
                <w:szCs w:val="17"/>
                <w:lang w:val="es-419"/>
              </w:rPr>
            </w:pPr>
            <w:r w:rsidRPr="003375FA">
              <w:rPr>
                <w:rFonts w:ascii="Calibri" w:eastAsia="Calibri" w:hAnsi="Calibri" w:cs="Calibri"/>
                <w:b/>
                <w:bCs/>
                <w:sz w:val="17"/>
                <w:szCs w:val="17"/>
                <w:lang w:val="es-419"/>
              </w:rPr>
              <w:t>Estacionado</w:t>
            </w:r>
          </w:p>
        </w:tc>
        <w:tc>
          <w:tcPr>
            <w:tcW w:w="318" w:type="dxa"/>
          </w:tcPr>
          <w:p w14:paraId="452C1AD3" w14:textId="77777777" w:rsidR="005270AF" w:rsidRPr="003375FA" w:rsidRDefault="005270AF" w:rsidP="005270AF">
            <w:pPr>
              <w:rPr>
                <w:rFonts w:cstheme="minorHAnsi"/>
                <w:sz w:val="17"/>
                <w:szCs w:val="17"/>
                <w:lang w:val="es-419"/>
              </w:rPr>
            </w:pPr>
          </w:p>
        </w:tc>
        <w:tc>
          <w:tcPr>
            <w:tcW w:w="360" w:type="dxa"/>
          </w:tcPr>
          <w:p w14:paraId="480DFCC6" w14:textId="77777777" w:rsidR="005270AF" w:rsidRPr="003375FA" w:rsidRDefault="005270AF" w:rsidP="005270AF">
            <w:pPr>
              <w:rPr>
                <w:rFonts w:cstheme="minorHAnsi"/>
                <w:sz w:val="17"/>
                <w:szCs w:val="17"/>
                <w:lang w:val="es-419"/>
              </w:rPr>
            </w:pPr>
          </w:p>
        </w:tc>
      </w:tr>
      <w:tr w:rsidR="00F15B89" w:rsidRPr="003375FA" w14:paraId="004AE48B" w14:textId="77777777" w:rsidTr="001B779D">
        <w:tc>
          <w:tcPr>
            <w:tcW w:w="4655" w:type="dxa"/>
          </w:tcPr>
          <w:p w14:paraId="33FF9D20" w14:textId="77777777"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Pone las luces de giro con anticipación</w:t>
            </w:r>
          </w:p>
        </w:tc>
        <w:tc>
          <w:tcPr>
            <w:tcW w:w="360" w:type="dxa"/>
          </w:tcPr>
          <w:p w14:paraId="703BB189" w14:textId="77777777" w:rsidR="005270AF" w:rsidRPr="003375FA" w:rsidRDefault="005270AF" w:rsidP="005270AF">
            <w:pPr>
              <w:rPr>
                <w:rFonts w:cstheme="minorHAnsi"/>
                <w:sz w:val="17"/>
                <w:szCs w:val="17"/>
                <w:lang w:val="es-419"/>
              </w:rPr>
            </w:pPr>
          </w:p>
        </w:tc>
        <w:tc>
          <w:tcPr>
            <w:tcW w:w="360" w:type="dxa"/>
          </w:tcPr>
          <w:p w14:paraId="3D16B79A" w14:textId="77777777" w:rsidR="005270AF" w:rsidRPr="003375FA" w:rsidRDefault="005270AF" w:rsidP="005270AF">
            <w:pPr>
              <w:rPr>
                <w:rFonts w:cstheme="minorHAnsi"/>
                <w:sz w:val="17"/>
                <w:szCs w:val="17"/>
                <w:lang w:val="es-419"/>
              </w:rPr>
            </w:pPr>
          </w:p>
        </w:tc>
        <w:tc>
          <w:tcPr>
            <w:tcW w:w="4742" w:type="dxa"/>
          </w:tcPr>
          <w:p w14:paraId="2B8E58E7" w14:textId="77777777"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Se estaciona en áreas bien alumbradas</w:t>
            </w:r>
          </w:p>
        </w:tc>
        <w:tc>
          <w:tcPr>
            <w:tcW w:w="318" w:type="dxa"/>
          </w:tcPr>
          <w:p w14:paraId="0EF5541D" w14:textId="77777777" w:rsidR="005270AF" w:rsidRPr="003375FA" w:rsidRDefault="005270AF" w:rsidP="005270AF">
            <w:pPr>
              <w:rPr>
                <w:rFonts w:cstheme="minorHAnsi"/>
                <w:sz w:val="17"/>
                <w:szCs w:val="17"/>
                <w:lang w:val="es-419"/>
              </w:rPr>
            </w:pPr>
          </w:p>
        </w:tc>
        <w:tc>
          <w:tcPr>
            <w:tcW w:w="360" w:type="dxa"/>
          </w:tcPr>
          <w:p w14:paraId="74A886DE" w14:textId="77777777" w:rsidR="005270AF" w:rsidRPr="003375FA" w:rsidRDefault="005270AF" w:rsidP="005270AF">
            <w:pPr>
              <w:rPr>
                <w:rFonts w:cstheme="minorHAnsi"/>
                <w:sz w:val="17"/>
                <w:szCs w:val="17"/>
                <w:lang w:val="es-419"/>
              </w:rPr>
            </w:pPr>
          </w:p>
        </w:tc>
      </w:tr>
      <w:tr w:rsidR="00F15B89" w:rsidRPr="003375FA" w14:paraId="4FF6E1D3" w14:textId="77777777" w:rsidTr="001B779D">
        <w:tc>
          <w:tcPr>
            <w:tcW w:w="4655" w:type="dxa"/>
          </w:tcPr>
          <w:p w14:paraId="542E5F91" w14:textId="77777777"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Se asegura de que el vehículo esté en el carril adecuado para dar la vuelta</w:t>
            </w:r>
          </w:p>
        </w:tc>
        <w:tc>
          <w:tcPr>
            <w:tcW w:w="360" w:type="dxa"/>
          </w:tcPr>
          <w:p w14:paraId="12152AED" w14:textId="77777777" w:rsidR="005270AF" w:rsidRPr="003375FA" w:rsidRDefault="005270AF" w:rsidP="005270AF">
            <w:pPr>
              <w:rPr>
                <w:rFonts w:cstheme="minorHAnsi"/>
                <w:sz w:val="17"/>
                <w:szCs w:val="17"/>
                <w:lang w:val="es-419"/>
              </w:rPr>
            </w:pPr>
          </w:p>
        </w:tc>
        <w:tc>
          <w:tcPr>
            <w:tcW w:w="360" w:type="dxa"/>
          </w:tcPr>
          <w:p w14:paraId="511C8184" w14:textId="77777777" w:rsidR="005270AF" w:rsidRPr="003375FA" w:rsidRDefault="005270AF" w:rsidP="005270AF">
            <w:pPr>
              <w:rPr>
                <w:rFonts w:cstheme="minorHAnsi"/>
                <w:sz w:val="17"/>
                <w:szCs w:val="17"/>
                <w:lang w:val="es-419"/>
              </w:rPr>
            </w:pPr>
          </w:p>
        </w:tc>
        <w:tc>
          <w:tcPr>
            <w:tcW w:w="4742" w:type="dxa"/>
          </w:tcPr>
          <w:p w14:paraId="4DA1805D" w14:textId="77777777"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Usa espacios de estacionamiento donde pasa por un espacio vacío primero, cuando están disponibles</w:t>
            </w:r>
          </w:p>
        </w:tc>
        <w:tc>
          <w:tcPr>
            <w:tcW w:w="318" w:type="dxa"/>
          </w:tcPr>
          <w:p w14:paraId="47C660B4" w14:textId="77777777" w:rsidR="005270AF" w:rsidRPr="003375FA" w:rsidRDefault="005270AF" w:rsidP="005270AF">
            <w:pPr>
              <w:rPr>
                <w:rFonts w:cstheme="minorHAnsi"/>
                <w:sz w:val="17"/>
                <w:szCs w:val="17"/>
                <w:lang w:val="es-419"/>
              </w:rPr>
            </w:pPr>
          </w:p>
        </w:tc>
        <w:tc>
          <w:tcPr>
            <w:tcW w:w="360" w:type="dxa"/>
          </w:tcPr>
          <w:p w14:paraId="2078A8F7" w14:textId="77777777" w:rsidR="005270AF" w:rsidRPr="003375FA" w:rsidRDefault="005270AF" w:rsidP="005270AF">
            <w:pPr>
              <w:rPr>
                <w:rFonts w:cstheme="minorHAnsi"/>
                <w:sz w:val="17"/>
                <w:szCs w:val="17"/>
                <w:lang w:val="es-419"/>
              </w:rPr>
            </w:pPr>
          </w:p>
        </w:tc>
      </w:tr>
      <w:tr w:rsidR="00F15B89" w:rsidRPr="003375FA" w14:paraId="2291EAA3" w14:textId="77777777" w:rsidTr="001B779D">
        <w:tc>
          <w:tcPr>
            <w:tcW w:w="4655" w:type="dxa"/>
          </w:tcPr>
          <w:p w14:paraId="4D422A2D" w14:textId="77777777"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Usa el carril derecho de los dos carriles para dar vuelta a la izquierda</w:t>
            </w:r>
          </w:p>
        </w:tc>
        <w:tc>
          <w:tcPr>
            <w:tcW w:w="360" w:type="dxa"/>
          </w:tcPr>
          <w:p w14:paraId="7E58E7F8" w14:textId="77777777" w:rsidR="005270AF" w:rsidRPr="003375FA" w:rsidRDefault="005270AF" w:rsidP="005270AF">
            <w:pPr>
              <w:rPr>
                <w:rFonts w:cstheme="minorHAnsi"/>
                <w:sz w:val="17"/>
                <w:szCs w:val="17"/>
                <w:lang w:val="es-419"/>
              </w:rPr>
            </w:pPr>
          </w:p>
        </w:tc>
        <w:tc>
          <w:tcPr>
            <w:tcW w:w="360" w:type="dxa"/>
          </w:tcPr>
          <w:p w14:paraId="33C81D51" w14:textId="77777777" w:rsidR="005270AF" w:rsidRPr="003375FA" w:rsidRDefault="005270AF" w:rsidP="005270AF">
            <w:pPr>
              <w:rPr>
                <w:rFonts w:cstheme="minorHAnsi"/>
                <w:sz w:val="17"/>
                <w:szCs w:val="17"/>
                <w:lang w:val="es-419"/>
              </w:rPr>
            </w:pPr>
          </w:p>
        </w:tc>
        <w:tc>
          <w:tcPr>
            <w:tcW w:w="4742" w:type="dxa"/>
          </w:tcPr>
          <w:p w14:paraId="1F196898" w14:textId="77777777"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 xml:space="preserve">Revisa alrededor del vehículo antes de irse en busca de: </w:t>
            </w:r>
          </w:p>
        </w:tc>
        <w:tc>
          <w:tcPr>
            <w:tcW w:w="318" w:type="dxa"/>
          </w:tcPr>
          <w:p w14:paraId="2CCE6397" w14:textId="77777777" w:rsidR="005270AF" w:rsidRPr="003375FA" w:rsidRDefault="005270AF" w:rsidP="005270AF">
            <w:pPr>
              <w:rPr>
                <w:rFonts w:cstheme="minorHAnsi"/>
                <w:sz w:val="17"/>
                <w:szCs w:val="17"/>
                <w:lang w:val="es-419"/>
              </w:rPr>
            </w:pPr>
          </w:p>
        </w:tc>
        <w:tc>
          <w:tcPr>
            <w:tcW w:w="360" w:type="dxa"/>
          </w:tcPr>
          <w:p w14:paraId="04CF5F91" w14:textId="77777777" w:rsidR="005270AF" w:rsidRPr="003375FA" w:rsidRDefault="005270AF" w:rsidP="005270AF">
            <w:pPr>
              <w:rPr>
                <w:rFonts w:cstheme="minorHAnsi"/>
                <w:sz w:val="17"/>
                <w:szCs w:val="17"/>
                <w:lang w:val="es-419"/>
              </w:rPr>
            </w:pPr>
          </w:p>
        </w:tc>
      </w:tr>
      <w:tr w:rsidR="00F15B89" w:rsidRPr="003375FA" w14:paraId="7B12F463" w14:textId="77777777" w:rsidTr="001B779D">
        <w:tc>
          <w:tcPr>
            <w:tcW w:w="4655" w:type="dxa"/>
          </w:tcPr>
          <w:p w14:paraId="52E32217" w14:textId="77777777"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Revisa el tráfico que cruza y cede el paseo cuando es apropiado</w:t>
            </w:r>
          </w:p>
        </w:tc>
        <w:tc>
          <w:tcPr>
            <w:tcW w:w="360" w:type="dxa"/>
          </w:tcPr>
          <w:p w14:paraId="6E9FB301" w14:textId="77777777" w:rsidR="005270AF" w:rsidRPr="003375FA" w:rsidRDefault="005270AF" w:rsidP="005270AF">
            <w:pPr>
              <w:rPr>
                <w:rFonts w:cstheme="minorHAnsi"/>
                <w:sz w:val="17"/>
                <w:szCs w:val="17"/>
                <w:lang w:val="es-419"/>
              </w:rPr>
            </w:pPr>
          </w:p>
        </w:tc>
        <w:tc>
          <w:tcPr>
            <w:tcW w:w="360" w:type="dxa"/>
          </w:tcPr>
          <w:p w14:paraId="7FA327B8" w14:textId="77777777" w:rsidR="005270AF" w:rsidRPr="003375FA" w:rsidRDefault="005270AF" w:rsidP="005270AF">
            <w:pPr>
              <w:rPr>
                <w:rFonts w:cstheme="minorHAnsi"/>
                <w:sz w:val="17"/>
                <w:szCs w:val="17"/>
                <w:lang w:val="es-419"/>
              </w:rPr>
            </w:pPr>
          </w:p>
        </w:tc>
        <w:tc>
          <w:tcPr>
            <w:tcW w:w="4742" w:type="dxa"/>
          </w:tcPr>
          <w:p w14:paraId="3137AF83" w14:textId="77777777" w:rsidR="005270AF" w:rsidRPr="003375FA" w:rsidRDefault="00A141AF" w:rsidP="005270AF">
            <w:pPr>
              <w:pStyle w:val="ListParagraph"/>
              <w:numPr>
                <w:ilvl w:val="0"/>
                <w:numId w:val="34"/>
              </w:numPr>
              <w:rPr>
                <w:rFonts w:cstheme="minorHAnsi"/>
                <w:sz w:val="17"/>
                <w:szCs w:val="17"/>
                <w:lang w:val="es-419"/>
              </w:rPr>
            </w:pPr>
            <w:r w:rsidRPr="003375FA">
              <w:rPr>
                <w:rFonts w:ascii="Calibri" w:eastAsia="Calibri" w:hAnsi="Calibri" w:cs="Calibri"/>
                <w:sz w:val="17"/>
                <w:szCs w:val="17"/>
                <w:lang w:val="es-419"/>
              </w:rPr>
              <w:t>Daños</w:t>
            </w:r>
          </w:p>
        </w:tc>
        <w:tc>
          <w:tcPr>
            <w:tcW w:w="318" w:type="dxa"/>
          </w:tcPr>
          <w:p w14:paraId="4054FD32" w14:textId="77777777" w:rsidR="005270AF" w:rsidRPr="003375FA" w:rsidRDefault="005270AF" w:rsidP="005270AF">
            <w:pPr>
              <w:rPr>
                <w:rFonts w:cstheme="minorHAnsi"/>
                <w:sz w:val="17"/>
                <w:szCs w:val="17"/>
                <w:lang w:val="es-419"/>
              </w:rPr>
            </w:pPr>
          </w:p>
        </w:tc>
        <w:tc>
          <w:tcPr>
            <w:tcW w:w="360" w:type="dxa"/>
          </w:tcPr>
          <w:p w14:paraId="17824161" w14:textId="77777777" w:rsidR="005270AF" w:rsidRPr="003375FA" w:rsidRDefault="005270AF" w:rsidP="005270AF">
            <w:pPr>
              <w:rPr>
                <w:rFonts w:cstheme="minorHAnsi"/>
                <w:sz w:val="17"/>
                <w:szCs w:val="17"/>
                <w:lang w:val="es-419"/>
              </w:rPr>
            </w:pPr>
          </w:p>
        </w:tc>
      </w:tr>
      <w:tr w:rsidR="00F15B89" w:rsidRPr="003375FA" w14:paraId="60C480DB" w14:textId="77777777" w:rsidTr="001B779D">
        <w:tc>
          <w:tcPr>
            <w:tcW w:w="4655" w:type="dxa"/>
          </w:tcPr>
          <w:p w14:paraId="2136651D" w14:textId="77777777"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Da la vuelta en el carril apropiado</w:t>
            </w:r>
          </w:p>
        </w:tc>
        <w:tc>
          <w:tcPr>
            <w:tcW w:w="360" w:type="dxa"/>
          </w:tcPr>
          <w:p w14:paraId="3ED1D9C9" w14:textId="77777777" w:rsidR="005270AF" w:rsidRPr="003375FA" w:rsidRDefault="005270AF" w:rsidP="005270AF">
            <w:pPr>
              <w:rPr>
                <w:rFonts w:cstheme="minorHAnsi"/>
                <w:sz w:val="17"/>
                <w:szCs w:val="17"/>
                <w:lang w:val="es-419"/>
              </w:rPr>
            </w:pPr>
          </w:p>
        </w:tc>
        <w:tc>
          <w:tcPr>
            <w:tcW w:w="360" w:type="dxa"/>
          </w:tcPr>
          <w:p w14:paraId="139CBC1B" w14:textId="77777777" w:rsidR="005270AF" w:rsidRPr="003375FA" w:rsidRDefault="005270AF" w:rsidP="005270AF">
            <w:pPr>
              <w:rPr>
                <w:rFonts w:cstheme="minorHAnsi"/>
                <w:sz w:val="17"/>
                <w:szCs w:val="17"/>
                <w:lang w:val="es-419"/>
              </w:rPr>
            </w:pPr>
          </w:p>
        </w:tc>
        <w:tc>
          <w:tcPr>
            <w:tcW w:w="4742" w:type="dxa"/>
          </w:tcPr>
          <w:p w14:paraId="7EE9013E" w14:textId="77777777" w:rsidR="005270AF" w:rsidRPr="003375FA" w:rsidRDefault="00A141AF" w:rsidP="005270AF">
            <w:pPr>
              <w:pStyle w:val="ListParagraph"/>
              <w:numPr>
                <w:ilvl w:val="0"/>
                <w:numId w:val="34"/>
              </w:numPr>
              <w:rPr>
                <w:rFonts w:cstheme="minorHAnsi"/>
                <w:sz w:val="17"/>
                <w:szCs w:val="17"/>
                <w:lang w:val="es-419"/>
              </w:rPr>
            </w:pPr>
            <w:r w:rsidRPr="003375FA">
              <w:rPr>
                <w:rFonts w:ascii="Calibri" w:eastAsia="Calibri" w:hAnsi="Calibri" w:cs="Calibri"/>
                <w:sz w:val="17"/>
                <w:szCs w:val="17"/>
                <w:lang w:val="es-419"/>
              </w:rPr>
              <w:t>Peligros</w:t>
            </w:r>
          </w:p>
        </w:tc>
        <w:tc>
          <w:tcPr>
            <w:tcW w:w="318" w:type="dxa"/>
          </w:tcPr>
          <w:p w14:paraId="4BE19285" w14:textId="77777777" w:rsidR="005270AF" w:rsidRPr="003375FA" w:rsidRDefault="005270AF" w:rsidP="005270AF">
            <w:pPr>
              <w:rPr>
                <w:rFonts w:cstheme="minorHAnsi"/>
                <w:sz w:val="17"/>
                <w:szCs w:val="17"/>
                <w:lang w:val="es-419"/>
              </w:rPr>
            </w:pPr>
          </w:p>
        </w:tc>
        <w:tc>
          <w:tcPr>
            <w:tcW w:w="360" w:type="dxa"/>
          </w:tcPr>
          <w:p w14:paraId="27BEE0D8" w14:textId="77777777" w:rsidR="005270AF" w:rsidRPr="003375FA" w:rsidRDefault="005270AF" w:rsidP="005270AF">
            <w:pPr>
              <w:rPr>
                <w:rFonts w:cstheme="minorHAnsi"/>
                <w:sz w:val="17"/>
                <w:szCs w:val="17"/>
                <w:lang w:val="es-419"/>
              </w:rPr>
            </w:pPr>
          </w:p>
        </w:tc>
      </w:tr>
      <w:tr w:rsidR="00F15B89" w:rsidRPr="003375FA" w14:paraId="4E7BFE20" w14:textId="77777777" w:rsidTr="00A26470">
        <w:tc>
          <w:tcPr>
            <w:tcW w:w="10795" w:type="dxa"/>
            <w:gridSpan w:val="6"/>
          </w:tcPr>
          <w:p w14:paraId="6D9028D9" w14:textId="7F004E5F" w:rsidR="005270AF" w:rsidRPr="003375FA" w:rsidRDefault="00A141AF" w:rsidP="005270AF">
            <w:pPr>
              <w:jc w:val="center"/>
              <w:rPr>
                <w:rFonts w:cstheme="minorHAnsi"/>
                <w:i/>
                <w:sz w:val="17"/>
                <w:szCs w:val="17"/>
                <w:lang w:val="es-419"/>
              </w:rPr>
            </w:pPr>
            <w:r w:rsidRPr="003375FA">
              <w:rPr>
                <w:rFonts w:ascii="Calibri" w:eastAsia="Calibri" w:hAnsi="Calibri" w:cs="Calibri"/>
                <w:i/>
                <w:iCs/>
                <w:sz w:val="17"/>
                <w:szCs w:val="17"/>
                <w:lang w:val="es-419"/>
              </w:rPr>
              <w:t xml:space="preserve">S = Satisfactorio, </w:t>
            </w:r>
            <w:r w:rsidR="00D502D5" w:rsidRPr="003375FA">
              <w:rPr>
                <w:rFonts w:ascii="Calibri" w:eastAsia="Calibri" w:hAnsi="Calibri" w:cs="Calibri"/>
                <w:i/>
                <w:iCs/>
                <w:sz w:val="17"/>
                <w:szCs w:val="17"/>
                <w:lang w:val="es-419"/>
              </w:rPr>
              <w:t>I</w:t>
            </w:r>
            <w:r w:rsidRPr="003375FA">
              <w:rPr>
                <w:rFonts w:ascii="Calibri" w:eastAsia="Calibri" w:hAnsi="Calibri" w:cs="Calibri"/>
                <w:i/>
                <w:iCs/>
                <w:sz w:val="17"/>
                <w:szCs w:val="17"/>
                <w:lang w:val="es-419"/>
              </w:rPr>
              <w:t xml:space="preserve"> = </w:t>
            </w:r>
            <w:r w:rsidR="00D502D5" w:rsidRPr="003375FA">
              <w:rPr>
                <w:rFonts w:ascii="Calibri" w:eastAsia="Calibri" w:hAnsi="Calibri" w:cs="Calibri"/>
                <w:i/>
                <w:iCs/>
                <w:sz w:val="17"/>
                <w:szCs w:val="17"/>
                <w:lang w:val="es-419"/>
              </w:rPr>
              <w:t>In</w:t>
            </w:r>
            <w:r w:rsidRPr="003375FA">
              <w:rPr>
                <w:rFonts w:ascii="Calibri" w:eastAsia="Calibri" w:hAnsi="Calibri" w:cs="Calibri"/>
                <w:i/>
                <w:iCs/>
                <w:sz w:val="17"/>
                <w:szCs w:val="17"/>
                <w:lang w:val="es-419"/>
              </w:rPr>
              <w:t>satisfactorio  Dejar en blanco cuando no se observó la situación.</w:t>
            </w:r>
          </w:p>
        </w:tc>
      </w:tr>
    </w:tbl>
    <w:p w14:paraId="05D0DDAE" w14:textId="77777777" w:rsidR="007F7B55" w:rsidRPr="004628DB" w:rsidRDefault="007F7B55">
      <w:pPr>
        <w:rPr>
          <w:rFonts w:cstheme="minorHAnsi"/>
          <w:lang w:val="es-419"/>
        </w:rPr>
      </w:pPr>
    </w:p>
    <w:tbl>
      <w:tblPr>
        <w:tblW w:w="10795" w:type="dxa"/>
        <w:tblLayout w:type="fixed"/>
        <w:tblLook w:val="01E0" w:firstRow="1" w:lastRow="1" w:firstColumn="1" w:lastColumn="1" w:noHBand="0" w:noVBand="0"/>
      </w:tblPr>
      <w:tblGrid>
        <w:gridCol w:w="8010"/>
        <w:gridCol w:w="2785"/>
      </w:tblGrid>
      <w:tr w:rsidR="00F15B89" w:rsidRPr="003375FA" w14:paraId="62E12C6C" w14:textId="77777777" w:rsidTr="00133773">
        <w:trPr>
          <w:trHeight w:val="107"/>
        </w:trPr>
        <w:tc>
          <w:tcPr>
            <w:tcW w:w="10795" w:type="dxa"/>
            <w:gridSpan w:val="2"/>
            <w:shd w:val="clear" w:color="auto" w:fill="auto"/>
          </w:tcPr>
          <w:p w14:paraId="38D51DB3" w14:textId="77777777" w:rsidR="00133773" w:rsidRPr="003375FA" w:rsidRDefault="00A141AF" w:rsidP="00A26470">
            <w:pPr>
              <w:spacing w:after="0" w:line="240" w:lineRule="auto"/>
              <w:rPr>
                <w:rFonts w:ascii="Calibri" w:eastAsia="Times New Roman" w:hAnsi="Calibri" w:cs="Times New Roman"/>
                <w:sz w:val="17"/>
                <w:szCs w:val="17"/>
                <w:lang w:val="es-419"/>
              </w:rPr>
            </w:pPr>
            <w:r w:rsidRPr="003375FA">
              <w:rPr>
                <w:rFonts w:ascii="Calibri" w:eastAsia="Calibri" w:hAnsi="Calibri" w:cs="Times New Roman"/>
                <w:b/>
                <w:bCs/>
                <w:sz w:val="17"/>
                <w:szCs w:val="17"/>
                <w:lang w:val="es-419"/>
              </w:rPr>
              <w:t>Comentarios:</w:t>
            </w:r>
            <w:r w:rsidRPr="003375FA">
              <w:rPr>
                <w:rFonts w:ascii="Calibri" w:eastAsia="Calibri" w:hAnsi="Calibri" w:cs="Times New Roman"/>
                <w:sz w:val="17"/>
                <w:szCs w:val="17"/>
                <w:lang w:val="es-419"/>
              </w:rPr>
              <w:t xml:space="preserve"> ______________________________________________________________________________________</w:t>
            </w:r>
          </w:p>
        </w:tc>
      </w:tr>
      <w:tr w:rsidR="00F15B89" w:rsidRPr="003375FA" w14:paraId="7D669FF4" w14:textId="77777777" w:rsidTr="00133773">
        <w:tc>
          <w:tcPr>
            <w:tcW w:w="10795" w:type="dxa"/>
            <w:gridSpan w:val="2"/>
            <w:shd w:val="clear" w:color="auto" w:fill="auto"/>
          </w:tcPr>
          <w:p w14:paraId="7372279D" w14:textId="77777777" w:rsidR="00133773" w:rsidRPr="003375FA" w:rsidRDefault="00133773" w:rsidP="00A26470">
            <w:pPr>
              <w:spacing w:after="0" w:line="240" w:lineRule="auto"/>
              <w:rPr>
                <w:rFonts w:ascii="Calibri" w:eastAsia="Times New Roman" w:hAnsi="Calibri" w:cs="Times New Roman"/>
                <w:sz w:val="17"/>
                <w:szCs w:val="17"/>
                <w:lang w:val="es-419"/>
              </w:rPr>
            </w:pPr>
          </w:p>
        </w:tc>
      </w:tr>
      <w:tr w:rsidR="00F15B89" w:rsidRPr="003375FA" w14:paraId="2E767A65" w14:textId="77777777" w:rsidTr="00133773">
        <w:tc>
          <w:tcPr>
            <w:tcW w:w="10795" w:type="dxa"/>
            <w:gridSpan w:val="2"/>
            <w:shd w:val="clear" w:color="auto" w:fill="auto"/>
          </w:tcPr>
          <w:p w14:paraId="65133F76" w14:textId="77777777" w:rsidR="00133773" w:rsidRPr="003375FA" w:rsidRDefault="00A141AF" w:rsidP="00A26470">
            <w:pPr>
              <w:spacing w:after="0" w:line="240" w:lineRule="auto"/>
              <w:rPr>
                <w:rFonts w:ascii="Calibri" w:eastAsia="Times New Roman" w:hAnsi="Calibri" w:cs="Times New Roman"/>
                <w:sz w:val="17"/>
                <w:szCs w:val="17"/>
                <w:lang w:val="es-419"/>
              </w:rPr>
            </w:pPr>
            <w:r w:rsidRPr="003375FA">
              <w:rPr>
                <w:rFonts w:ascii="Calibri" w:eastAsia="Times New Roman" w:hAnsi="Calibri" w:cs="Times New Roman"/>
                <w:sz w:val="17"/>
                <w:szCs w:val="17"/>
                <w:lang w:val="es-419"/>
              </w:rPr>
              <w:t>________________________________________________________________________________________________</w:t>
            </w:r>
          </w:p>
        </w:tc>
      </w:tr>
      <w:tr w:rsidR="00F15B89" w:rsidRPr="003375FA" w14:paraId="0B3F25E2" w14:textId="77777777" w:rsidTr="00133773">
        <w:tc>
          <w:tcPr>
            <w:tcW w:w="8010" w:type="dxa"/>
            <w:shd w:val="clear" w:color="auto" w:fill="auto"/>
          </w:tcPr>
          <w:p w14:paraId="12423715" w14:textId="77777777" w:rsidR="00133773" w:rsidRPr="003375FA" w:rsidRDefault="00133773" w:rsidP="00A26470">
            <w:pPr>
              <w:spacing w:after="0" w:line="240" w:lineRule="auto"/>
              <w:rPr>
                <w:rFonts w:ascii="Calibri" w:eastAsia="Times New Roman" w:hAnsi="Calibri" w:cs="Times New Roman"/>
                <w:sz w:val="17"/>
                <w:szCs w:val="17"/>
                <w:lang w:val="es-419"/>
              </w:rPr>
            </w:pPr>
          </w:p>
        </w:tc>
        <w:tc>
          <w:tcPr>
            <w:tcW w:w="2785" w:type="dxa"/>
            <w:shd w:val="clear" w:color="auto" w:fill="auto"/>
          </w:tcPr>
          <w:p w14:paraId="1147D18F" w14:textId="77777777" w:rsidR="00133773" w:rsidRPr="003375FA" w:rsidRDefault="00133773" w:rsidP="00A26470">
            <w:pPr>
              <w:spacing w:after="0" w:line="240" w:lineRule="auto"/>
              <w:rPr>
                <w:rFonts w:ascii="Calibri" w:eastAsia="Times New Roman" w:hAnsi="Calibri" w:cs="Times New Roman"/>
                <w:sz w:val="17"/>
                <w:szCs w:val="17"/>
                <w:lang w:val="es-419"/>
              </w:rPr>
            </w:pPr>
          </w:p>
        </w:tc>
      </w:tr>
      <w:tr w:rsidR="00F15B89" w:rsidRPr="003375FA" w14:paraId="59D2BB32" w14:textId="77777777" w:rsidTr="00133773">
        <w:tc>
          <w:tcPr>
            <w:tcW w:w="8010" w:type="dxa"/>
            <w:shd w:val="clear" w:color="auto" w:fill="auto"/>
          </w:tcPr>
          <w:p w14:paraId="109CF4CB" w14:textId="336DCDEF" w:rsidR="00133773" w:rsidRPr="003375FA" w:rsidRDefault="00A141AF" w:rsidP="00A26470">
            <w:pPr>
              <w:spacing w:after="0" w:line="240" w:lineRule="auto"/>
              <w:rPr>
                <w:rFonts w:ascii="Calibri" w:eastAsia="Times New Roman" w:hAnsi="Calibri" w:cs="Times New Roman"/>
                <w:sz w:val="17"/>
                <w:szCs w:val="17"/>
                <w:lang w:val="es-419"/>
              </w:rPr>
            </w:pPr>
            <w:r w:rsidRPr="003375FA">
              <w:rPr>
                <w:rFonts w:ascii="Calibri" w:eastAsia="Calibri" w:hAnsi="Calibri" w:cs="Times New Roman"/>
                <w:b/>
                <w:bCs/>
                <w:sz w:val="17"/>
                <w:szCs w:val="17"/>
                <w:lang w:val="es-419"/>
              </w:rPr>
              <w:t>Firma del</w:t>
            </w:r>
            <w:r w:rsidR="0099481A" w:rsidRPr="003375FA">
              <w:rPr>
                <w:rFonts w:ascii="Calibri" w:eastAsia="Calibri" w:hAnsi="Calibri" w:cs="Times New Roman"/>
                <w:b/>
                <w:bCs/>
                <w:sz w:val="17"/>
                <w:szCs w:val="17"/>
                <w:lang w:val="es-419"/>
              </w:rPr>
              <w:t>/de la</w:t>
            </w:r>
            <w:r w:rsidRPr="003375FA">
              <w:rPr>
                <w:rFonts w:ascii="Calibri" w:eastAsia="Calibri" w:hAnsi="Calibri" w:cs="Times New Roman"/>
                <w:b/>
                <w:bCs/>
                <w:sz w:val="17"/>
                <w:szCs w:val="17"/>
                <w:lang w:val="es-419"/>
              </w:rPr>
              <w:t xml:space="preserve"> conductor</w:t>
            </w:r>
            <w:r w:rsidR="0099481A" w:rsidRPr="003375FA">
              <w:rPr>
                <w:rFonts w:ascii="Calibri" w:eastAsia="Calibri" w:hAnsi="Calibri" w:cs="Times New Roman"/>
                <w:b/>
                <w:bCs/>
                <w:sz w:val="17"/>
                <w:szCs w:val="17"/>
                <w:lang w:val="es-419"/>
              </w:rPr>
              <w:t>(a)</w:t>
            </w:r>
            <w:r w:rsidRPr="003375FA">
              <w:rPr>
                <w:rFonts w:ascii="Calibri" w:eastAsia="Calibri" w:hAnsi="Calibri" w:cs="Times New Roman"/>
                <w:b/>
                <w:bCs/>
                <w:sz w:val="17"/>
                <w:szCs w:val="17"/>
                <w:lang w:val="es-419"/>
              </w:rPr>
              <w:t>:</w:t>
            </w:r>
            <w:r w:rsidRPr="003375FA">
              <w:rPr>
                <w:rFonts w:ascii="Calibri" w:eastAsia="Calibri" w:hAnsi="Calibri" w:cs="Times New Roman"/>
                <w:sz w:val="17"/>
                <w:szCs w:val="17"/>
                <w:lang w:val="es-419"/>
              </w:rPr>
              <w:t xml:space="preserve"> _________________________________________________</w:t>
            </w:r>
          </w:p>
        </w:tc>
        <w:tc>
          <w:tcPr>
            <w:tcW w:w="2785" w:type="dxa"/>
            <w:shd w:val="clear" w:color="auto" w:fill="auto"/>
          </w:tcPr>
          <w:p w14:paraId="7067D13B" w14:textId="77777777" w:rsidR="00133773" w:rsidRPr="003375FA" w:rsidRDefault="00A141AF" w:rsidP="00A26470">
            <w:pPr>
              <w:spacing w:after="0" w:line="240" w:lineRule="auto"/>
              <w:rPr>
                <w:rFonts w:ascii="Calibri" w:eastAsia="Times New Roman" w:hAnsi="Calibri" w:cs="Times New Roman"/>
                <w:sz w:val="17"/>
                <w:szCs w:val="17"/>
                <w:lang w:val="es-419"/>
              </w:rPr>
            </w:pPr>
            <w:r w:rsidRPr="003375FA">
              <w:rPr>
                <w:rFonts w:ascii="Calibri" w:eastAsia="Calibri" w:hAnsi="Calibri" w:cs="Times New Roman"/>
                <w:b/>
                <w:bCs/>
                <w:sz w:val="17"/>
                <w:szCs w:val="17"/>
                <w:lang w:val="es-419"/>
              </w:rPr>
              <w:t>Fecha: _______________</w:t>
            </w:r>
          </w:p>
        </w:tc>
      </w:tr>
      <w:tr w:rsidR="00F15B89" w:rsidRPr="003375FA" w14:paraId="45FA5B20" w14:textId="77777777" w:rsidTr="00133773">
        <w:tc>
          <w:tcPr>
            <w:tcW w:w="8010" w:type="dxa"/>
            <w:shd w:val="clear" w:color="auto" w:fill="auto"/>
          </w:tcPr>
          <w:p w14:paraId="04644343" w14:textId="77777777" w:rsidR="00133773" w:rsidRPr="003375FA" w:rsidRDefault="00133773" w:rsidP="00A26470">
            <w:pPr>
              <w:spacing w:after="0" w:line="240" w:lineRule="auto"/>
              <w:rPr>
                <w:rFonts w:ascii="Calibri" w:eastAsia="Times New Roman" w:hAnsi="Calibri" w:cs="Times New Roman"/>
                <w:sz w:val="17"/>
                <w:szCs w:val="17"/>
                <w:lang w:val="es-419"/>
              </w:rPr>
            </w:pPr>
          </w:p>
        </w:tc>
        <w:tc>
          <w:tcPr>
            <w:tcW w:w="2785" w:type="dxa"/>
            <w:shd w:val="clear" w:color="auto" w:fill="auto"/>
          </w:tcPr>
          <w:p w14:paraId="15750981" w14:textId="77777777" w:rsidR="00133773" w:rsidRPr="003375FA" w:rsidRDefault="00133773" w:rsidP="00A26470">
            <w:pPr>
              <w:spacing w:after="0" w:line="240" w:lineRule="auto"/>
              <w:rPr>
                <w:rFonts w:ascii="Calibri" w:eastAsia="Times New Roman" w:hAnsi="Calibri" w:cs="Times New Roman"/>
                <w:sz w:val="17"/>
                <w:szCs w:val="17"/>
                <w:lang w:val="es-419"/>
              </w:rPr>
            </w:pPr>
          </w:p>
        </w:tc>
      </w:tr>
      <w:tr w:rsidR="00F15B89" w:rsidRPr="003375FA" w14:paraId="720B5B9B" w14:textId="77777777" w:rsidTr="00133773">
        <w:tc>
          <w:tcPr>
            <w:tcW w:w="8010" w:type="dxa"/>
            <w:shd w:val="clear" w:color="auto" w:fill="auto"/>
          </w:tcPr>
          <w:p w14:paraId="3086BC7C" w14:textId="1C300061" w:rsidR="00133773" w:rsidRPr="003375FA" w:rsidRDefault="00A141AF" w:rsidP="00A26470">
            <w:pPr>
              <w:spacing w:after="0" w:line="240" w:lineRule="auto"/>
              <w:rPr>
                <w:rFonts w:ascii="Calibri" w:eastAsia="Times New Roman" w:hAnsi="Calibri" w:cs="Times New Roman"/>
                <w:sz w:val="17"/>
                <w:szCs w:val="17"/>
                <w:lang w:val="es-419"/>
              </w:rPr>
            </w:pPr>
            <w:r w:rsidRPr="003375FA">
              <w:rPr>
                <w:rFonts w:ascii="Calibri" w:eastAsia="Calibri" w:hAnsi="Calibri" w:cs="Times New Roman"/>
                <w:b/>
                <w:bCs/>
                <w:sz w:val="17"/>
                <w:szCs w:val="17"/>
                <w:lang w:val="es-419"/>
              </w:rPr>
              <w:t>Firma del</w:t>
            </w:r>
            <w:r w:rsidR="0099481A" w:rsidRPr="003375FA">
              <w:rPr>
                <w:rFonts w:ascii="Calibri" w:eastAsia="Calibri" w:hAnsi="Calibri" w:cs="Times New Roman"/>
                <w:b/>
                <w:bCs/>
                <w:sz w:val="17"/>
                <w:szCs w:val="17"/>
                <w:lang w:val="es-419"/>
              </w:rPr>
              <w:t>/de la</w:t>
            </w:r>
            <w:r w:rsidRPr="003375FA">
              <w:rPr>
                <w:rFonts w:ascii="Calibri" w:eastAsia="Calibri" w:hAnsi="Calibri" w:cs="Times New Roman"/>
                <w:b/>
                <w:bCs/>
                <w:sz w:val="17"/>
                <w:szCs w:val="17"/>
                <w:lang w:val="es-419"/>
              </w:rPr>
              <w:t xml:space="preserve"> examinador</w:t>
            </w:r>
            <w:r w:rsidR="0099481A" w:rsidRPr="003375FA">
              <w:rPr>
                <w:rFonts w:ascii="Calibri" w:eastAsia="Calibri" w:hAnsi="Calibri" w:cs="Times New Roman"/>
                <w:b/>
                <w:bCs/>
                <w:sz w:val="17"/>
                <w:szCs w:val="17"/>
                <w:lang w:val="es-419"/>
              </w:rPr>
              <w:t>(a)</w:t>
            </w:r>
            <w:r w:rsidRPr="003375FA">
              <w:rPr>
                <w:rFonts w:ascii="Calibri" w:eastAsia="Calibri" w:hAnsi="Calibri" w:cs="Times New Roman"/>
                <w:b/>
                <w:bCs/>
                <w:sz w:val="17"/>
                <w:szCs w:val="17"/>
                <w:lang w:val="es-419"/>
              </w:rPr>
              <w:t>:</w:t>
            </w:r>
            <w:r w:rsidRPr="003375FA">
              <w:rPr>
                <w:rFonts w:ascii="Calibri" w:eastAsia="Calibri" w:hAnsi="Calibri" w:cs="Times New Roman"/>
                <w:sz w:val="17"/>
                <w:szCs w:val="17"/>
                <w:lang w:val="es-419"/>
              </w:rPr>
              <w:t xml:space="preserve"> _______________________________________________</w:t>
            </w:r>
          </w:p>
        </w:tc>
        <w:tc>
          <w:tcPr>
            <w:tcW w:w="2785" w:type="dxa"/>
            <w:shd w:val="clear" w:color="auto" w:fill="auto"/>
          </w:tcPr>
          <w:p w14:paraId="3BF99D11" w14:textId="77777777" w:rsidR="00133773" w:rsidRPr="003375FA" w:rsidRDefault="00A141AF" w:rsidP="00A26470">
            <w:pPr>
              <w:spacing w:after="0" w:line="240" w:lineRule="auto"/>
              <w:rPr>
                <w:rFonts w:ascii="Calibri" w:eastAsia="Times New Roman" w:hAnsi="Calibri" w:cs="Times New Roman"/>
                <w:sz w:val="17"/>
                <w:szCs w:val="17"/>
                <w:lang w:val="es-419"/>
              </w:rPr>
            </w:pPr>
            <w:r w:rsidRPr="003375FA">
              <w:rPr>
                <w:rFonts w:ascii="Calibri" w:eastAsia="Calibri" w:hAnsi="Calibri" w:cs="Times New Roman"/>
                <w:b/>
                <w:bCs/>
                <w:sz w:val="17"/>
                <w:szCs w:val="17"/>
                <w:lang w:val="es-419"/>
              </w:rPr>
              <w:t>Fecha: _______________</w:t>
            </w:r>
          </w:p>
        </w:tc>
      </w:tr>
    </w:tbl>
    <w:p w14:paraId="38C63F9F" w14:textId="77777777" w:rsidR="009B7A29" w:rsidRPr="004628DB" w:rsidRDefault="00A141AF">
      <w:pPr>
        <w:rPr>
          <w:rFonts w:cstheme="minorHAnsi"/>
          <w:lang w:val="es-419"/>
        </w:rPr>
      </w:pPr>
      <w:r w:rsidRPr="004628DB">
        <w:rPr>
          <w:rFonts w:cstheme="minorHAnsi"/>
          <w:lang w:val="es-419"/>
        </w:rPr>
        <w:br w:type="page"/>
      </w:r>
    </w:p>
    <w:p w14:paraId="28838969" w14:textId="7F3BDF59" w:rsidR="009B7A29" w:rsidRPr="004628DB" w:rsidRDefault="00A141AF" w:rsidP="009B7A29">
      <w:pPr>
        <w:jc w:val="center"/>
        <w:outlineLvl w:val="1"/>
        <w:rPr>
          <w:b/>
          <w:sz w:val="26"/>
          <w:szCs w:val="26"/>
          <w:lang w:val="es-419"/>
        </w:rPr>
      </w:pPr>
      <w:bookmarkStart w:id="5" w:name="_Toc361125485"/>
      <w:r w:rsidRPr="004628DB">
        <w:rPr>
          <w:rFonts w:ascii="Calibri" w:eastAsia="Calibri" w:hAnsi="Calibri" w:cs="Arial"/>
          <w:b/>
          <w:bCs/>
          <w:sz w:val="26"/>
          <w:szCs w:val="26"/>
          <w:lang w:val="es-419"/>
        </w:rPr>
        <w:lastRenderedPageBreak/>
        <w:t xml:space="preserve">Lista de </w:t>
      </w:r>
      <w:r w:rsidR="00181D03" w:rsidRPr="004628DB">
        <w:rPr>
          <w:rFonts w:ascii="Calibri" w:eastAsia="Calibri" w:hAnsi="Calibri" w:cs="Arial"/>
          <w:b/>
          <w:bCs/>
          <w:sz w:val="26"/>
          <w:szCs w:val="26"/>
          <w:lang w:val="es-419"/>
        </w:rPr>
        <w:t xml:space="preserve">verificación </w:t>
      </w:r>
      <w:r w:rsidRPr="004628DB">
        <w:rPr>
          <w:rFonts w:ascii="Calibri" w:eastAsia="Calibri" w:hAnsi="Calibri" w:cs="Arial"/>
          <w:b/>
          <w:bCs/>
          <w:sz w:val="26"/>
          <w:szCs w:val="26"/>
          <w:lang w:val="es-419"/>
        </w:rPr>
        <w:t>para la inspección mensual de vehículos</w:t>
      </w:r>
      <w:bookmarkEnd w:id="5"/>
      <w:r w:rsidRPr="004628DB">
        <w:rPr>
          <w:rFonts w:ascii="Calibri" w:eastAsia="Calibri" w:hAnsi="Calibri" w:cs="Arial"/>
          <w:b/>
          <w:bCs/>
          <w:sz w:val="26"/>
          <w:szCs w:val="26"/>
          <w:lang w:val="es-419"/>
        </w:rPr>
        <w:t>: vehículos livianos</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720"/>
        <w:gridCol w:w="967"/>
        <w:gridCol w:w="990"/>
        <w:gridCol w:w="5490"/>
      </w:tblGrid>
      <w:tr w:rsidR="00F15B89" w:rsidRPr="003375FA" w14:paraId="14074B25" w14:textId="77777777" w:rsidTr="001A552A">
        <w:trPr>
          <w:trHeight w:val="20"/>
        </w:trPr>
        <w:tc>
          <w:tcPr>
            <w:tcW w:w="5485" w:type="dxa"/>
            <w:gridSpan w:val="4"/>
          </w:tcPr>
          <w:p w14:paraId="593B4208" w14:textId="7B4D1421" w:rsidR="000E2307" w:rsidRPr="003375FA" w:rsidRDefault="00A141AF" w:rsidP="009635FF">
            <w:pPr>
              <w:spacing w:after="60"/>
              <w:rPr>
                <w:sz w:val="18"/>
                <w:szCs w:val="18"/>
                <w:lang w:val="es-419"/>
              </w:rPr>
            </w:pPr>
            <w:r w:rsidRPr="003375FA">
              <w:rPr>
                <w:rFonts w:ascii="Calibri" w:eastAsia="Calibri" w:hAnsi="Calibri" w:cs="Arial"/>
                <w:sz w:val="18"/>
                <w:szCs w:val="18"/>
                <w:lang w:val="es-419"/>
              </w:rPr>
              <w:t>Conductor</w:t>
            </w:r>
            <w:r w:rsidR="003F5177" w:rsidRPr="003375FA">
              <w:rPr>
                <w:rFonts w:ascii="Calibri" w:eastAsia="Calibri" w:hAnsi="Calibri" w:cs="Arial"/>
                <w:sz w:val="18"/>
                <w:szCs w:val="18"/>
                <w:lang w:val="es-419"/>
              </w:rPr>
              <w:t>(a)</w:t>
            </w:r>
            <w:r w:rsidRPr="003375FA">
              <w:rPr>
                <w:rFonts w:ascii="Calibri" w:eastAsia="Calibri" w:hAnsi="Calibri" w:cs="Arial"/>
                <w:sz w:val="18"/>
                <w:szCs w:val="18"/>
                <w:lang w:val="es-419"/>
              </w:rPr>
              <w:t xml:space="preserve"> asignado</w:t>
            </w:r>
            <w:r w:rsidR="003F5177" w:rsidRPr="003375FA">
              <w:rPr>
                <w:rFonts w:ascii="Calibri" w:eastAsia="Calibri" w:hAnsi="Calibri" w:cs="Arial"/>
                <w:sz w:val="18"/>
                <w:szCs w:val="18"/>
                <w:lang w:val="es-419"/>
              </w:rPr>
              <w:t>(a)</w:t>
            </w:r>
            <w:r w:rsidRPr="003375FA">
              <w:rPr>
                <w:rFonts w:ascii="Calibri" w:eastAsia="Calibri" w:hAnsi="Calibri" w:cs="Arial"/>
                <w:sz w:val="18"/>
                <w:szCs w:val="18"/>
                <w:lang w:val="es-419"/>
              </w:rPr>
              <w:t>:</w:t>
            </w:r>
          </w:p>
        </w:tc>
        <w:tc>
          <w:tcPr>
            <w:tcW w:w="5490" w:type="dxa"/>
            <w:shd w:val="clear" w:color="auto" w:fill="auto"/>
          </w:tcPr>
          <w:p w14:paraId="51611249" w14:textId="77777777" w:rsidR="000E2307" w:rsidRPr="003375FA" w:rsidRDefault="00A141AF" w:rsidP="009635FF">
            <w:pPr>
              <w:spacing w:after="60"/>
              <w:rPr>
                <w:sz w:val="18"/>
                <w:szCs w:val="18"/>
                <w:lang w:val="es-419"/>
              </w:rPr>
            </w:pPr>
            <w:r w:rsidRPr="003375FA">
              <w:rPr>
                <w:rFonts w:ascii="Calibri" w:eastAsia="Calibri" w:hAnsi="Calibri" w:cs="Arial"/>
                <w:sz w:val="18"/>
                <w:szCs w:val="18"/>
                <w:lang w:val="es-419"/>
              </w:rPr>
              <w:t>Departamento:</w:t>
            </w:r>
          </w:p>
        </w:tc>
      </w:tr>
      <w:tr w:rsidR="00F15B89" w:rsidRPr="003375FA" w14:paraId="3663389C" w14:textId="77777777" w:rsidTr="001A552A">
        <w:trPr>
          <w:trHeight w:val="20"/>
        </w:trPr>
        <w:tc>
          <w:tcPr>
            <w:tcW w:w="5485" w:type="dxa"/>
            <w:gridSpan w:val="4"/>
          </w:tcPr>
          <w:p w14:paraId="76DA8EFF" w14:textId="77777777" w:rsidR="000E2307" w:rsidRPr="003375FA" w:rsidRDefault="00A141AF" w:rsidP="009635FF">
            <w:pPr>
              <w:spacing w:after="60"/>
              <w:rPr>
                <w:sz w:val="18"/>
                <w:szCs w:val="18"/>
                <w:lang w:val="es-419"/>
              </w:rPr>
            </w:pPr>
            <w:r w:rsidRPr="003375FA">
              <w:rPr>
                <w:rFonts w:ascii="Calibri" w:eastAsia="Calibri" w:hAnsi="Calibri" w:cs="Arial"/>
                <w:sz w:val="18"/>
                <w:szCs w:val="18"/>
                <w:lang w:val="es-419"/>
              </w:rPr>
              <w:t>Año del vehículo/marca/modelo:</w:t>
            </w:r>
          </w:p>
        </w:tc>
        <w:tc>
          <w:tcPr>
            <w:tcW w:w="5490" w:type="dxa"/>
            <w:shd w:val="clear" w:color="auto" w:fill="auto"/>
          </w:tcPr>
          <w:p w14:paraId="39ACD48F" w14:textId="77777777" w:rsidR="000E2307" w:rsidRPr="003375FA" w:rsidRDefault="00A141AF" w:rsidP="009635FF">
            <w:pPr>
              <w:spacing w:after="60"/>
              <w:rPr>
                <w:sz w:val="18"/>
                <w:szCs w:val="18"/>
                <w:lang w:val="es-419"/>
              </w:rPr>
            </w:pPr>
            <w:r w:rsidRPr="003375FA">
              <w:rPr>
                <w:rFonts w:ascii="Calibri" w:eastAsia="Calibri" w:hAnsi="Calibri" w:cs="Arial"/>
                <w:sz w:val="18"/>
                <w:szCs w:val="18"/>
                <w:lang w:val="es-419"/>
              </w:rPr>
              <w:t>Número del vehículo:</w:t>
            </w:r>
          </w:p>
        </w:tc>
      </w:tr>
      <w:tr w:rsidR="00F15B89" w:rsidRPr="003375FA" w14:paraId="1C8152A4" w14:textId="77777777" w:rsidTr="001A552A">
        <w:trPr>
          <w:trHeight w:val="20"/>
        </w:trPr>
        <w:tc>
          <w:tcPr>
            <w:tcW w:w="5485" w:type="dxa"/>
            <w:gridSpan w:val="4"/>
            <w:tcBorders>
              <w:bottom w:val="single" w:sz="4" w:space="0" w:color="auto"/>
            </w:tcBorders>
          </w:tcPr>
          <w:p w14:paraId="177F772A" w14:textId="77777777" w:rsidR="000E2307" w:rsidRPr="003375FA" w:rsidRDefault="00A141AF" w:rsidP="009635FF">
            <w:pPr>
              <w:spacing w:after="60"/>
              <w:rPr>
                <w:sz w:val="18"/>
                <w:szCs w:val="18"/>
                <w:lang w:val="es-419"/>
              </w:rPr>
            </w:pPr>
            <w:r w:rsidRPr="003375FA">
              <w:rPr>
                <w:rFonts w:ascii="Calibri" w:eastAsia="Calibri" w:hAnsi="Calibri" w:cs="Arial"/>
                <w:sz w:val="18"/>
                <w:szCs w:val="18"/>
                <w:lang w:val="es-419"/>
              </w:rPr>
              <w:t>Licencia/número de etiqueta:</w:t>
            </w:r>
          </w:p>
        </w:tc>
        <w:tc>
          <w:tcPr>
            <w:tcW w:w="5490" w:type="dxa"/>
            <w:tcBorders>
              <w:bottom w:val="single" w:sz="4" w:space="0" w:color="auto"/>
            </w:tcBorders>
            <w:shd w:val="clear" w:color="auto" w:fill="auto"/>
          </w:tcPr>
          <w:p w14:paraId="100B4C78" w14:textId="77777777" w:rsidR="000E2307" w:rsidRPr="003375FA" w:rsidRDefault="00A141AF" w:rsidP="009635FF">
            <w:pPr>
              <w:spacing w:after="60"/>
              <w:rPr>
                <w:sz w:val="18"/>
                <w:szCs w:val="18"/>
                <w:lang w:val="es-419"/>
              </w:rPr>
            </w:pPr>
            <w:r w:rsidRPr="003375FA">
              <w:rPr>
                <w:rFonts w:ascii="Calibri" w:eastAsia="Calibri" w:hAnsi="Calibri" w:cs="Arial"/>
                <w:sz w:val="18"/>
                <w:szCs w:val="18"/>
                <w:lang w:val="es-419"/>
              </w:rPr>
              <w:t>Millaje:</w:t>
            </w:r>
          </w:p>
        </w:tc>
      </w:tr>
      <w:tr w:rsidR="00F15B89" w:rsidRPr="003375FA" w14:paraId="6C4B676E" w14:textId="77777777" w:rsidTr="001776BD">
        <w:tc>
          <w:tcPr>
            <w:tcW w:w="2808" w:type="dxa"/>
            <w:shd w:val="clear" w:color="auto" w:fill="B3B3B3"/>
          </w:tcPr>
          <w:p w14:paraId="284C1627" w14:textId="77777777" w:rsidR="000E2307" w:rsidRPr="003375FA" w:rsidRDefault="00A141AF" w:rsidP="009635FF">
            <w:pPr>
              <w:spacing w:after="0"/>
              <w:jc w:val="center"/>
              <w:rPr>
                <w:b/>
                <w:sz w:val="18"/>
                <w:szCs w:val="18"/>
                <w:lang w:val="es-419"/>
              </w:rPr>
            </w:pPr>
            <w:r w:rsidRPr="003375FA">
              <w:rPr>
                <w:rFonts w:ascii="Calibri" w:eastAsia="Calibri" w:hAnsi="Calibri" w:cs="Arial"/>
                <w:b/>
                <w:bCs/>
                <w:sz w:val="18"/>
                <w:szCs w:val="18"/>
                <w:lang w:val="es-419"/>
              </w:rPr>
              <w:t>Niveles de los líquidos</w:t>
            </w:r>
          </w:p>
        </w:tc>
        <w:tc>
          <w:tcPr>
            <w:tcW w:w="8167" w:type="dxa"/>
            <w:gridSpan w:val="4"/>
            <w:shd w:val="clear" w:color="auto" w:fill="B3B3B3"/>
          </w:tcPr>
          <w:p w14:paraId="09FA8EF8" w14:textId="77777777" w:rsidR="000E2307" w:rsidRPr="003375FA" w:rsidRDefault="00A141AF" w:rsidP="009635FF">
            <w:pPr>
              <w:spacing w:after="0"/>
              <w:rPr>
                <w:b/>
                <w:sz w:val="18"/>
                <w:szCs w:val="18"/>
                <w:lang w:val="es-419"/>
              </w:rPr>
            </w:pPr>
            <w:r w:rsidRPr="003375FA">
              <w:rPr>
                <w:rFonts w:ascii="Calibri" w:eastAsia="Calibri" w:hAnsi="Calibri" w:cs="Arial"/>
                <w:b/>
                <w:bCs/>
                <w:sz w:val="18"/>
                <w:szCs w:val="18"/>
                <w:lang w:val="es-419"/>
              </w:rPr>
              <w:t xml:space="preserve">              Estatus</w:t>
            </w:r>
          </w:p>
        </w:tc>
      </w:tr>
      <w:tr w:rsidR="00F15B89" w:rsidRPr="003375FA" w14:paraId="0CD0587C" w14:textId="77777777" w:rsidTr="001A552A">
        <w:tc>
          <w:tcPr>
            <w:tcW w:w="2808" w:type="dxa"/>
            <w:shd w:val="clear" w:color="auto" w:fill="auto"/>
          </w:tcPr>
          <w:p w14:paraId="23CBCEAA" w14:textId="77777777" w:rsidR="000E2307" w:rsidRPr="003375FA" w:rsidRDefault="000E2307" w:rsidP="00F4222C">
            <w:pPr>
              <w:spacing w:after="0"/>
              <w:rPr>
                <w:sz w:val="18"/>
                <w:szCs w:val="18"/>
                <w:lang w:val="es-419"/>
              </w:rPr>
            </w:pPr>
          </w:p>
        </w:tc>
        <w:tc>
          <w:tcPr>
            <w:tcW w:w="720" w:type="dxa"/>
            <w:shd w:val="clear" w:color="auto" w:fill="auto"/>
          </w:tcPr>
          <w:p w14:paraId="5CC41238" w14:textId="77777777" w:rsidR="000E2307" w:rsidRPr="003375FA" w:rsidRDefault="00A141AF" w:rsidP="00F4222C">
            <w:pPr>
              <w:spacing w:after="0"/>
              <w:jc w:val="center"/>
              <w:rPr>
                <w:b/>
                <w:sz w:val="18"/>
                <w:szCs w:val="18"/>
                <w:lang w:val="es-419"/>
              </w:rPr>
            </w:pPr>
            <w:r w:rsidRPr="003375FA">
              <w:rPr>
                <w:rFonts w:ascii="Calibri" w:eastAsia="Calibri" w:hAnsi="Calibri" w:cs="Arial"/>
                <w:b/>
                <w:bCs/>
                <w:sz w:val="18"/>
                <w:szCs w:val="18"/>
                <w:lang w:val="es-419"/>
              </w:rPr>
              <w:t>OK</w:t>
            </w:r>
          </w:p>
        </w:tc>
        <w:tc>
          <w:tcPr>
            <w:tcW w:w="967" w:type="dxa"/>
            <w:shd w:val="clear" w:color="auto" w:fill="auto"/>
          </w:tcPr>
          <w:p w14:paraId="68FBCC9A" w14:textId="77777777" w:rsidR="000E2307" w:rsidRPr="003375FA" w:rsidRDefault="00A141AF" w:rsidP="00F4222C">
            <w:pPr>
              <w:spacing w:after="0"/>
              <w:jc w:val="center"/>
              <w:rPr>
                <w:b/>
                <w:sz w:val="18"/>
                <w:szCs w:val="18"/>
                <w:lang w:val="es-419"/>
              </w:rPr>
            </w:pPr>
            <w:r w:rsidRPr="003375FA">
              <w:rPr>
                <w:rFonts w:ascii="Calibri" w:eastAsia="Calibri" w:hAnsi="Calibri" w:cs="Arial"/>
                <w:b/>
                <w:bCs/>
                <w:sz w:val="18"/>
                <w:szCs w:val="18"/>
                <w:lang w:val="es-419"/>
              </w:rPr>
              <w:t>Bajos</w:t>
            </w:r>
          </w:p>
        </w:tc>
        <w:tc>
          <w:tcPr>
            <w:tcW w:w="990" w:type="dxa"/>
            <w:shd w:val="clear" w:color="auto" w:fill="D9D9D9" w:themeFill="background1" w:themeFillShade="D9"/>
          </w:tcPr>
          <w:p w14:paraId="1EE51D1E" w14:textId="77777777" w:rsidR="000E2307" w:rsidRPr="003375FA" w:rsidRDefault="00A141AF" w:rsidP="00F4222C">
            <w:pPr>
              <w:spacing w:after="0"/>
              <w:jc w:val="center"/>
              <w:rPr>
                <w:b/>
                <w:sz w:val="18"/>
                <w:szCs w:val="18"/>
                <w:lang w:val="es-419"/>
              </w:rPr>
            </w:pPr>
            <w:r w:rsidRPr="003375FA">
              <w:rPr>
                <w:rFonts w:ascii="Calibri" w:eastAsia="Calibri" w:hAnsi="Calibri" w:cs="Arial"/>
                <w:b/>
                <w:bCs/>
                <w:sz w:val="18"/>
                <w:szCs w:val="18"/>
                <w:lang w:val="es-419"/>
              </w:rPr>
              <w:t>Arreglado</w:t>
            </w:r>
          </w:p>
        </w:tc>
        <w:tc>
          <w:tcPr>
            <w:tcW w:w="5490" w:type="dxa"/>
            <w:shd w:val="clear" w:color="auto" w:fill="auto"/>
          </w:tcPr>
          <w:p w14:paraId="569AD453" w14:textId="77777777" w:rsidR="000E2307" w:rsidRPr="003375FA" w:rsidRDefault="00A141AF" w:rsidP="00F4222C">
            <w:pPr>
              <w:spacing w:after="0"/>
              <w:jc w:val="center"/>
              <w:rPr>
                <w:b/>
                <w:sz w:val="18"/>
                <w:szCs w:val="18"/>
                <w:lang w:val="es-419"/>
              </w:rPr>
            </w:pPr>
            <w:r w:rsidRPr="003375FA">
              <w:rPr>
                <w:rFonts w:ascii="Calibri" w:eastAsia="Calibri" w:hAnsi="Calibri" w:cs="Arial"/>
                <w:b/>
                <w:bCs/>
                <w:sz w:val="18"/>
                <w:szCs w:val="18"/>
                <w:lang w:val="es-419"/>
              </w:rPr>
              <w:t>Comentarios</w:t>
            </w:r>
          </w:p>
        </w:tc>
      </w:tr>
      <w:tr w:rsidR="00F15B89" w:rsidRPr="003375FA" w14:paraId="67D81BAC" w14:textId="77777777" w:rsidTr="001A552A">
        <w:tc>
          <w:tcPr>
            <w:tcW w:w="2808" w:type="dxa"/>
            <w:shd w:val="clear" w:color="auto" w:fill="auto"/>
          </w:tcPr>
          <w:p w14:paraId="2FDF48D7" w14:textId="77777777" w:rsidR="000E2307" w:rsidRPr="003375FA" w:rsidRDefault="00A141AF" w:rsidP="00F4222C">
            <w:pPr>
              <w:spacing w:after="0"/>
              <w:rPr>
                <w:sz w:val="18"/>
                <w:szCs w:val="18"/>
                <w:lang w:val="es-419"/>
              </w:rPr>
            </w:pPr>
            <w:r w:rsidRPr="003375FA">
              <w:rPr>
                <w:rFonts w:ascii="Calibri" w:eastAsia="Calibri" w:hAnsi="Calibri" w:cs="Arial"/>
                <w:sz w:val="18"/>
                <w:szCs w:val="18"/>
                <w:lang w:val="es-419"/>
              </w:rPr>
              <w:t>Nivel de refrigerante del motor</w:t>
            </w:r>
          </w:p>
        </w:tc>
        <w:tc>
          <w:tcPr>
            <w:tcW w:w="720" w:type="dxa"/>
            <w:shd w:val="clear" w:color="auto" w:fill="auto"/>
          </w:tcPr>
          <w:p w14:paraId="23FA3800" w14:textId="77777777" w:rsidR="000E2307" w:rsidRPr="003375FA" w:rsidRDefault="000E2307" w:rsidP="00F4222C">
            <w:pPr>
              <w:spacing w:after="0"/>
              <w:rPr>
                <w:sz w:val="18"/>
                <w:szCs w:val="18"/>
                <w:lang w:val="es-419"/>
              </w:rPr>
            </w:pPr>
          </w:p>
        </w:tc>
        <w:tc>
          <w:tcPr>
            <w:tcW w:w="967" w:type="dxa"/>
            <w:shd w:val="clear" w:color="auto" w:fill="auto"/>
          </w:tcPr>
          <w:p w14:paraId="51430DF3" w14:textId="77777777" w:rsidR="000E2307" w:rsidRPr="003375FA" w:rsidRDefault="000E2307" w:rsidP="00F4222C">
            <w:pPr>
              <w:spacing w:after="0"/>
              <w:rPr>
                <w:sz w:val="18"/>
                <w:szCs w:val="18"/>
                <w:lang w:val="es-419"/>
              </w:rPr>
            </w:pPr>
          </w:p>
        </w:tc>
        <w:tc>
          <w:tcPr>
            <w:tcW w:w="990" w:type="dxa"/>
            <w:shd w:val="clear" w:color="auto" w:fill="D9D9D9" w:themeFill="background1" w:themeFillShade="D9"/>
          </w:tcPr>
          <w:p w14:paraId="147AF4BA" w14:textId="77777777" w:rsidR="000E2307" w:rsidRPr="003375FA" w:rsidRDefault="000E2307" w:rsidP="00F4222C">
            <w:pPr>
              <w:spacing w:after="0"/>
              <w:jc w:val="center"/>
              <w:rPr>
                <w:b/>
                <w:sz w:val="18"/>
                <w:szCs w:val="18"/>
                <w:lang w:val="es-419"/>
              </w:rPr>
            </w:pPr>
          </w:p>
        </w:tc>
        <w:tc>
          <w:tcPr>
            <w:tcW w:w="5490" w:type="dxa"/>
            <w:vMerge w:val="restart"/>
            <w:shd w:val="clear" w:color="auto" w:fill="auto"/>
          </w:tcPr>
          <w:p w14:paraId="4C0B480E" w14:textId="77777777" w:rsidR="000E2307" w:rsidRPr="003375FA" w:rsidRDefault="000E2307" w:rsidP="009635FF">
            <w:pPr>
              <w:spacing w:after="60"/>
              <w:jc w:val="center"/>
              <w:rPr>
                <w:b/>
                <w:sz w:val="18"/>
                <w:szCs w:val="18"/>
                <w:lang w:val="es-419"/>
              </w:rPr>
            </w:pPr>
          </w:p>
        </w:tc>
      </w:tr>
      <w:tr w:rsidR="00F15B89" w:rsidRPr="003375FA" w14:paraId="6A4B8EB7" w14:textId="77777777" w:rsidTr="001A552A">
        <w:tc>
          <w:tcPr>
            <w:tcW w:w="2808" w:type="dxa"/>
            <w:shd w:val="clear" w:color="auto" w:fill="auto"/>
          </w:tcPr>
          <w:p w14:paraId="68AA8679" w14:textId="77777777" w:rsidR="000E2307" w:rsidRPr="003375FA" w:rsidRDefault="00A141AF" w:rsidP="00F4222C">
            <w:pPr>
              <w:spacing w:after="0"/>
              <w:rPr>
                <w:sz w:val="18"/>
                <w:szCs w:val="18"/>
                <w:lang w:val="es-419"/>
              </w:rPr>
            </w:pPr>
            <w:r w:rsidRPr="003375FA">
              <w:rPr>
                <w:rFonts w:ascii="Calibri" w:eastAsia="Calibri" w:hAnsi="Calibri" w:cs="Arial"/>
                <w:sz w:val="18"/>
                <w:szCs w:val="18"/>
                <w:lang w:val="es-419"/>
              </w:rPr>
              <w:t>Nivel de aceite del motor</w:t>
            </w:r>
          </w:p>
        </w:tc>
        <w:tc>
          <w:tcPr>
            <w:tcW w:w="720" w:type="dxa"/>
            <w:shd w:val="clear" w:color="auto" w:fill="auto"/>
          </w:tcPr>
          <w:p w14:paraId="70F5CCDC" w14:textId="77777777" w:rsidR="000E2307" w:rsidRPr="003375FA" w:rsidRDefault="000E2307" w:rsidP="00F4222C">
            <w:pPr>
              <w:spacing w:after="0"/>
              <w:rPr>
                <w:sz w:val="18"/>
                <w:szCs w:val="18"/>
                <w:lang w:val="es-419"/>
              </w:rPr>
            </w:pPr>
          </w:p>
        </w:tc>
        <w:tc>
          <w:tcPr>
            <w:tcW w:w="967" w:type="dxa"/>
            <w:shd w:val="clear" w:color="auto" w:fill="auto"/>
          </w:tcPr>
          <w:p w14:paraId="20C10C42" w14:textId="77777777" w:rsidR="000E2307" w:rsidRPr="003375FA" w:rsidRDefault="000E2307" w:rsidP="00F4222C">
            <w:pPr>
              <w:spacing w:after="0"/>
              <w:rPr>
                <w:sz w:val="18"/>
                <w:szCs w:val="18"/>
                <w:lang w:val="es-419"/>
              </w:rPr>
            </w:pPr>
          </w:p>
        </w:tc>
        <w:tc>
          <w:tcPr>
            <w:tcW w:w="990" w:type="dxa"/>
            <w:shd w:val="clear" w:color="auto" w:fill="D9D9D9" w:themeFill="background1" w:themeFillShade="D9"/>
          </w:tcPr>
          <w:p w14:paraId="29000F07" w14:textId="77777777" w:rsidR="000E2307" w:rsidRPr="003375FA" w:rsidRDefault="000E2307" w:rsidP="00F4222C">
            <w:pPr>
              <w:spacing w:after="0"/>
              <w:jc w:val="center"/>
              <w:rPr>
                <w:b/>
                <w:sz w:val="18"/>
                <w:szCs w:val="18"/>
                <w:lang w:val="es-419"/>
              </w:rPr>
            </w:pPr>
          </w:p>
        </w:tc>
        <w:tc>
          <w:tcPr>
            <w:tcW w:w="5490" w:type="dxa"/>
            <w:vMerge/>
            <w:shd w:val="clear" w:color="auto" w:fill="auto"/>
          </w:tcPr>
          <w:p w14:paraId="024D4B3A" w14:textId="77777777" w:rsidR="000E2307" w:rsidRPr="003375FA" w:rsidRDefault="000E2307" w:rsidP="009635FF">
            <w:pPr>
              <w:spacing w:after="60"/>
              <w:jc w:val="center"/>
              <w:rPr>
                <w:b/>
                <w:sz w:val="18"/>
                <w:szCs w:val="18"/>
                <w:lang w:val="es-419"/>
              </w:rPr>
            </w:pPr>
          </w:p>
        </w:tc>
      </w:tr>
      <w:tr w:rsidR="00F15B89" w:rsidRPr="003375FA" w14:paraId="5AC5FCAA" w14:textId="77777777" w:rsidTr="001A552A">
        <w:tc>
          <w:tcPr>
            <w:tcW w:w="2808" w:type="dxa"/>
            <w:shd w:val="clear" w:color="auto" w:fill="auto"/>
          </w:tcPr>
          <w:p w14:paraId="6FAEE77C" w14:textId="77777777" w:rsidR="000E2307" w:rsidRPr="003375FA" w:rsidRDefault="00A141AF" w:rsidP="00F4222C">
            <w:pPr>
              <w:spacing w:after="0"/>
              <w:rPr>
                <w:sz w:val="18"/>
                <w:szCs w:val="18"/>
                <w:lang w:val="es-419"/>
              </w:rPr>
            </w:pPr>
            <w:r w:rsidRPr="003375FA">
              <w:rPr>
                <w:rFonts w:ascii="Calibri" w:eastAsia="Calibri" w:hAnsi="Calibri" w:cs="Arial"/>
                <w:sz w:val="18"/>
                <w:szCs w:val="18"/>
                <w:lang w:val="es-419"/>
              </w:rPr>
              <w:t>Nivel del líquido de la transmisión</w:t>
            </w:r>
          </w:p>
        </w:tc>
        <w:tc>
          <w:tcPr>
            <w:tcW w:w="720" w:type="dxa"/>
            <w:shd w:val="clear" w:color="auto" w:fill="auto"/>
          </w:tcPr>
          <w:p w14:paraId="23F36B32" w14:textId="77777777" w:rsidR="000E2307" w:rsidRPr="003375FA" w:rsidRDefault="000E2307" w:rsidP="00F4222C">
            <w:pPr>
              <w:spacing w:after="0"/>
              <w:rPr>
                <w:sz w:val="18"/>
                <w:szCs w:val="18"/>
                <w:lang w:val="es-419"/>
              </w:rPr>
            </w:pPr>
          </w:p>
        </w:tc>
        <w:tc>
          <w:tcPr>
            <w:tcW w:w="967" w:type="dxa"/>
            <w:shd w:val="clear" w:color="auto" w:fill="auto"/>
          </w:tcPr>
          <w:p w14:paraId="4C642D69" w14:textId="77777777" w:rsidR="000E2307" w:rsidRPr="003375FA" w:rsidRDefault="000E2307" w:rsidP="00F4222C">
            <w:pPr>
              <w:spacing w:after="0"/>
              <w:rPr>
                <w:sz w:val="18"/>
                <w:szCs w:val="18"/>
                <w:lang w:val="es-419"/>
              </w:rPr>
            </w:pPr>
          </w:p>
        </w:tc>
        <w:tc>
          <w:tcPr>
            <w:tcW w:w="990" w:type="dxa"/>
            <w:shd w:val="clear" w:color="auto" w:fill="D9D9D9" w:themeFill="background1" w:themeFillShade="D9"/>
          </w:tcPr>
          <w:p w14:paraId="3A2F0397" w14:textId="77777777" w:rsidR="000E2307" w:rsidRPr="003375FA" w:rsidRDefault="000E2307" w:rsidP="00F4222C">
            <w:pPr>
              <w:spacing w:after="0"/>
              <w:jc w:val="center"/>
              <w:rPr>
                <w:b/>
                <w:sz w:val="18"/>
                <w:szCs w:val="18"/>
                <w:lang w:val="es-419"/>
              </w:rPr>
            </w:pPr>
          </w:p>
        </w:tc>
        <w:tc>
          <w:tcPr>
            <w:tcW w:w="5490" w:type="dxa"/>
            <w:vMerge/>
            <w:shd w:val="clear" w:color="auto" w:fill="auto"/>
          </w:tcPr>
          <w:p w14:paraId="38A987A8" w14:textId="77777777" w:rsidR="000E2307" w:rsidRPr="003375FA" w:rsidRDefault="000E2307" w:rsidP="009635FF">
            <w:pPr>
              <w:spacing w:after="60"/>
              <w:jc w:val="center"/>
              <w:rPr>
                <w:b/>
                <w:sz w:val="18"/>
                <w:szCs w:val="18"/>
                <w:lang w:val="es-419"/>
              </w:rPr>
            </w:pPr>
          </w:p>
        </w:tc>
      </w:tr>
      <w:tr w:rsidR="00F15B89" w:rsidRPr="003375FA" w14:paraId="6B332BB7" w14:textId="77777777" w:rsidTr="001A552A">
        <w:tc>
          <w:tcPr>
            <w:tcW w:w="2808" w:type="dxa"/>
            <w:shd w:val="clear" w:color="auto" w:fill="auto"/>
          </w:tcPr>
          <w:p w14:paraId="787AEE48" w14:textId="77777777" w:rsidR="000E2307" w:rsidRPr="003375FA" w:rsidRDefault="00A141AF" w:rsidP="00F4222C">
            <w:pPr>
              <w:spacing w:after="0"/>
              <w:rPr>
                <w:sz w:val="18"/>
                <w:szCs w:val="18"/>
                <w:lang w:val="es-419"/>
              </w:rPr>
            </w:pPr>
            <w:r w:rsidRPr="003375FA">
              <w:rPr>
                <w:rFonts w:ascii="Calibri" w:eastAsia="Calibri" w:hAnsi="Calibri" w:cs="Arial"/>
                <w:sz w:val="18"/>
                <w:szCs w:val="18"/>
                <w:lang w:val="es-419"/>
              </w:rPr>
              <w:t>Nivel del líquido de frenos</w:t>
            </w:r>
          </w:p>
        </w:tc>
        <w:tc>
          <w:tcPr>
            <w:tcW w:w="720" w:type="dxa"/>
            <w:shd w:val="clear" w:color="auto" w:fill="auto"/>
          </w:tcPr>
          <w:p w14:paraId="1F1428E9" w14:textId="77777777" w:rsidR="000E2307" w:rsidRPr="003375FA" w:rsidRDefault="000E2307" w:rsidP="00F4222C">
            <w:pPr>
              <w:spacing w:after="0"/>
              <w:rPr>
                <w:sz w:val="18"/>
                <w:szCs w:val="18"/>
                <w:lang w:val="es-419"/>
              </w:rPr>
            </w:pPr>
          </w:p>
        </w:tc>
        <w:tc>
          <w:tcPr>
            <w:tcW w:w="967" w:type="dxa"/>
            <w:shd w:val="clear" w:color="auto" w:fill="auto"/>
          </w:tcPr>
          <w:p w14:paraId="637223B9" w14:textId="77777777" w:rsidR="000E2307" w:rsidRPr="003375FA" w:rsidRDefault="000E2307" w:rsidP="00F4222C">
            <w:pPr>
              <w:spacing w:after="0"/>
              <w:rPr>
                <w:sz w:val="18"/>
                <w:szCs w:val="18"/>
                <w:lang w:val="es-419"/>
              </w:rPr>
            </w:pPr>
          </w:p>
        </w:tc>
        <w:tc>
          <w:tcPr>
            <w:tcW w:w="990" w:type="dxa"/>
            <w:shd w:val="clear" w:color="auto" w:fill="D9D9D9" w:themeFill="background1" w:themeFillShade="D9"/>
          </w:tcPr>
          <w:p w14:paraId="2CD14913" w14:textId="77777777" w:rsidR="000E2307" w:rsidRPr="003375FA" w:rsidRDefault="000E2307" w:rsidP="00F4222C">
            <w:pPr>
              <w:spacing w:after="0"/>
              <w:jc w:val="center"/>
              <w:rPr>
                <w:b/>
                <w:sz w:val="18"/>
                <w:szCs w:val="18"/>
                <w:lang w:val="es-419"/>
              </w:rPr>
            </w:pPr>
          </w:p>
        </w:tc>
        <w:tc>
          <w:tcPr>
            <w:tcW w:w="5490" w:type="dxa"/>
            <w:vMerge/>
            <w:shd w:val="clear" w:color="auto" w:fill="auto"/>
          </w:tcPr>
          <w:p w14:paraId="73ED21B6" w14:textId="77777777" w:rsidR="000E2307" w:rsidRPr="003375FA" w:rsidRDefault="000E2307" w:rsidP="009635FF">
            <w:pPr>
              <w:spacing w:after="60"/>
              <w:jc w:val="center"/>
              <w:rPr>
                <w:b/>
                <w:sz w:val="18"/>
                <w:szCs w:val="18"/>
                <w:lang w:val="es-419"/>
              </w:rPr>
            </w:pPr>
          </w:p>
        </w:tc>
      </w:tr>
      <w:tr w:rsidR="00F15B89" w:rsidRPr="003375FA" w14:paraId="0CC675C1" w14:textId="77777777" w:rsidTr="001A552A">
        <w:tc>
          <w:tcPr>
            <w:tcW w:w="2808" w:type="dxa"/>
            <w:shd w:val="clear" w:color="auto" w:fill="auto"/>
          </w:tcPr>
          <w:p w14:paraId="2520FB33" w14:textId="77777777" w:rsidR="000E2307" w:rsidRPr="003375FA" w:rsidRDefault="00A141AF" w:rsidP="00F4222C">
            <w:pPr>
              <w:spacing w:after="0"/>
              <w:rPr>
                <w:sz w:val="18"/>
                <w:szCs w:val="18"/>
                <w:lang w:val="es-419"/>
              </w:rPr>
            </w:pPr>
            <w:r w:rsidRPr="003375FA">
              <w:rPr>
                <w:rFonts w:ascii="Calibri" w:eastAsia="Calibri" w:hAnsi="Calibri" w:cs="Arial"/>
                <w:sz w:val="18"/>
                <w:szCs w:val="18"/>
                <w:lang w:val="es-419"/>
              </w:rPr>
              <w:t>Nivel del líquido del limpiaparabrisas</w:t>
            </w:r>
          </w:p>
        </w:tc>
        <w:tc>
          <w:tcPr>
            <w:tcW w:w="720" w:type="dxa"/>
            <w:shd w:val="clear" w:color="auto" w:fill="auto"/>
          </w:tcPr>
          <w:p w14:paraId="7D51A6C5" w14:textId="77777777" w:rsidR="000E2307" w:rsidRPr="003375FA" w:rsidRDefault="000E2307" w:rsidP="00F4222C">
            <w:pPr>
              <w:spacing w:after="0"/>
              <w:rPr>
                <w:sz w:val="18"/>
                <w:szCs w:val="18"/>
                <w:lang w:val="es-419"/>
              </w:rPr>
            </w:pPr>
          </w:p>
        </w:tc>
        <w:tc>
          <w:tcPr>
            <w:tcW w:w="967" w:type="dxa"/>
            <w:shd w:val="clear" w:color="auto" w:fill="auto"/>
          </w:tcPr>
          <w:p w14:paraId="4077CC34" w14:textId="77777777" w:rsidR="000E2307" w:rsidRPr="003375FA" w:rsidRDefault="000E2307" w:rsidP="00F4222C">
            <w:pPr>
              <w:spacing w:after="0"/>
              <w:rPr>
                <w:sz w:val="18"/>
                <w:szCs w:val="18"/>
                <w:lang w:val="es-419"/>
              </w:rPr>
            </w:pPr>
          </w:p>
        </w:tc>
        <w:tc>
          <w:tcPr>
            <w:tcW w:w="990" w:type="dxa"/>
            <w:shd w:val="clear" w:color="auto" w:fill="D9D9D9" w:themeFill="background1" w:themeFillShade="D9"/>
          </w:tcPr>
          <w:p w14:paraId="4EE1AB73" w14:textId="77777777" w:rsidR="000E2307" w:rsidRPr="003375FA" w:rsidRDefault="000E2307" w:rsidP="00F4222C">
            <w:pPr>
              <w:spacing w:after="0"/>
              <w:jc w:val="center"/>
              <w:rPr>
                <w:b/>
                <w:sz w:val="18"/>
                <w:szCs w:val="18"/>
                <w:lang w:val="es-419"/>
              </w:rPr>
            </w:pPr>
          </w:p>
        </w:tc>
        <w:tc>
          <w:tcPr>
            <w:tcW w:w="5490" w:type="dxa"/>
            <w:vMerge/>
            <w:shd w:val="clear" w:color="auto" w:fill="auto"/>
          </w:tcPr>
          <w:p w14:paraId="427B3C56" w14:textId="77777777" w:rsidR="000E2307" w:rsidRPr="003375FA" w:rsidRDefault="000E2307" w:rsidP="009635FF">
            <w:pPr>
              <w:spacing w:after="60"/>
              <w:jc w:val="center"/>
              <w:rPr>
                <w:b/>
                <w:sz w:val="18"/>
                <w:szCs w:val="18"/>
                <w:lang w:val="es-419"/>
              </w:rPr>
            </w:pPr>
          </w:p>
        </w:tc>
      </w:tr>
      <w:tr w:rsidR="00F15B89" w:rsidRPr="003375FA" w14:paraId="0023A73B" w14:textId="77777777" w:rsidTr="001A552A">
        <w:tc>
          <w:tcPr>
            <w:tcW w:w="2808" w:type="dxa"/>
            <w:shd w:val="clear" w:color="auto" w:fill="auto"/>
          </w:tcPr>
          <w:p w14:paraId="34A01DAB" w14:textId="77777777" w:rsidR="000E2307" w:rsidRPr="003375FA" w:rsidRDefault="00A141AF" w:rsidP="00F4222C">
            <w:pPr>
              <w:spacing w:after="0"/>
              <w:rPr>
                <w:sz w:val="18"/>
                <w:szCs w:val="18"/>
                <w:lang w:val="es-419"/>
              </w:rPr>
            </w:pPr>
            <w:r w:rsidRPr="003375FA">
              <w:rPr>
                <w:rFonts w:ascii="Calibri" w:eastAsia="Calibri" w:hAnsi="Calibri" w:cs="Arial"/>
                <w:sz w:val="18"/>
                <w:szCs w:val="18"/>
                <w:lang w:val="es-419"/>
              </w:rPr>
              <w:t>Nivel del líquido de la dirección asistida</w:t>
            </w:r>
          </w:p>
        </w:tc>
        <w:tc>
          <w:tcPr>
            <w:tcW w:w="720" w:type="dxa"/>
            <w:shd w:val="clear" w:color="auto" w:fill="auto"/>
          </w:tcPr>
          <w:p w14:paraId="7D9EF791" w14:textId="77777777" w:rsidR="000E2307" w:rsidRPr="003375FA" w:rsidRDefault="000E2307" w:rsidP="00F4222C">
            <w:pPr>
              <w:spacing w:after="0"/>
              <w:rPr>
                <w:sz w:val="18"/>
                <w:szCs w:val="18"/>
                <w:lang w:val="es-419"/>
              </w:rPr>
            </w:pPr>
          </w:p>
        </w:tc>
        <w:tc>
          <w:tcPr>
            <w:tcW w:w="967" w:type="dxa"/>
            <w:shd w:val="clear" w:color="auto" w:fill="auto"/>
          </w:tcPr>
          <w:p w14:paraId="568C7CB2" w14:textId="77777777" w:rsidR="000E2307" w:rsidRPr="003375FA" w:rsidRDefault="000E2307" w:rsidP="00F4222C">
            <w:pPr>
              <w:spacing w:after="0"/>
              <w:rPr>
                <w:sz w:val="18"/>
                <w:szCs w:val="18"/>
                <w:lang w:val="es-419"/>
              </w:rPr>
            </w:pPr>
          </w:p>
        </w:tc>
        <w:tc>
          <w:tcPr>
            <w:tcW w:w="990" w:type="dxa"/>
            <w:shd w:val="clear" w:color="auto" w:fill="D9D9D9" w:themeFill="background1" w:themeFillShade="D9"/>
          </w:tcPr>
          <w:p w14:paraId="66989ECA" w14:textId="77777777" w:rsidR="000E2307" w:rsidRPr="003375FA" w:rsidRDefault="000E2307" w:rsidP="00F4222C">
            <w:pPr>
              <w:spacing w:after="0"/>
              <w:jc w:val="center"/>
              <w:rPr>
                <w:b/>
                <w:sz w:val="18"/>
                <w:szCs w:val="18"/>
                <w:lang w:val="es-419"/>
              </w:rPr>
            </w:pPr>
          </w:p>
        </w:tc>
        <w:tc>
          <w:tcPr>
            <w:tcW w:w="5490" w:type="dxa"/>
            <w:vMerge/>
            <w:shd w:val="clear" w:color="auto" w:fill="auto"/>
          </w:tcPr>
          <w:p w14:paraId="08109B54" w14:textId="77777777" w:rsidR="000E2307" w:rsidRPr="003375FA" w:rsidRDefault="000E2307" w:rsidP="009635FF">
            <w:pPr>
              <w:spacing w:after="60"/>
              <w:jc w:val="center"/>
              <w:rPr>
                <w:b/>
                <w:sz w:val="18"/>
                <w:szCs w:val="18"/>
                <w:lang w:val="es-419"/>
              </w:rPr>
            </w:pPr>
          </w:p>
        </w:tc>
      </w:tr>
      <w:tr w:rsidR="00F15B89" w:rsidRPr="003375FA" w14:paraId="1A633D8D" w14:textId="77777777" w:rsidTr="001776BD">
        <w:tc>
          <w:tcPr>
            <w:tcW w:w="2808" w:type="dxa"/>
            <w:shd w:val="clear" w:color="auto" w:fill="B3B3B3"/>
          </w:tcPr>
          <w:p w14:paraId="72D3415F" w14:textId="77777777" w:rsidR="000E2307" w:rsidRPr="003375FA" w:rsidRDefault="00A141AF" w:rsidP="009635FF">
            <w:pPr>
              <w:spacing w:after="0"/>
              <w:jc w:val="center"/>
              <w:rPr>
                <w:b/>
                <w:sz w:val="18"/>
                <w:szCs w:val="18"/>
                <w:lang w:val="es-419"/>
              </w:rPr>
            </w:pPr>
            <w:r w:rsidRPr="003375FA">
              <w:rPr>
                <w:rFonts w:ascii="Calibri" w:eastAsia="Calibri" w:hAnsi="Calibri" w:cs="Arial"/>
                <w:b/>
                <w:bCs/>
                <w:sz w:val="18"/>
                <w:szCs w:val="18"/>
                <w:lang w:val="es-419"/>
              </w:rPr>
              <w:t>Componentes del vehículo</w:t>
            </w:r>
          </w:p>
        </w:tc>
        <w:tc>
          <w:tcPr>
            <w:tcW w:w="8167" w:type="dxa"/>
            <w:gridSpan w:val="4"/>
            <w:shd w:val="clear" w:color="auto" w:fill="B3B3B3"/>
          </w:tcPr>
          <w:p w14:paraId="2D7FC988" w14:textId="77777777" w:rsidR="000E2307" w:rsidRPr="003375FA" w:rsidRDefault="00A141AF" w:rsidP="009635FF">
            <w:pPr>
              <w:spacing w:after="0"/>
              <w:rPr>
                <w:b/>
                <w:sz w:val="18"/>
                <w:szCs w:val="18"/>
                <w:lang w:val="es-419"/>
              </w:rPr>
            </w:pPr>
            <w:r w:rsidRPr="003375FA">
              <w:rPr>
                <w:rFonts w:ascii="Calibri" w:eastAsia="Calibri" w:hAnsi="Calibri" w:cs="Arial"/>
                <w:b/>
                <w:bCs/>
                <w:sz w:val="18"/>
                <w:szCs w:val="18"/>
                <w:lang w:val="es-419"/>
              </w:rPr>
              <w:t xml:space="preserve">             Estatus</w:t>
            </w:r>
          </w:p>
        </w:tc>
      </w:tr>
      <w:tr w:rsidR="00F15B89" w:rsidRPr="003375FA" w14:paraId="1B1A32EF" w14:textId="77777777" w:rsidTr="001A552A">
        <w:tc>
          <w:tcPr>
            <w:tcW w:w="2808" w:type="dxa"/>
            <w:shd w:val="clear" w:color="auto" w:fill="auto"/>
          </w:tcPr>
          <w:p w14:paraId="6C3D0736" w14:textId="77777777" w:rsidR="000E2307" w:rsidRPr="003375FA" w:rsidRDefault="000E2307" w:rsidP="00F4222C">
            <w:pPr>
              <w:spacing w:after="0"/>
              <w:rPr>
                <w:sz w:val="18"/>
                <w:szCs w:val="18"/>
                <w:lang w:val="es-419"/>
              </w:rPr>
            </w:pPr>
          </w:p>
        </w:tc>
        <w:tc>
          <w:tcPr>
            <w:tcW w:w="720" w:type="dxa"/>
            <w:shd w:val="clear" w:color="auto" w:fill="auto"/>
          </w:tcPr>
          <w:p w14:paraId="7C4A9D45" w14:textId="77777777" w:rsidR="000E2307" w:rsidRPr="003375FA" w:rsidRDefault="00A141AF" w:rsidP="00F4222C">
            <w:pPr>
              <w:spacing w:after="0"/>
              <w:jc w:val="center"/>
              <w:rPr>
                <w:b/>
                <w:sz w:val="18"/>
                <w:szCs w:val="18"/>
                <w:lang w:val="es-419"/>
              </w:rPr>
            </w:pPr>
            <w:r w:rsidRPr="003375FA">
              <w:rPr>
                <w:rFonts w:ascii="Calibri" w:eastAsia="Calibri" w:hAnsi="Calibri" w:cs="Arial"/>
                <w:b/>
                <w:bCs/>
                <w:sz w:val="18"/>
                <w:szCs w:val="18"/>
                <w:lang w:val="es-419"/>
              </w:rPr>
              <w:t>OK</w:t>
            </w:r>
          </w:p>
        </w:tc>
        <w:tc>
          <w:tcPr>
            <w:tcW w:w="967" w:type="dxa"/>
            <w:shd w:val="clear" w:color="auto" w:fill="auto"/>
          </w:tcPr>
          <w:p w14:paraId="55806D9B" w14:textId="77777777" w:rsidR="000E2307" w:rsidRPr="003375FA" w:rsidRDefault="00A141AF" w:rsidP="00F4222C">
            <w:pPr>
              <w:spacing w:after="0"/>
              <w:jc w:val="center"/>
              <w:rPr>
                <w:b/>
                <w:sz w:val="18"/>
                <w:szCs w:val="18"/>
                <w:lang w:val="es-419"/>
              </w:rPr>
            </w:pPr>
            <w:r w:rsidRPr="003375FA">
              <w:rPr>
                <w:rFonts w:ascii="Calibri" w:eastAsia="Calibri" w:hAnsi="Calibri" w:cs="Arial"/>
                <w:b/>
                <w:bCs/>
                <w:sz w:val="18"/>
                <w:szCs w:val="18"/>
                <w:lang w:val="es-419"/>
              </w:rPr>
              <w:t>Problema</w:t>
            </w:r>
          </w:p>
        </w:tc>
        <w:tc>
          <w:tcPr>
            <w:tcW w:w="990" w:type="dxa"/>
            <w:shd w:val="clear" w:color="auto" w:fill="D9D9D9" w:themeFill="background1" w:themeFillShade="D9"/>
          </w:tcPr>
          <w:p w14:paraId="3AF9B1CB" w14:textId="77777777" w:rsidR="000E2307" w:rsidRPr="003375FA" w:rsidRDefault="00A141AF" w:rsidP="00F4222C">
            <w:pPr>
              <w:spacing w:after="0"/>
              <w:jc w:val="center"/>
              <w:rPr>
                <w:b/>
                <w:sz w:val="18"/>
                <w:szCs w:val="18"/>
                <w:lang w:val="es-419"/>
              </w:rPr>
            </w:pPr>
            <w:r w:rsidRPr="003375FA">
              <w:rPr>
                <w:rFonts w:ascii="Calibri" w:eastAsia="Calibri" w:hAnsi="Calibri" w:cs="Arial"/>
                <w:b/>
                <w:bCs/>
                <w:sz w:val="18"/>
                <w:szCs w:val="18"/>
                <w:lang w:val="es-419"/>
              </w:rPr>
              <w:t>Arreglado</w:t>
            </w:r>
          </w:p>
        </w:tc>
        <w:tc>
          <w:tcPr>
            <w:tcW w:w="5490" w:type="dxa"/>
            <w:shd w:val="clear" w:color="auto" w:fill="auto"/>
          </w:tcPr>
          <w:p w14:paraId="18269476" w14:textId="77777777" w:rsidR="000E2307" w:rsidRPr="003375FA" w:rsidRDefault="00A141AF" w:rsidP="009635FF">
            <w:pPr>
              <w:spacing w:after="60"/>
              <w:jc w:val="center"/>
              <w:rPr>
                <w:b/>
                <w:sz w:val="18"/>
                <w:szCs w:val="18"/>
                <w:lang w:val="es-419"/>
              </w:rPr>
            </w:pPr>
            <w:r w:rsidRPr="003375FA">
              <w:rPr>
                <w:rFonts w:ascii="Calibri" w:eastAsia="Calibri" w:hAnsi="Calibri" w:cs="Arial"/>
                <w:b/>
                <w:bCs/>
                <w:sz w:val="18"/>
                <w:szCs w:val="18"/>
                <w:lang w:val="es-419"/>
              </w:rPr>
              <w:t>Comentarios</w:t>
            </w:r>
          </w:p>
        </w:tc>
      </w:tr>
      <w:tr w:rsidR="00F15B89" w:rsidRPr="003375FA" w14:paraId="61DE60C9" w14:textId="77777777" w:rsidTr="001A552A">
        <w:tc>
          <w:tcPr>
            <w:tcW w:w="2808" w:type="dxa"/>
            <w:shd w:val="clear" w:color="auto" w:fill="auto"/>
          </w:tcPr>
          <w:p w14:paraId="5720B9EA" w14:textId="77777777" w:rsidR="000E2307" w:rsidRPr="003375FA" w:rsidRDefault="00A141AF" w:rsidP="00F4222C">
            <w:pPr>
              <w:spacing w:after="0"/>
              <w:rPr>
                <w:sz w:val="18"/>
                <w:szCs w:val="18"/>
                <w:lang w:val="es-419"/>
              </w:rPr>
            </w:pPr>
            <w:r w:rsidRPr="003375FA">
              <w:rPr>
                <w:rFonts w:ascii="Calibri" w:eastAsia="Calibri" w:hAnsi="Calibri" w:cs="Arial"/>
                <w:sz w:val="18"/>
                <w:szCs w:val="18"/>
                <w:lang w:val="es-419"/>
              </w:rPr>
              <w:t>Condición de la carrocería</w:t>
            </w:r>
          </w:p>
        </w:tc>
        <w:tc>
          <w:tcPr>
            <w:tcW w:w="720" w:type="dxa"/>
            <w:shd w:val="clear" w:color="auto" w:fill="auto"/>
          </w:tcPr>
          <w:p w14:paraId="1D891D9A" w14:textId="77777777" w:rsidR="000E2307" w:rsidRPr="003375FA" w:rsidRDefault="000E2307" w:rsidP="00F4222C">
            <w:pPr>
              <w:spacing w:after="0"/>
              <w:rPr>
                <w:sz w:val="18"/>
                <w:szCs w:val="18"/>
                <w:lang w:val="es-419"/>
              </w:rPr>
            </w:pPr>
          </w:p>
        </w:tc>
        <w:tc>
          <w:tcPr>
            <w:tcW w:w="967" w:type="dxa"/>
            <w:shd w:val="clear" w:color="auto" w:fill="auto"/>
          </w:tcPr>
          <w:p w14:paraId="30415D63" w14:textId="77777777" w:rsidR="000E2307" w:rsidRPr="003375FA" w:rsidRDefault="000E2307" w:rsidP="00F4222C">
            <w:pPr>
              <w:spacing w:after="0"/>
              <w:rPr>
                <w:sz w:val="18"/>
                <w:szCs w:val="18"/>
                <w:lang w:val="es-419"/>
              </w:rPr>
            </w:pPr>
          </w:p>
        </w:tc>
        <w:tc>
          <w:tcPr>
            <w:tcW w:w="990" w:type="dxa"/>
            <w:shd w:val="clear" w:color="auto" w:fill="D9D9D9" w:themeFill="background1" w:themeFillShade="D9"/>
          </w:tcPr>
          <w:p w14:paraId="56A85A88" w14:textId="77777777" w:rsidR="000E2307" w:rsidRPr="003375FA" w:rsidRDefault="000E2307" w:rsidP="00F4222C">
            <w:pPr>
              <w:spacing w:after="0"/>
              <w:rPr>
                <w:sz w:val="18"/>
                <w:szCs w:val="18"/>
                <w:lang w:val="es-419"/>
              </w:rPr>
            </w:pPr>
          </w:p>
        </w:tc>
        <w:tc>
          <w:tcPr>
            <w:tcW w:w="5490" w:type="dxa"/>
            <w:vMerge w:val="restart"/>
            <w:shd w:val="clear" w:color="auto" w:fill="auto"/>
          </w:tcPr>
          <w:p w14:paraId="13A5FCC2" w14:textId="77777777" w:rsidR="000E2307" w:rsidRPr="003375FA" w:rsidRDefault="00A141AF" w:rsidP="001776BD">
            <w:pPr>
              <w:spacing w:after="60"/>
              <w:rPr>
                <w:sz w:val="18"/>
                <w:szCs w:val="18"/>
                <w:lang w:val="es-419"/>
              </w:rPr>
            </w:pPr>
            <w:r w:rsidRPr="003375FA">
              <w:rPr>
                <w:sz w:val="18"/>
                <w:szCs w:val="18"/>
                <w:lang w:val="es-419"/>
              </w:rPr>
              <w:t xml:space="preserve"> </w:t>
            </w:r>
          </w:p>
        </w:tc>
      </w:tr>
      <w:tr w:rsidR="00F15B89" w:rsidRPr="003375FA" w14:paraId="12F2C788" w14:textId="77777777" w:rsidTr="001A552A">
        <w:tc>
          <w:tcPr>
            <w:tcW w:w="2808" w:type="dxa"/>
            <w:shd w:val="clear" w:color="auto" w:fill="auto"/>
          </w:tcPr>
          <w:p w14:paraId="2B33F5B5" w14:textId="77777777" w:rsidR="000E2307" w:rsidRPr="003375FA" w:rsidRDefault="00A141AF" w:rsidP="00F4222C">
            <w:pPr>
              <w:spacing w:after="0"/>
              <w:rPr>
                <w:sz w:val="18"/>
                <w:szCs w:val="18"/>
                <w:lang w:val="es-419"/>
              </w:rPr>
            </w:pPr>
            <w:r w:rsidRPr="003375FA">
              <w:rPr>
                <w:rFonts w:ascii="Calibri" w:eastAsia="Calibri" w:hAnsi="Calibri" w:cs="Arial"/>
                <w:sz w:val="18"/>
                <w:szCs w:val="18"/>
                <w:lang w:val="es-419"/>
              </w:rPr>
              <w:t>Condición del parabrisas</w:t>
            </w:r>
          </w:p>
        </w:tc>
        <w:tc>
          <w:tcPr>
            <w:tcW w:w="720" w:type="dxa"/>
            <w:shd w:val="clear" w:color="auto" w:fill="auto"/>
          </w:tcPr>
          <w:p w14:paraId="0365EFCF" w14:textId="77777777" w:rsidR="000E2307" w:rsidRPr="003375FA" w:rsidRDefault="000E2307" w:rsidP="00F4222C">
            <w:pPr>
              <w:spacing w:after="0"/>
              <w:rPr>
                <w:sz w:val="18"/>
                <w:szCs w:val="18"/>
                <w:lang w:val="es-419"/>
              </w:rPr>
            </w:pPr>
          </w:p>
        </w:tc>
        <w:tc>
          <w:tcPr>
            <w:tcW w:w="967" w:type="dxa"/>
            <w:shd w:val="clear" w:color="auto" w:fill="auto"/>
          </w:tcPr>
          <w:p w14:paraId="78AD7D83" w14:textId="77777777" w:rsidR="000E2307" w:rsidRPr="003375FA" w:rsidRDefault="000E2307" w:rsidP="00F4222C">
            <w:pPr>
              <w:spacing w:after="0"/>
              <w:rPr>
                <w:sz w:val="18"/>
                <w:szCs w:val="18"/>
                <w:lang w:val="es-419"/>
              </w:rPr>
            </w:pPr>
          </w:p>
        </w:tc>
        <w:tc>
          <w:tcPr>
            <w:tcW w:w="990" w:type="dxa"/>
            <w:shd w:val="clear" w:color="auto" w:fill="D9D9D9" w:themeFill="background1" w:themeFillShade="D9"/>
          </w:tcPr>
          <w:p w14:paraId="32B4F5F7" w14:textId="77777777" w:rsidR="000E2307" w:rsidRPr="003375FA" w:rsidRDefault="000E2307" w:rsidP="00F4222C">
            <w:pPr>
              <w:spacing w:after="0"/>
              <w:rPr>
                <w:sz w:val="18"/>
                <w:szCs w:val="18"/>
                <w:lang w:val="es-419"/>
              </w:rPr>
            </w:pPr>
          </w:p>
        </w:tc>
        <w:tc>
          <w:tcPr>
            <w:tcW w:w="5490" w:type="dxa"/>
            <w:vMerge/>
            <w:shd w:val="clear" w:color="auto" w:fill="auto"/>
          </w:tcPr>
          <w:p w14:paraId="634CC372" w14:textId="77777777" w:rsidR="000E2307" w:rsidRPr="003375FA" w:rsidRDefault="000E2307" w:rsidP="009635FF">
            <w:pPr>
              <w:spacing w:after="60"/>
              <w:rPr>
                <w:sz w:val="18"/>
                <w:szCs w:val="18"/>
                <w:lang w:val="es-419"/>
              </w:rPr>
            </w:pPr>
          </w:p>
        </w:tc>
      </w:tr>
      <w:tr w:rsidR="00F15B89" w:rsidRPr="003375FA" w14:paraId="2D09611C" w14:textId="77777777" w:rsidTr="001A552A">
        <w:tc>
          <w:tcPr>
            <w:tcW w:w="2808" w:type="dxa"/>
            <w:shd w:val="clear" w:color="auto" w:fill="auto"/>
          </w:tcPr>
          <w:p w14:paraId="06DD5B17" w14:textId="77777777" w:rsidR="00F4222C" w:rsidRPr="003375FA" w:rsidRDefault="00A141AF" w:rsidP="00F4222C">
            <w:pPr>
              <w:spacing w:after="0"/>
              <w:rPr>
                <w:sz w:val="18"/>
                <w:szCs w:val="18"/>
                <w:lang w:val="es-419"/>
              </w:rPr>
            </w:pPr>
            <w:r w:rsidRPr="003375FA">
              <w:rPr>
                <w:rFonts w:ascii="Calibri" w:eastAsia="Calibri" w:hAnsi="Calibri" w:cs="Arial"/>
                <w:sz w:val="18"/>
                <w:szCs w:val="18"/>
                <w:lang w:val="es-419"/>
              </w:rPr>
              <w:t>Limpiaparabrisas</w:t>
            </w:r>
          </w:p>
        </w:tc>
        <w:tc>
          <w:tcPr>
            <w:tcW w:w="720" w:type="dxa"/>
            <w:shd w:val="clear" w:color="auto" w:fill="auto"/>
          </w:tcPr>
          <w:p w14:paraId="74FC3B0C" w14:textId="77777777" w:rsidR="00F4222C" w:rsidRPr="003375FA" w:rsidRDefault="00F4222C" w:rsidP="00F4222C">
            <w:pPr>
              <w:spacing w:after="0"/>
              <w:rPr>
                <w:sz w:val="18"/>
                <w:szCs w:val="18"/>
                <w:lang w:val="es-419"/>
              </w:rPr>
            </w:pPr>
          </w:p>
        </w:tc>
        <w:tc>
          <w:tcPr>
            <w:tcW w:w="967" w:type="dxa"/>
            <w:shd w:val="clear" w:color="auto" w:fill="auto"/>
          </w:tcPr>
          <w:p w14:paraId="0B723652"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379A9E1D" w14:textId="77777777" w:rsidR="00F4222C" w:rsidRPr="003375FA" w:rsidRDefault="00F4222C" w:rsidP="00F4222C">
            <w:pPr>
              <w:spacing w:after="0"/>
              <w:rPr>
                <w:sz w:val="18"/>
                <w:szCs w:val="18"/>
                <w:lang w:val="es-419"/>
              </w:rPr>
            </w:pPr>
          </w:p>
        </w:tc>
        <w:tc>
          <w:tcPr>
            <w:tcW w:w="5490" w:type="dxa"/>
            <w:vMerge/>
            <w:shd w:val="clear" w:color="auto" w:fill="auto"/>
          </w:tcPr>
          <w:p w14:paraId="41B08C76" w14:textId="77777777" w:rsidR="00F4222C" w:rsidRPr="003375FA" w:rsidRDefault="00F4222C" w:rsidP="009635FF">
            <w:pPr>
              <w:spacing w:after="60"/>
              <w:rPr>
                <w:sz w:val="18"/>
                <w:szCs w:val="18"/>
                <w:lang w:val="es-419"/>
              </w:rPr>
            </w:pPr>
          </w:p>
        </w:tc>
      </w:tr>
      <w:tr w:rsidR="00F15B89" w:rsidRPr="003375FA" w14:paraId="2DB8C661" w14:textId="77777777" w:rsidTr="001A552A">
        <w:tc>
          <w:tcPr>
            <w:tcW w:w="2808" w:type="dxa"/>
            <w:shd w:val="clear" w:color="auto" w:fill="auto"/>
          </w:tcPr>
          <w:p w14:paraId="5BDF4BA2" w14:textId="77777777" w:rsidR="000E2307" w:rsidRPr="003375FA" w:rsidRDefault="00A141AF" w:rsidP="00F4222C">
            <w:pPr>
              <w:spacing w:after="0"/>
              <w:rPr>
                <w:sz w:val="18"/>
                <w:szCs w:val="18"/>
                <w:lang w:val="es-419"/>
              </w:rPr>
            </w:pPr>
            <w:r w:rsidRPr="003375FA">
              <w:rPr>
                <w:rFonts w:ascii="Calibri" w:eastAsia="Calibri" w:hAnsi="Calibri" w:cs="Arial"/>
                <w:sz w:val="18"/>
                <w:szCs w:val="18"/>
                <w:lang w:val="es-419"/>
              </w:rPr>
              <w:t>Espejos retrovisor y laterales</w:t>
            </w:r>
          </w:p>
        </w:tc>
        <w:tc>
          <w:tcPr>
            <w:tcW w:w="720" w:type="dxa"/>
            <w:shd w:val="clear" w:color="auto" w:fill="auto"/>
          </w:tcPr>
          <w:p w14:paraId="2065653D" w14:textId="77777777" w:rsidR="000E2307" w:rsidRPr="003375FA" w:rsidRDefault="000E2307" w:rsidP="00F4222C">
            <w:pPr>
              <w:spacing w:after="0"/>
              <w:rPr>
                <w:sz w:val="18"/>
                <w:szCs w:val="18"/>
                <w:lang w:val="es-419"/>
              </w:rPr>
            </w:pPr>
          </w:p>
        </w:tc>
        <w:tc>
          <w:tcPr>
            <w:tcW w:w="967" w:type="dxa"/>
            <w:shd w:val="clear" w:color="auto" w:fill="auto"/>
          </w:tcPr>
          <w:p w14:paraId="6CE99166" w14:textId="77777777" w:rsidR="000E2307" w:rsidRPr="003375FA" w:rsidRDefault="000E2307" w:rsidP="00F4222C">
            <w:pPr>
              <w:spacing w:after="0"/>
              <w:rPr>
                <w:sz w:val="18"/>
                <w:szCs w:val="18"/>
                <w:lang w:val="es-419"/>
              </w:rPr>
            </w:pPr>
          </w:p>
        </w:tc>
        <w:tc>
          <w:tcPr>
            <w:tcW w:w="990" w:type="dxa"/>
            <w:shd w:val="clear" w:color="auto" w:fill="D9D9D9" w:themeFill="background1" w:themeFillShade="D9"/>
          </w:tcPr>
          <w:p w14:paraId="577BF7C1" w14:textId="77777777" w:rsidR="000E2307" w:rsidRPr="003375FA" w:rsidRDefault="000E2307" w:rsidP="00F4222C">
            <w:pPr>
              <w:spacing w:after="0"/>
              <w:rPr>
                <w:sz w:val="18"/>
                <w:szCs w:val="18"/>
                <w:lang w:val="es-419"/>
              </w:rPr>
            </w:pPr>
          </w:p>
        </w:tc>
        <w:tc>
          <w:tcPr>
            <w:tcW w:w="5490" w:type="dxa"/>
            <w:vMerge/>
            <w:shd w:val="clear" w:color="auto" w:fill="auto"/>
          </w:tcPr>
          <w:p w14:paraId="49DC9123" w14:textId="77777777" w:rsidR="000E2307" w:rsidRPr="003375FA" w:rsidRDefault="000E2307" w:rsidP="009635FF">
            <w:pPr>
              <w:spacing w:after="60"/>
              <w:rPr>
                <w:sz w:val="18"/>
                <w:szCs w:val="18"/>
                <w:lang w:val="es-419"/>
              </w:rPr>
            </w:pPr>
          </w:p>
        </w:tc>
      </w:tr>
      <w:tr w:rsidR="00F15B89" w:rsidRPr="003375FA" w14:paraId="580BF4D0" w14:textId="77777777" w:rsidTr="001A552A">
        <w:tc>
          <w:tcPr>
            <w:tcW w:w="2808" w:type="dxa"/>
            <w:shd w:val="clear" w:color="auto" w:fill="auto"/>
          </w:tcPr>
          <w:p w14:paraId="249F48D6" w14:textId="77777777" w:rsidR="00F4222C" w:rsidRPr="003375FA" w:rsidRDefault="00A141AF" w:rsidP="00F4222C">
            <w:pPr>
              <w:spacing w:after="0"/>
              <w:rPr>
                <w:sz w:val="18"/>
                <w:szCs w:val="18"/>
                <w:lang w:val="es-419"/>
              </w:rPr>
            </w:pPr>
            <w:r w:rsidRPr="003375FA">
              <w:rPr>
                <w:rFonts w:ascii="Calibri" w:eastAsia="Calibri" w:hAnsi="Calibri" w:cs="Arial"/>
                <w:sz w:val="18"/>
                <w:szCs w:val="18"/>
                <w:lang w:val="es-419"/>
              </w:rPr>
              <w:t>Faros delanteros y luces altas</w:t>
            </w:r>
          </w:p>
        </w:tc>
        <w:tc>
          <w:tcPr>
            <w:tcW w:w="720" w:type="dxa"/>
            <w:shd w:val="clear" w:color="auto" w:fill="auto"/>
          </w:tcPr>
          <w:p w14:paraId="0DBA0C2B" w14:textId="77777777" w:rsidR="00F4222C" w:rsidRPr="003375FA" w:rsidRDefault="00F4222C" w:rsidP="00F4222C">
            <w:pPr>
              <w:spacing w:after="0"/>
              <w:rPr>
                <w:sz w:val="18"/>
                <w:szCs w:val="18"/>
                <w:lang w:val="es-419"/>
              </w:rPr>
            </w:pPr>
          </w:p>
        </w:tc>
        <w:tc>
          <w:tcPr>
            <w:tcW w:w="967" w:type="dxa"/>
            <w:shd w:val="clear" w:color="auto" w:fill="auto"/>
          </w:tcPr>
          <w:p w14:paraId="3571799B"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5D52FAAF" w14:textId="77777777" w:rsidR="00F4222C" w:rsidRPr="003375FA" w:rsidRDefault="00F4222C" w:rsidP="00F4222C">
            <w:pPr>
              <w:spacing w:after="0"/>
              <w:rPr>
                <w:sz w:val="18"/>
                <w:szCs w:val="18"/>
                <w:lang w:val="es-419"/>
              </w:rPr>
            </w:pPr>
          </w:p>
        </w:tc>
        <w:tc>
          <w:tcPr>
            <w:tcW w:w="5490" w:type="dxa"/>
            <w:vMerge/>
            <w:shd w:val="clear" w:color="auto" w:fill="auto"/>
          </w:tcPr>
          <w:p w14:paraId="53680170" w14:textId="77777777" w:rsidR="00F4222C" w:rsidRPr="003375FA" w:rsidRDefault="00F4222C" w:rsidP="00F4222C">
            <w:pPr>
              <w:spacing w:after="60"/>
              <w:rPr>
                <w:sz w:val="18"/>
                <w:szCs w:val="18"/>
                <w:lang w:val="es-419"/>
              </w:rPr>
            </w:pPr>
          </w:p>
        </w:tc>
      </w:tr>
      <w:tr w:rsidR="00F15B89" w:rsidRPr="003375FA" w14:paraId="1C9A72C7" w14:textId="77777777" w:rsidTr="001A552A">
        <w:tc>
          <w:tcPr>
            <w:tcW w:w="2808" w:type="dxa"/>
            <w:shd w:val="clear" w:color="auto" w:fill="auto"/>
          </w:tcPr>
          <w:p w14:paraId="5DBBA235" w14:textId="77777777" w:rsidR="00F4222C" w:rsidRPr="003375FA" w:rsidRDefault="00A141AF" w:rsidP="00F4222C">
            <w:pPr>
              <w:spacing w:after="0"/>
              <w:rPr>
                <w:sz w:val="18"/>
                <w:szCs w:val="18"/>
                <w:lang w:val="es-419"/>
              </w:rPr>
            </w:pPr>
            <w:r w:rsidRPr="003375FA">
              <w:rPr>
                <w:rFonts w:ascii="Calibri" w:eastAsia="Calibri" w:hAnsi="Calibri" w:cs="Arial"/>
                <w:sz w:val="18"/>
                <w:szCs w:val="18"/>
                <w:lang w:val="es-419"/>
              </w:rPr>
              <w:t>Luces antiniebla</w:t>
            </w:r>
          </w:p>
        </w:tc>
        <w:tc>
          <w:tcPr>
            <w:tcW w:w="720" w:type="dxa"/>
            <w:shd w:val="clear" w:color="auto" w:fill="auto"/>
          </w:tcPr>
          <w:p w14:paraId="024AB282" w14:textId="77777777" w:rsidR="00F4222C" w:rsidRPr="003375FA" w:rsidRDefault="00F4222C" w:rsidP="00F4222C">
            <w:pPr>
              <w:spacing w:after="0"/>
              <w:rPr>
                <w:sz w:val="18"/>
                <w:szCs w:val="18"/>
                <w:lang w:val="es-419"/>
              </w:rPr>
            </w:pPr>
          </w:p>
        </w:tc>
        <w:tc>
          <w:tcPr>
            <w:tcW w:w="967" w:type="dxa"/>
            <w:shd w:val="clear" w:color="auto" w:fill="auto"/>
          </w:tcPr>
          <w:p w14:paraId="06AEE43F"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7E76EF25" w14:textId="77777777" w:rsidR="00F4222C" w:rsidRPr="003375FA" w:rsidRDefault="00F4222C" w:rsidP="00F4222C">
            <w:pPr>
              <w:spacing w:after="0"/>
              <w:rPr>
                <w:sz w:val="18"/>
                <w:szCs w:val="18"/>
                <w:lang w:val="es-419"/>
              </w:rPr>
            </w:pPr>
          </w:p>
        </w:tc>
        <w:tc>
          <w:tcPr>
            <w:tcW w:w="5490" w:type="dxa"/>
            <w:vMerge/>
            <w:shd w:val="clear" w:color="auto" w:fill="auto"/>
          </w:tcPr>
          <w:p w14:paraId="33C1605C" w14:textId="77777777" w:rsidR="00F4222C" w:rsidRPr="003375FA" w:rsidRDefault="00F4222C" w:rsidP="00F4222C">
            <w:pPr>
              <w:spacing w:after="60"/>
              <w:rPr>
                <w:sz w:val="18"/>
                <w:szCs w:val="18"/>
                <w:lang w:val="es-419"/>
              </w:rPr>
            </w:pPr>
          </w:p>
        </w:tc>
      </w:tr>
      <w:tr w:rsidR="00F15B89" w:rsidRPr="003375FA" w14:paraId="54D67803" w14:textId="77777777" w:rsidTr="001A552A">
        <w:tc>
          <w:tcPr>
            <w:tcW w:w="2808" w:type="dxa"/>
            <w:shd w:val="clear" w:color="auto" w:fill="auto"/>
          </w:tcPr>
          <w:p w14:paraId="6C320F76" w14:textId="77777777" w:rsidR="00F4222C" w:rsidRPr="003375FA" w:rsidRDefault="00A141AF" w:rsidP="00F4222C">
            <w:pPr>
              <w:spacing w:after="0"/>
              <w:rPr>
                <w:sz w:val="18"/>
                <w:szCs w:val="18"/>
                <w:lang w:val="es-419"/>
              </w:rPr>
            </w:pPr>
            <w:r w:rsidRPr="003375FA">
              <w:rPr>
                <w:rFonts w:ascii="Calibri" w:eastAsia="Calibri" w:hAnsi="Calibri" w:cs="Arial"/>
                <w:sz w:val="18"/>
                <w:szCs w:val="18"/>
                <w:lang w:val="es-419"/>
              </w:rPr>
              <w:t>Luces traseras y luces de freno</w:t>
            </w:r>
          </w:p>
        </w:tc>
        <w:tc>
          <w:tcPr>
            <w:tcW w:w="720" w:type="dxa"/>
            <w:shd w:val="clear" w:color="auto" w:fill="auto"/>
          </w:tcPr>
          <w:p w14:paraId="57881388" w14:textId="77777777" w:rsidR="00F4222C" w:rsidRPr="003375FA" w:rsidRDefault="00F4222C" w:rsidP="00F4222C">
            <w:pPr>
              <w:spacing w:after="0"/>
              <w:rPr>
                <w:sz w:val="18"/>
                <w:szCs w:val="18"/>
                <w:lang w:val="es-419"/>
              </w:rPr>
            </w:pPr>
          </w:p>
        </w:tc>
        <w:tc>
          <w:tcPr>
            <w:tcW w:w="967" w:type="dxa"/>
            <w:shd w:val="clear" w:color="auto" w:fill="auto"/>
          </w:tcPr>
          <w:p w14:paraId="1A623761"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44F33817" w14:textId="77777777" w:rsidR="00F4222C" w:rsidRPr="003375FA" w:rsidRDefault="00F4222C" w:rsidP="00F4222C">
            <w:pPr>
              <w:spacing w:after="0"/>
              <w:rPr>
                <w:sz w:val="18"/>
                <w:szCs w:val="18"/>
                <w:lang w:val="es-419"/>
              </w:rPr>
            </w:pPr>
          </w:p>
        </w:tc>
        <w:tc>
          <w:tcPr>
            <w:tcW w:w="5490" w:type="dxa"/>
            <w:vMerge/>
            <w:shd w:val="clear" w:color="auto" w:fill="auto"/>
          </w:tcPr>
          <w:p w14:paraId="41BB9882" w14:textId="77777777" w:rsidR="00F4222C" w:rsidRPr="003375FA" w:rsidRDefault="00F4222C" w:rsidP="00F4222C">
            <w:pPr>
              <w:spacing w:after="60"/>
              <w:rPr>
                <w:sz w:val="18"/>
                <w:szCs w:val="18"/>
                <w:lang w:val="es-419"/>
              </w:rPr>
            </w:pPr>
          </w:p>
        </w:tc>
      </w:tr>
      <w:tr w:rsidR="00F15B89" w:rsidRPr="003375FA" w14:paraId="0372B382" w14:textId="77777777" w:rsidTr="001A552A">
        <w:tc>
          <w:tcPr>
            <w:tcW w:w="2808" w:type="dxa"/>
            <w:shd w:val="clear" w:color="auto" w:fill="auto"/>
          </w:tcPr>
          <w:p w14:paraId="42C6DB30" w14:textId="77777777" w:rsidR="00F4222C" w:rsidRPr="003375FA" w:rsidRDefault="00A141AF" w:rsidP="00F4222C">
            <w:pPr>
              <w:spacing w:after="0"/>
              <w:rPr>
                <w:sz w:val="18"/>
                <w:szCs w:val="18"/>
                <w:lang w:val="es-419"/>
              </w:rPr>
            </w:pPr>
            <w:r w:rsidRPr="003375FA">
              <w:rPr>
                <w:rFonts w:ascii="Calibri" w:eastAsia="Calibri" w:hAnsi="Calibri" w:cs="Arial"/>
                <w:sz w:val="18"/>
                <w:szCs w:val="18"/>
                <w:lang w:val="es-419"/>
              </w:rPr>
              <w:t>Señales de giro</w:t>
            </w:r>
          </w:p>
        </w:tc>
        <w:tc>
          <w:tcPr>
            <w:tcW w:w="720" w:type="dxa"/>
            <w:shd w:val="clear" w:color="auto" w:fill="auto"/>
          </w:tcPr>
          <w:p w14:paraId="61D3A0F2" w14:textId="77777777" w:rsidR="00F4222C" w:rsidRPr="003375FA" w:rsidRDefault="00F4222C" w:rsidP="00F4222C">
            <w:pPr>
              <w:spacing w:after="0"/>
              <w:rPr>
                <w:sz w:val="18"/>
                <w:szCs w:val="18"/>
                <w:lang w:val="es-419"/>
              </w:rPr>
            </w:pPr>
          </w:p>
        </w:tc>
        <w:tc>
          <w:tcPr>
            <w:tcW w:w="967" w:type="dxa"/>
            <w:shd w:val="clear" w:color="auto" w:fill="auto"/>
          </w:tcPr>
          <w:p w14:paraId="0ED23BF5"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3252E9E4" w14:textId="77777777" w:rsidR="00F4222C" w:rsidRPr="003375FA" w:rsidRDefault="00F4222C" w:rsidP="00F4222C">
            <w:pPr>
              <w:spacing w:after="0"/>
              <w:rPr>
                <w:sz w:val="18"/>
                <w:szCs w:val="18"/>
                <w:lang w:val="es-419"/>
              </w:rPr>
            </w:pPr>
          </w:p>
        </w:tc>
        <w:tc>
          <w:tcPr>
            <w:tcW w:w="5490" w:type="dxa"/>
            <w:vMerge/>
            <w:shd w:val="clear" w:color="auto" w:fill="auto"/>
          </w:tcPr>
          <w:p w14:paraId="31E39909" w14:textId="77777777" w:rsidR="00F4222C" w:rsidRPr="003375FA" w:rsidRDefault="00F4222C" w:rsidP="00F4222C">
            <w:pPr>
              <w:spacing w:after="60"/>
              <w:rPr>
                <w:sz w:val="18"/>
                <w:szCs w:val="18"/>
                <w:lang w:val="es-419"/>
              </w:rPr>
            </w:pPr>
          </w:p>
        </w:tc>
      </w:tr>
      <w:tr w:rsidR="00F15B89" w:rsidRPr="003375FA" w14:paraId="53E0E881" w14:textId="77777777" w:rsidTr="001A552A">
        <w:tc>
          <w:tcPr>
            <w:tcW w:w="2808" w:type="dxa"/>
            <w:shd w:val="clear" w:color="auto" w:fill="auto"/>
          </w:tcPr>
          <w:p w14:paraId="625D2F68" w14:textId="77777777" w:rsidR="00F4222C" w:rsidRPr="003375FA" w:rsidRDefault="00A141AF" w:rsidP="00F4222C">
            <w:pPr>
              <w:spacing w:after="0"/>
              <w:rPr>
                <w:sz w:val="18"/>
                <w:szCs w:val="18"/>
                <w:lang w:val="es-419"/>
              </w:rPr>
            </w:pPr>
            <w:r w:rsidRPr="003375FA">
              <w:rPr>
                <w:rFonts w:ascii="Calibri" w:eastAsia="Calibri" w:hAnsi="Calibri" w:cs="Arial"/>
                <w:sz w:val="18"/>
                <w:szCs w:val="18"/>
                <w:lang w:val="es-419"/>
              </w:rPr>
              <w:t>Luces intermitentes de emergencia</w:t>
            </w:r>
          </w:p>
        </w:tc>
        <w:tc>
          <w:tcPr>
            <w:tcW w:w="720" w:type="dxa"/>
            <w:shd w:val="clear" w:color="auto" w:fill="auto"/>
          </w:tcPr>
          <w:p w14:paraId="2BF096ED" w14:textId="77777777" w:rsidR="00F4222C" w:rsidRPr="003375FA" w:rsidRDefault="00F4222C" w:rsidP="00F4222C">
            <w:pPr>
              <w:spacing w:after="0"/>
              <w:rPr>
                <w:sz w:val="18"/>
                <w:szCs w:val="18"/>
                <w:lang w:val="es-419"/>
              </w:rPr>
            </w:pPr>
          </w:p>
        </w:tc>
        <w:tc>
          <w:tcPr>
            <w:tcW w:w="967" w:type="dxa"/>
            <w:shd w:val="clear" w:color="auto" w:fill="auto"/>
          </w:tcPr>
          <w:p w14:paraId="47DADC63"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32459716" w14:textId="77777777" w:rsidR="00F4222C" w:rsidRPr="003375FA" w:rsidRDefault="00F4222C" w:rsidP="00F4222C">
            <w:pPr>
              <w:spacing w:after="0"/>
              <w:rPr>
                <w:sz w:val="18"/>
                <w:szCs w:val="18"/>
                <w:lang w:val="es-419"/>
              </w:rPr>
            </w:pPr>
          </w:p>
        </w:tc>
        <w:tc>
          <w:tcPr>
            <w:tcW w:w="5490" w:type="dxa"/>
            <w:vMerge/>
            <w:shd w:val="clear" w:color="auto" w:fill="auto"/>
          </w:tcPr>
          <w:p w14:paraId="32C1E7A8" w14:textId="77777777" w:rsidR="00F4222C" w:rsidRPr="003375FA" w:rsidRDefault="00F4222C" w:rsidP="00F4222C">
            <w:pPr>
              <w:spacing w:after="60"/>
              <w:rPr>
                <w:sz w:val="18"/>
                <w:szCs w:val="18"/>
                <w:lang w:val="es-419"/>
              </w:rPr>
            </w:pPr>
          </w:p>
        </w:tc>
      </w:tr>
      <w:tr w:rsidR="00F15B89" w:rsidRPr="003375FA" w14:paraId="650903CA" w14:textId="77777777" w:rsidTr="001A552A">
        <w:tc>
          <w:tcPr>
            <w:tcW w:w="2808" w:type="dxa"/>
            <w:shd w:val="clear" w:color="auto" w:fill="auto"/>
          </w:tcPr>
          <w:p w14:paraId="764479D9" w14:textId="77777777" w:rsidR="00F4222C" w:rsidRPr="003375FA" w:rsidRDefault="00A141AF" w:rsidP="00F4222C">
            <w:pPr>
              <w:spacing w:after="0"/>
              <w:rPr>
                <w:sz w:val="18"/>
                <w:szCs w:val="18"/>
                <w:lang w:val="es-419"/>
              </w:rPr>
            </w:pPr>
            <w:r w:rsidRPr="003375FA">
              <w:rPr>
                <w:rFonts w:ascii="Calibri" w:eastAsia="Calibri" w:hAnsi="Calibri" w:cs="Arial"/>
                <w:sz w:val="18"/>
                <w:szCs w:val="18"/>
                <w:lang w:val="es-419"/>
              </w:rPr>
              <w:t>Frenos</w:t>
            </w:r>
          </w:p>
        </w:tc>
        <w:tc>
          <w:tcPr>
            <w:tcW w:w="720" w:type="dxa"/>
            <w:shd w:val="clear" w:color="auto" w:fill="auto"/>
          </w:tcPr>
          <w:p w14:paraId="3C0363A2" w14:textId="77777777" w:rsidR="00F4222C" w:rsidRPr="003375FA" w:rsidRDefault="00F4222C" w:rsidP="00F4222C">
            <w:pPr>
              <w:spacing w:after="0"/>
              <w:rPr>
                <w:sz w:val="18"/>
                <w:szCs w:val="18"/>
                <w:lang w:val="es-419"/>
              </w:rPr>
            </w:pPr>
          </w:p>
        </w:tc>
        <w:tc>
          <w:tcPr>
            <w:tcW w:w="967" w:type="dxa"/>
            <w:shd w:val="clear" w:color="auto" w:fill="auto"/>
          </w:tcPr>
          <w:p w14:paraId="6912039C"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732155A1" w14:textId="77777777" w:rsidR="00F4222C" w:rsidRPr="003375FA" w:rsidRDefault="00F4222C" w:rsidP="00F4222C">
            <w:pPr>
              <w:spacing w:after="0"/>
              <w:rPr>
                <w:sz w:val="18"/>
                <w:szCs w:val="18"/>
                <w:lang w:val="es-419"/>
              </w:rPr>
            </w:pPr>
          </w:p>
        </w:tc>
        <w:tc>
          <w:tcPr>
            <w:tcW w:w="5490" w:type="dxa"/>
            <w:vMerge/>
            <w:shd w:val="clear" w:color="auto" w:fill="auto"/>
          </w:tcPr>
          <w:p w14:paraId="60DEF926" w14:textId="77777777" w:rsidR="00F4222C" w:rsidRPr="003375FA" w:rsidRDefault="00F4222C" w:rsidP="00F4222C">
            <w:pPr>
              <w:spacing w:after="60"/>
              <w:rPr>
                <w:sz w:val="18"/>
                <w:szCs w:val="18"/>
                <w:lang w:val="es-419"/>
              </w:rPr>
            </w:pPr>
          </w:p>
        </w:tc>
      </w:tr>
      <w:tr w:rsidR="00F15B89" w:rsidRPr="003375FA" w14:paraId="5D5AAED8" w14:textId="77777777" w:rsidTr="001A552A">
        <w:tc>
          <w:tcPr>
            <w:tcW w:w="2808" w:type="dxa"/>
            <w:shd w:val="clear" w:color="auto" w:fill="auto"/>
          </w:tcPr>
          <w:p w14:paraId="25E3462F" w14:textId="77777777" w:rsidR="00F4222C" w:rsidRPr="003375FA" w:rsidRDefault="00A141AF" w:rsidP="00F4222C">
            <w:pPr>
              <w:spacing w:after="0"/>
              <w:rPr>
                <w:sz w:val="18"/>
                <w:szCs w:val="18"/>
                <w:lang w:val="es-419"/>
              </w:rPr>
            </w:pPr>
            <w:r w:rsidRPr="003375FA">
              <w:rPr>
                <w:rFonts w:ascii="Calibri" w:eastAsia="Calibri" w:hAnsi="Calibri" w:cs="Arial"/>
                <w:sz w:val="18"/>
                <w:szCs w:val="18"/>
                <w:lang w:val="es-419"/>
              </w:rPr>
              <w:t>Neumáticos y bandas de rodamiento</w:t>
            </w:r>
          </w:p>
        </w:tc>
        <w:tc>
          <w:tcPr>
            <w:tcW w:w="720" w:type="dxa"/>
            <w:shd w:val="clear" w:color="auto" w:fill="auto"/>
          </w:tcPr>
          <w:p w14:paraId="1B083ED6" w14:textId="77777777" w:rsidR="00F4222C" w:rsidRPr="003375FA" w:rsidRDefault="00F4222C" w:rsidP="00F4222C">
            <w:pPr>
              <w:spacing w:after="0"/>
              <w:rPr>
                <w:sz w:val="18"/>
                <w:szCs w:val="18"/>
                <w:lang w:val="es-419"/>
              </w:rPr>
            </w:pPr>
          </w:p>
        </w:tc>
        <w:tc>
          <w:tcPr>
            <w:tcW w:w="967" w:type="dxa"/>
            <w:shd w:val="clear" w:color="auto" w:fill="auto"/>
          </w:tcPr>
          <w:p w14:paraId="265F4F57"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31738DE7" w14:textId="77777777" w:rsidR="00F4222C" w:rsidRPr="003375FA" w:rsidRDefault="00F4222C" w:rsidP="00F4222C">
            <w:pPr>
              <w:spacing w:after="0"/>
              <w:rPr>
                <w:sz w:val="18"/>
                <w:szCs w:val="18"/>
                <w:lang w:val="es-419"/>
              </w:rPr>
            </w:pPr>
          </w:p>
        </w:tc>
        <w:tc>
          <w:tcPr>
            <w:tcW w:w="5490" w:type="dxa"/>
            <w:vMerge/>
            <w:shd w:val="clear" w:color="auto" w:fill="auto"/>
          </w:tcPr>
          <w:p w14:paraId="3917B3D4" w14:textId="77777777" w:rsidR="00F4222C" w:rsidRPr="003375FA" w:rsidRDefault="00F4222C" w:rsidP="00F4222C">
            <w:pPr>
              <w:spacing w:after="60"/>
              <w:rPr>
                <w:sz w:val="18"/>
                <w:szCs w:val="18"/>
                <w:lang w:val="es-419"/>
              </w:rPr>
            </w:pPr>
          </w:p>
        </w:tc>
      </w:tr>
      <w:tr w:rsidR="00F15B89" w:rsidRPr="003375FA" w14:paraId="543C8D5E" w14:textId="77777777" w:rsidTr="001A552A">
        <w:tc>
          <w:tcPr>
            <w:tcW w:w="2808" w:type="dxa"/>
            <w:shd w:val="clear" w:color="auto" w:fill="auto"/>
          </w:tcPr>
          <w:p w14:paraId="7AF284B5" w14:textId="77777777" w:rsidR="00F4222C" w:rsidRPr="003375FA" w:rsidRDefault="00A141AF" w:rsidP="00F4222C">
            <w:pPr>
              <w:spacing w:after="0"/>
              <w:rPr>
                <w:sz w:val="18"/>
                <w:szCs w:val="18"/>
                <w:lang w:val="es-419"/>
              </w:rPr>
            </w:pPr>
            <w:r w:rsidRPr="003375FA">
              <w:rPr>
                <w:rFonts w:ascii="Calibri" w:eastAsia="Calibri" w:hAnsi="Calibri" w:cs="Arial"/>
                <w:sz w:val="18"/>
                <w:szCs w:val="18"/>
                <w:lang w:val="es-419"/>
              </w:rPr>
              <w:t>Motor</w:t>
            </w:r>
          </w:p>
        </w:tc>
        <w:tc>
          <w:tcPr>
            <w:tcW w:w="720" w:type="dxa"/>
            <w:shd w:val="clear" w:color="auto" w:fill="auto"/>
          </w:tcPr>
          <w:p w14:paraId="44DA17B4" w14:textId="77777777" w:rsidR="00F4222C" w:rsidRPr="003375FA" w:rsidRDefault="00F4222C" w:rsidP="00F4222C">
            <w:pPr>
              <w:spacing w:after="0"/>
              <w:rPr>
                <w:sz w:val="18"/>
                <w:szCs w:val="18"/>
                <w:lang w:val="es-419"/>
              </w:rPr>
            </w:pPr>
          </w:p>
        </w:tc>
        <w:tc>
          <w:tcPr>
            <w:tcW w:w="967" w:type="dxa"/>
            <w:shd w:val="clear" w:color="auto" w:fill="auto"/>
          </w:tcPr>
          <w:p w14:paraId="7DCC2948"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1C58A7A5" w14:textId="77777777" w:rsidR="00F4222C" w:rsidRPr="003375FA" w:rsidRDefault="00F4222C" w:rsidP="00F4222C">
            <w:pPr>
              <w:spacing w:after="0"/>
              <w:rPr>
                <w:sz w:val="18"/>
                <w:szCs w:val="18"/>
                <w:lang w:val="es-419"/>
              </w:rPr>
            </w:pPr>
          </w:p>
        </w:tc>
        <w:tc>
          <w:tcPr>
            <w:tcW w:w="5490" w:type="dxa"/>
            <w:vMerge/>
            <w:shd w:val="clear" w:color="auto" w:fill="auto"/>
          </w:tcPr>
          <w:p w14:paraId="10241B6B" w14:textId="77777777" w:rsidR="00F4222C" w:rsidRPr="003375FA" w:rsidRDefault="00F4222C" w:rsidP="00F4222C">
            <w:pPr>
              <w:spacing w:after="60"/>
              <w:rPr>
                <w:sz w:val="18"/>
                <w:szCs w:val="18"/>
                <w:lang w:val="es-419"/>
              </w:rPr>
            </w:pPr>
          </w:p>
        </w:tc>
      </w:tr>
      <w:tr w:rsidR="00F15B89" w:rsidRPr="003375FA" w14:paraId="66D4B067" w14:textId="77777777" w:rsidTr="001A552A">
        <w:tc>
          <w:tcPr>
            <w:tcW w:w="2808" w:type="dxa"/>
            <w:shd w:val="clear" w:color="auto" w:fill="auto"/>
          </w:tcPr>
          <w:p w14:paraId="32084383" w14:textId="77777777" w:rsidR="00F4222C" w:rsidRPr="003375FA" w:rsidRDefault="00A141AF" w:rsidP="00F4222C">
            <w:pPr>
              <w:spacing w:after="0"/>
              <w:rPr>
                <w:sz w:val="18"/>
                <w:szCs w:val="18"/>
                <w:lang w:val="es-419"/>
              </w:rPr>
            </w:pPr>
            <w:r w:rsidRPr="003375FA">
              <w:rPr>
                <w:rFonts w:ascii="Calibri" w:eastAsia="Calibri" w:hAnsi="Calibri" w:cs="Arial"/>
                <w:sz w:val="18"/>
                <w:szCs w:val="18"/>
                <w:lang w:val="es-419"/>
              </w:rPr>
              <w:t>Batería</w:t>
            </w:r>
          </w:p>
        </w:tc>
        <w:tc>
          <w:tcPr>
            <w:tcW w:w="720" w:type="dxa"/>
            <w:shd w:val="clear" w:color="auto" w:fill="auto"/>
          </w:tcPr>
          <w:p w14:paraId="0212D5CE" w14:textId="77777777" w:rsidR="00F4222C" w:rsidRPr="003375FA" w:rsidRDefault="00F4222C" w:rsidP="00F4222C">
            <w:pPr>
              <w:spacing w:after="0"/>
              <w:rPr>
                <w:sz w:val="18"/>
                <w:szCs w:val="18"/>
                <w:lang w:val="es-419"/>
              </w:rPr>
            </w:pPr>
          </w:p>
        </w:tc>
        <w:tc>
          <w:tcPr>
            <w:tcW w:w="967" w:type="dxa"/>
            <w:shd w:val="clear" w:color="auto" w:fill="auto"/>
          </w:tcPr>
          <w:p w14:paraId="27A0F1D1"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64699852" w14:textId="77777777" w:rsidR="00F4222C" w:rsidRPr="003375FA" w:rsidRDefault="00F4222C" w:rsidP="00F4222C">
            <w:pPr>
              <w:spacing w:after="0"/>
              <w:rPr>
                <w:sz w:val="18"/>
                <w:szCs w:val="18"/>
                <w:lang w:val="es-419"/>
              </w:rPr>
            </w:pPr>
          </w:p>
        </w:tc>
        <w:tc>
          <w:tcPr>
            <w:tcW w:w="5490" w:type="dxa"/>
            <w:vMerge/>
            <w:shd w:val="clear" w:color="auto" w:fill="auto"/>
          </w:tcPr>
          <w:p w14:paraId="420577E0" w14:textId="77777777" w:rsidR="00F4222C" w:rsidRPr="003375FA" w:rsidRDefault="00F4222C" w:rsidP="00F4222C">
            <w:pPr>
              <w:spacing w:after="60"/>
              <w:rPr>
                <w:sz w:val="18"/>
                <w:szCs w:val="18"/>
                <w:lang w:val="es-419"/>
              </w:rPr>
            </w:pPr>
          </w:p>
        </w:tc>
      </w:tr>
      <w:tr w:rsidR="00F15B89" w:rsidRPr="003375FA" w14:paraId="0F3D08A0" w14:textId="77777777" w:rsidTr="001A552A">
        <w:tc>
          <w:tcPr>
            <w:tcW w:w="2808" w:type="dxa"/>
            <w:shd w:val="clear" w:color="auto" w:fill="auto"/>
          </w:tcPr>
          <w:p w14:paraId="08804C11" w14:textId="77777777" w:rsidR="00F4222C" w:rsidRPr="003375FA" w:rsidRDefault="00A141AF" w:rsidP="00F4222C">
            <w:pPr>
              <w:spacing w:after="0"/>
              <w:rPr>
                <w:sz w:val="18"/>
                <w:szCs w:val="18"/>
                <w:lang w:val="es-419"/>
              </w:rPr>
            </w:pPr>
            <w:r w:rsidRPr="003375FA">
              <w:rPr>
                <w:rFonts w:ascii="Calibri" w:eastAsia="Calibri" w:hAnsi="Calibri" w:cs="Arial"/>
                <w:sz w:val="18"/>
                <w:szCs w:val="18"/>
                <w:lang w:val="es-419"/>
              </w:rPr>
              <w:t>Sistema de enfriamiento</w:t>
            </w:r>
          </w:p>
        </w:tc>
        <w:tc>
          <w:tcPr>
            <w:tcW w:w="720" w:type="dxa"/>
            <w:shd w:val="clear" w:color="auto" w:fill="auto"/>
          </w:tcPr>
          <w:p w14:paraId="3CF2EA30" w14:textId="77777777" w:rsidR="00F4222C" w:rsidRPr="003375FA" w:rsidRDefault="00F4222C" w:rsidP="00F4222C">
            <w:pPr>
              <w:spacing w:after="0"/>
              <w:rPr>
                <w:sz w:val="18"/>
                <w:szCs w:val="18"/>
                <w:lang w:val="es-419"/>
              </w:rPr>
            </w:pPr>
          </w:p>
        </w:tc>
        <w:tc>
          <w:tcPr>
            <w:tcW w:w="967" w:type="dxa"/>
            <w:shd w:val="clear" w:color="auto" w:fill="auto"/>
          </w:tcPr>
          <w:p w14:paraId="4E0F0E40"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32A28CC9" w14:textId="77777777" w:rsidR="00F4222C" w:rsidRPr="003375FA" w:rsidRDefault="00F4222C" w:rsidP="00F4222C">
            <w:pPr>
              <w:spacing w:after="0"/>
              <w:rPr>
                <w:sz w:val="18"/>
                <w:szCs w:val="18"/>
                <w:lang w:val="es-419"/>
              </w:rPr>
            </w:pPr>
          </w:p>
        </w:tc>
        <w:tc>
          <w:tcPr>
            <w:tcW w:w="5490" w:type="dxa"/>
            <w:vMerge/>
            <w:shd w:val="clear" w:color="auto" w:fill="auto"/>
          </w:tcPr>
          <w:p w14:paraId="20FFC533" w14:textId="77777777" w:rsidR="00F4222C" w:rsidRPr="003375FA" w:rsidRDefault="00F4222C" w:rsidP="00F4222C">
            <w:pPr>
              <w:spacing w:after="60"/>
              <w:rPr>
                <w:sz w:val="18"/>
                <w:szCs w:val="18"/>
                <w:lang w:val="es-419"/>
              </w:rPr>
            </w:pPr>
          </w:p>
        </w:tc>
      </w:tr>
      <w:tr w:rsidR="00F15B89" w:rsidRPr="003375FA" w14:paraId="63D05A86" w14:textId="77777777" w:rsidTr="001A552A">
        <w:tc>
          <w:tcPr>
            <w:tcW w:w="2808" w:type="dxa"/>
            <w:shd w:val="clear" w:color="auto" w:fill="auto"/>
          </w:tcPr>
          <w:p w14:paraId="3380A676" w14:textId="36F46093" w:rsidR="00F4222C" w:rsidRPr="003375FA" w:rsidRDefault="00C46E51" w:rsidP="00F4222C">
            <w:pPr>
              <w:spacing w:after="0"/>
              <w:rPr>
                <w:sz w:val="18"/>
                <w:szCs w:val="18"/>
                <w:lang w:val="es-419"/>
              </w:rPr>
            </w:pPr>
            <w:r w:rsidRPr="003375FA">
              <w:rPr>
                <w:rFonts w:ascii="Calibri" w:eastAsia="Calibri" w:hAnsi="Calibri" w:cs="Arial"/>
                <w:sz w:val="18"/>
                <w:szCs w:val="18"/>
                <w:lang w:val="es-419"/>
              </w:rPr>
              <w:t xml:space="preserve">Volante </w:t>
            </w:r>
          </w:p>
        </w:tc>
        <w:tc>
          <w:tcPr>
            <w:tcW w:w="720" w:type="dxa"/>
            <w:shd w:val="clear" w:color="auto" w:fill="auto"/>
          </w:tcPr>
          <w:p w14:paraId="697EC984" w14:textId="77777777" w:rsidR="00F4222C" w:rsidRPr="003375FA" w:rsidRDefault="00F4222C" w:rsidP="00F4222C">
            <w:pPr>
              <w:spacing w:after="0"/>
              <w:rPr>
                <w:sz w:val="18"/>
                <w:szCs w:val="18"/>
                <w:lang w:val="es-419"/>
              </w:rPr>
            </w:pPr>
          </w:p>
        </w:tc>
        <w:tc>
          <w:tcPr>
            <w:tcW w:w="967" w:type="dxa"/>
            <w:shd w:val="clear" w:color="auto" w:fill="auto"/>
          </w:tcPr>
          <w:p w14:paraId="4005C630"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3890F53B" w14:textId="77777777" w:rsidR="00F4222C" w:rsidRPr="003375FA" w:rsidRDefault="00F4222C" w:rsidP="00F4222C">
            <w:pPr>
              <w:spacing w:after="0"/>
              <w:rPr>
                <w:sz w:val="18"/>
                <w:szCs w:val="18"/>
                <w:lang w:val="es-419"/>
              </w:rPr>
            </w:pPr>
          </w:p>
        </w:tc>
        <w:tc>
          <w:tcPr>
            <w:tcW w:w="5490" w:type="dxa"/>
            <w:vMerge/>
            <w:shd w:val="clear" w:color="auto" w:fill="auto"/>
          </w:tcPr>
          <w:p w14:paraId="2C1CB173" w14:textId="77777777" w:rsidR="00F4222C" w:rsidRPr="003375FA" w:rsidRDefault="00F4222C" w:rsidP="00F4222C">
            <w:pPr>
              <w:spacing w:after="60"/>
              <w:rPr>
                <w:sz w:val="18"/>
                <w:szCs w:val="18"/>
                <w:lang w:val="es-419"/>
              </w:rPr>
            </w:pPr>
          </w:p>
        </w:tc>
      </w:tr>
      <w:tr w:rsidR="00F15B89" w:rsidRPr="003375FA" w14:paraId="72A1F8FE" w14:textId="77777777" w:rsidTr="001A552A">
        <w:tc>
          <w:tcPr>
            <w:tcW w:w="2808" w:type="dxa"/>
            <w:shd w:val="clear" w:color="auto" w:fill="auto"/>
          </w:tcPr>
          <w:p w14:paraId="4B2DA70A" w14:textId="77777777" w:rsidR="00F4222C" w:rsidRPr="003375FA" w:rsidRDefault="00A141AF" w:rsidP="00F4222C">
            <w:pPr>
              <w:spacing w:after="0"/>
              <w:rPr>
                <w:sz w:val="18"/>
                <w:szCs w:val="18"/>
                <w:lang w:val="es-419"/>
              </w:rPr>
            </w:pPr>
            <w:r w:rsidRPr="003375FA">
              <w:rPr>
                <w:rFonts w:ascii="Calibri" w:eastAsia="Calibri" w:hAnsi="Calibri" w:cs="Arial"/>
                <w:sz w:val="18"/>
                <w:szCs w:val="18"/>
                <w:lang w:val="es-419"/>
              </w:rPr>
              <w:t>Transmisión</w:t>
            </w:r>
          </w:p>
        </w:tc>
        <w:tc>
          <w:tcPr>
            <w:tcW w:w="720" w:type="dxa"/>
            <w:shd w:val="clear" w:color="auto" w:fill="auto"/>
          </w:tcPr>
          <w:p w14:paraId="316DF4BD" w14:textId="77777777" w:rsidR="00F4222C" w:rsidRPr="003375FA" w:rsidRDefault="00F4222C" w:rsidP="00F4222C">
            <w:pPr>
              <w:spacing w:after="0"/>
              <w:rPr>
                <w:sz w:val="18"/>
                <w:szCs w:val="18"/>
                <w:lang w:val="es-419"/>
              </w:rPr>
            </w:pPr>
          </w:p>
        </w:tc>
        <w:tc>
          <w:tcPr>
            <w:tcW w:w="967" w:type="dxa"/>
            <w:shd w:val="clear" w:color="auto" w:fill="auto"/>
          </w:tcPr>
          <w:p w14:paraId="6252C2C9"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1C0787D7" w14:textId="77777777" w:rsidR="00F4222C" w:rsidRPr="003375FA" w:rsidRDefault="00F4222C" w:rsidP="00F4222C">
            <w:pPr>
              <w:spacing w:after="0"/>
              <w:rPr>
                <w:sz w:val="18"/>
                <w:szCs w:val="18"/>
                <w:lang w:val="es-419"/>
              </w:rPr>
            </w:pPr>
          </w:p>
        </w:tc>
        <w:tc>
          <w:tcPr>
            <w:tcW w:w="5490" w:type="dxa"/>
            <w:vMerge/>
            <w:shd w:val="clear" w:color="auto" w:fill="auto"/>
          </w:tcPr>
          <w:p w14:paraId="67F30F61" w14:textId="77777777" w:rsidR="00F4222C" w:rsidRPr="003375FA" w:rsidRDefault="00F4222C" w:rsidP="00F4222C">
            <w:pPr>
              <w:spacing w:after="60"/>
              <w:rPr>
                <w:sz w:val="18"/>
                <w:szCs w:val="18"/>
                <w:lang w:val="es-419"/>
              </w:rPr>
            </w:pPr>
          </w:p>
        </w:tc>
      </w:tr>
      <w:tr w:rsidR="00F15B89" w:rsidRPr="003375FA" w14:paraId="0FBAF82E" w14:textId="77777777" w:rsidTr="001A552A">
        <w:tc>
          <w:tcPr>
            <w:tcW w:w="2808" w:type="dxa"/>
            <w:shd w:val="clear" w:color="auto" w:fill="auto"/>
          </w:tcPr>
          <w:p w14:paraId="4ADA12AC" w14:textId="77777777" w:rsidR="00F4222C" w:rsidRPr="003375FA" w:rsidRDefault="00A141AF" w:rsidP="00F4222C">
            <w:pPr>
              <w:spacing w:after="0"/>
              <w:rPr>
                <w:sz w:val="18"/>
                <w:szCs w:val="18"/>
                <w:lang w:val="es-419"/>
              </w:rPr>
            </w:pPr>
            <w:r w:rsidRPr="003375FA">
              <w:rPr>
                <w:rFonts w:ascii="Calibri" w:eastAsia="Calibri" w:hAnsi="Calibri" w:cs="Arial"/>
                <w:sz w:val="18"/>
                <w:szCs w:val="18"/>
                <w:lang w:val="es-419"/>
              </w:rPr>
              <w:t>Cinturones de seguridad</w:t>
            </w:r>
          </w:p>
        </w:tc>
        <w:tc>
          <w:tcPr>
            <w:tcW w:w="720" w:type="dxa"/>
            <w:shd w:val="clear" w:color="auto" w:fill="auto"/>
          </w:tcPr>
          <w:p w14:paraId="2B0B27A1" w14:textId="77777777" w:rsidR="00F4222C" w:rsidRPr="003375FA" w:rsidRDefault="00F4222C" w:rsidP="00F4222C">
            <w:pPr>
              <w:spacing w:after="0"/>
              <w:rPr>
                <w:sz w:val="18"/>
                <w:szCs w:val="18"/>
                <w:lang w:val="es-419"/>
              </w:rPr>
            </w:pPr>
          </w:p>
        </w:tc>
        <w:tc>
          <w:tcPr>
            <w:tcW w:w="967" w:type="dxa"/>
            <w:shd w:val="clear" w:color="auto" w:fill="auto"/>
          </w:tcPr>
          <w:p w14:paraId="65FC087A"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10DE2AFB" w14:textId="77777777" w:rsidR="00F4222C" w:rsidRPr="003375FA" w:rsidRDefault="00F4222C" w:rsidP="00F4222C">
            <w:pPr>
              <w:spacing w:after="0"/>
              <w:rPr>
                <w:sz w:val="18"/>
                <w:szCs w:val="18"/>
                <w:lang w:val="es-419"/>
              </w:rPr>
            </w:pPr>
          </w:p>
        </w:tc>
        <w:tc>
          <w:tcPr>
            <w:tcW w:w="5490" w:type="dxa"/>
            <w:vMerge/>
            <w:shd w:val="clear" w:color="auto" w:fill="auto"/>
          </w:tcPr>
          <w:p w14:paraId="36239FEC" w14:textId="77777777" w:rsidR="00F4222C" w:rsidRPr="003375FA" w:rsidRDefault="00F4222C" w:rsidP="00F4222C">
            <w:pPr>
              <w:spacing w:after="60"/>
              <w:rPr>
                <w:sz w:val="18"/>
                <w:szCs w:val="18"/>
                <w:lang w:val="es-419"/>
              </w:rPr>
            </w:pPr>
          </w:p>
        </w:tc>
      </w:tr>
      <w:tr w:rsidR="00F15B89" w:rsidRPr="003375FA" w14:paraId="1073EBA9" w14:textId="77777777" w:rsidTr="001A552A">
        <w:tc>
          <w:tcPr>
            <w:tcW w:w="2808" w:type="dxa"/>
            <w:shd w:val="clear" w:color="auto" w:fill="auto"/>
          </w:tcPr>
          <w:p w14:paraId="12CFAF37" w14:textId="77777777" w:rsidR="00F4222C" w:rsidRPr="003375FA" w:rsidRDefault="00A141AF" w:rsidP="00F4222C">
            <w:pPr>
              <w:spacing w:after="0"/>
              <w:rPr>
                <w:sz w:val="18"/>
                <w:szCs w:val="18"/>
                <w:lang w:val="es-419"/>
              </w:rPr>
            </w:pPr>
            <w:r w:rsidRPr="003375FA">
              <w:rPr>
                <w:rFonts w:ascii="Calibri" w:eastAsia="Calibri" w:hAnsi="Calibri" w:cs="Arial"/>
                <w:sz w:val="18"/>
                <w:szCs w:val="18"/>
                <w:lang w:val="es-419"/>
              </w:rPr>
              <w:t>Condición del interior</w:t>
            </w:r>
          </w:p>
        </w:tc>
        <w:tc>
          <w:tcPr>
            <w:tcW w:w="720" w:type="dxa"/>
            <w:shd w:val="clear" w:color="auto" w:fill="auto"/>
          </w:tcPr>
          <w:p w14:paraId="448194CA" w14:textId="77777777" w:rsidR="00F4222C" w:rsidRPr="003375FA" w:rsidRDefault="00F4222C" w:rsidP="00F4222C">
            <w:pPr>
              <w:spacing w:after="0"/>
              <w:rPr>
                <w:sz w:val="18"/>
                <w:szCs w:val="18"/>
                <w:lang w:val="es-419"/>
              </w:rPr>
            </w:pPr>
          </w:p>
        </w:tc>
        <w:tc>
          <w:tcPr>
            <w:tcW w:w="967" w:type="dxa"/>
            <w:shd w:val="clear" w:color="auto" w:fill="auto"/>
          </w:tcPr>
          <w:p w14:paraId="3A35F1FC"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429119E7" w14:textId="77777777" w:rsidR="00F4222C" w:rsidRPr="003375FA" w:rsidRDefault="00F4222C" w:rsidP="00F4222C">
            <w:pPr>
              <w:spacing w:after="0"/>
              <w:rPr>
                <w:sz w:val="18"/>
                <w:szCs w:val="18"/>
                <w:lang w:val="es-419"/>
              </w:rPr>
            </w:pPr>
          </w:p>
        </w:tc>
        <w:tc>
          <w:tcPr>
            <w:tcW w:w="5490" w:type="dxa"/>
            <w:vMerge/>
            <w:shd w:val="clear" w:color="auto" w:fill="auto"/>
          </w:tcPr>
          <w:p w14:paraId="539B8616" w14:textId="77777777" w:rsidR="00F4222C" w:rsidRPr="003375FA" w:rsidRDefault="00F4222C" w:rsidP="00F4222C">
            <w:pPr>
              <w:spacing w:after="60"/>
              <w:rPr>
                <w:sz w:val="18"/>
                <w:szCs w:val="18"/>
                <w:lang w:val="es-419"/>
              </w:rPr>
            </w:pPr>
          </w:p>
        </w:tc>
      </w:tr>
      <w:tr w:rsidR="00F15B89" w:rsidRPr="003375FA" w14:paraId="6D3C4CF1" w14:textId="77777777" w:rsidTr="001A552A">
        <w:tc>
          <w:tcPr>
            <w:tcW w:w="2808" w:type="dxa"/>
            <w:shd w:val="clear" w:color="auto" w:fill="auto"/>
          </w:tcPr>
          <w:p w14:paraId="4A247AED" w14:textId="77777777" w:rsidR="00F4222C" w:rsidRPr="003375FA" w:rsidRDefault="00A141AF" w:rsidP="00F4222C">
            <w:pPr>
              <w:spacing w:after="0"/>
              <w:rPr>
                <w:sz w:val="18"/>
                <w:szCs w:val="18"/>
                <w:lang w:val="es-419"/>
              </w:rPr>
            </w:pPr>
            <w:r w:rsidRPr="003375FA">
              <w:rPr>
                <w:rFonts w:ascii="Calibri" w:eastAsia="Calibri" w:hAnsi="Calibri" w:cs="Arial"/>
                <w:sz w:val="18"/>
                <w:szCs w:val="18"/>
                <w:lang w:val="es-419"/>
              </w:rPr>
              <w:t>Luces interiores y bocina</w:t>
            </w:r>
          </w:p>
        </w:tc>
        <w:tc>
          <w:tcPr>
            <w:tcW w:w="720" w:type="dxa"/>
            <w:shd w:val="clear" w:color="auto" w:fill="auto"/>
          </w:tcPr>
          <w:p w14:paraId="748CA957" w14:textId="77777777" w:rsidR="00F4222C" w:rsidRPr="003375FA" w:rsidRDefault="00F4222C" w:rsidP="00F4222C">
            <w:pPr>
              <w:spacing w:after="0"/>
              <w:rPr>
                <w:sz w:val="18"/>
                <w:szCs w:val="18"/>
                <w:lang w:val="es-419"/>
              </w:rPr>
            </w:pPr>
          </w:p>
        </w:tc>
        <w:tc>
          <w:tcPr>
            <w:tcW w:w="967" w:type="dxa"/>
            <w:shd w:val="clear" w:color="auto" w:fill="auto"/>
          </w:tcPr>
          <w:p w14:paraId="5349673D"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420A7A15" w14:textId="77777777" w:rsidR="00F4222C" w:rsidRPr="003375FA" w:rsidRDefault="00F4222C" w:rsidP="00F4222C">
            <w:pPr>
              <w:spacing w:after="0"/>
              <w:rPr>
                <w:sz w:val="18"/>
                <w:szCs w:val="18"/>
                <w:lang w:val="es-419"/>
              </w:rPr>
            </w:pPr>
          </w:p>
        </w:tc>
        <w:tc>
          <w:tcPr>
            <w:tcW w:w="5490" w:type="dxa"/>
            <w:vMerge/>
            <w:shd w:val="clear" w:color="auto" w:fill="auto"/>
          </w:tcPr>
          <w:p w14:paraId="26FA5930" w14:textId="77777777" w:rsidR="00F4222C" w:rsidRPr="003375FA" w:rsidRDefault="00F4222C" w:rsidP="00F4222C">
            <w:pPr>
              <w:spacing w:after="60"/>
              <w:rPr>
                <w:sz w:val="18"/>
                <w:szCs w:val="18"/>
                <w:lang w:val="es-419"/>
              </w:rPr>
            </w:pPr>
          </w:p>
        </w:tc>
      </w:tr>
      <w:tr w:rsidR="00F15B89" w:rsidRPr="003375FA" w14:paraId="72EE5732" w14:textId="77777777" w:rsidTr="001A552A">
        <w:tc>
          <w:tcPr>
            <w:tcW w:w="2808" w:type="dxa"/>
            <w:shd w:val="clear" w:color="auto" w:fill="auto"/>
          </w:tcPr>
          <w:p w14:paraId="3D60B6D5" w14:textId="5829A8D0" w:rsidR="00F4222C" w:rsidRPr="003375FA" w:rsidRDefault="00C6521B" w:rsidP="00F4222C">
            <w:pPr>
              <w:spacing w:after="0"/>
              <w:rPr>
                <w:sz w:val="18"/>
                <w:szCs w:val="18"/>
                <w:lang w:val="es-419"/>
              </w:rPr>
            </w:pPr>
            <w:r w:rsidRPr="003375FA">
              <w:rPr>
                <w:rFonts w:ascii="Calibri" w:eastAsia="Calibri" w:hAnsi="Calibri" w:cs="Arial"/>
                <w:sz w:val="18"/>
                <w:szCs w:val="18"/>
                <w:lang w:val="es-419"/>
              </w:rPr>
              <w:t>Botiquín</w:t>
            </w:r>
            <w:r w:rsidRPr="003375FA" w:rsidDel="00C6521B">
              <w:rPr>
                <w:rFonts w:ascii="Calibri" w:eastAsia="Calibri" w:hAnsi="Calibri" w:cs="Arial"/>
                <w:sz w:val="18"/>
                <w:szCs w:val="18"/>
                <w:lang w:val="es-419"/>
              </w:rPr>
              <w:t xml:space="preserve"> </w:t>
            </w:r>
            <w:r w:rsidR="00A141AF" w:rsidRPr="003375FA">
              <w:rPr>
                <w:rFonts w:ascii="Calibri" w:eastAsia="Calibri" w:hAnsi="Calibri" w:cs="Arial"/>
                <w:sz w:val="18"/>
                <w:szCs w:val="18"/>
                <w:lang w:val="es-419"/>
              </w:rPr>
              <w:t>de primeros auxilios/triángulos</w:t>
            </w:r>
          </w:p>
        </w:tc>
        <w:tc>
          <w:tcPr>
            <w:tcW w:w="720" w:type="dxa"/>
            <w:shd w:val="clear" w:color="auto" w:fill="auto"/>
          </w:tcPr>
          <w:p w14:paraId="4252D7D4" w14:textId="77777777" w:rsidR="00F4222C" w:rsidRPr="003375FA" w:rsidRDefault="00F4222C" w:rsidP="00F4222C">
            <w:pPr>
              <w:spacing w:after="0"/>
              <w:rPr>
                <w:sz w:val="18"/>
                <w:szCs w:val="18"/>
                <w:lang w:val="es-419"/>
              </w:rPr>
            </w:pPr>
          </w:p>
        </w:tc>
        <w:tc>
          <w:tcPr>
            <w:tcW w:w="967" w:type="dxa"/>
            <w:shd w:val="clear" w:color="auto" w:fill="auto"/>
          </w:tcPr>
          <w:p w14:paraId="7F2EC0AB"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3FA26C76" w14:textId="77777777" w:rsidR="00F4222C" w:rsidRPr="003375FA" w:rsidRDefault="00F4222C" w:rsidP="00F4222C">
            <w:pPr>
              <w:spacing w:after="0"/>
              <w:rPr>
                <w:sz w:val="18"/>
                <w:szCs w:val="18"/>
                <w:lang w:val="es-419"/>
              </w:rPr>
            </w:pPr>
          </w:p>
        </w:tc>
        <w:tc>
          <w:tcPr>
            <w:tcW w:w="5490" w:type="dxa"/>
            <w:vMerge/>
            <w:shd w:val="clear" w:color="auto" w:fill="auto"/>
          </w:tcPr>
          <w:p w14:paraId="5527CCF3" w14:textId="77777777" w:rsidR="00F4222C" w:rsidRPr="003375FA" w:rsidRDefault="00F4222C" w:rsidP="00F4222C">
            <w:pPr>
              <w:spacing w:after="60"/>
              <w:rPr>
                <w:sz w:val="18"/>
                <w:szCs w:val="18"/>
                <w:lang w:val="es-419"/>
              </w:rPr>
            </w:pPr>
          </w:p>
        </w:tc>
      </w:tr>
      <w:tr w:rsidR="00F15B89" w:rsidRPr="003375FA" w14:paraId="3AC4502A" w14:textId="77777777" w:rsidTr="001A552A">
        <w:tc>
          <w:tcPr>
            <w:tcW w:w="2808" w:type="dxa"/>
            <w:tcBorders>
              <w:bottom w:val="single" w:sz="4" w:space="0" w:color="auto"/>
            </w:tcBorders>
            <w:shd w:val="clear" w:color="auto" w:fill="auto"/>
          </w:tcPr>
          <w:p w14:paraId="3C941FF6" w14:textId="77777777" w:rsidR="00F4222C" w:rsidRPr="003375FA" w:rsidRDefault="00A141AF" w:rsidP="00F4222C">
            <w:pPr>
              <w:spacing w:after="0"/>
              <w:rPr>
                <w:sz w:val="18"/>
                <w:szCs w:val="18"/>
                <w:lang w:val="es-419"/>
              </w:rPr>
            </w:pPr>
            <w:r w:rsidRPr="003375FA">
              <w:rPr>
                <w:rFonts w:ascii="Calibri" w:eastAsia="Calibri" w:hAnsi="Calibri" w:cs="Arial"/>
                <w:sz w:val="18"/>
                <w:szCs w:val="18"/>
                <w:lang w:val="es-419"/>
              </w:rPr>
              <w:t>Reporte del accidente y tarjeta del seguro</w:t>
            </w:r>
          </w:p>
        </w:tc>
        <w:tc>
          <w:tcPr>
            <w:tcW w:w="720" w:type="dxa"/>
            <w:tcBorders>
              <w:bottom w:val="single" w:sz="4" w:space="0" w:color="auto"/>
            </w:tcBorders>
            <w:shd w:val="clear" w:color="auto" w:fill="auto"/>
          </w:tcPr>
          <w:p w14:paraId="199AF184" w14:textId="77777777" w:rsidR="00F4222C" w:rsidRPr="003375FA" w:rsidRDefault="00F4222C" w:rsidP="00F4222C">
            <w:pPr>
              <w:spacing w:after="0"/>
              <w:rPr>
                <w:sz w:val="18"/>
                <w:szCs w:val="18"/>
                <w:lang w:val="es-419"/>
              </w:rPr>
            </w:pPr>
          </w:p>
        </w:tc>
        <w:tc>
          <w:tcPr>
            <w:tcW w:w="967" w:type="dxa"/>
            <w:tcBorders>
              <w:bottom w:val="single" w:sz="4" w:space="0" w:color="auto"/>
            </w:tcBorders>
            <w:shd w:val="clear" w:color="auto" w:fill="auto"/>
          </w:tcPr>
          <w:p w14:paraId="683023ED" w14:textId="77777777" w:rsidR="00F4222C" w:rsidRPr="003375FA" w:rsidRDefault="00F4222C" w:rsidP="00F4222C">
            <w:pPr>
              <w:spacing w:after="0"/>
              <w:rPr>
                <w:sz w:val="18"/>
                <w:szCs w:val="18"/>
                <w:lang w:val="es-419"/>
              </w:rPr>
            </w:pPr>
          </w:p>
        </w:tc>
        <w:tc>
          <w:tcPr>
            <w:tcW w:w="990" w:type="dxa"/>
            <w:tcBorders>
              <w:bottom w:val="single" w:sz="4" w:space="0" w:color="auto"/>
            </w:tcBorders>
            <w:shd w:val="clear" w:color="auto" w:fill="D9D9D9" w:themeFill="background1" w:themeFillShade="D9"/>
          </w:tcPr>
          <w:p w14:paraId="19DF262C" w14:textId="77777777" w:rsidR="00F4222C" w:rsidRPr="003375FA" w:rsidRDefault="00F4222C" w:rsidP="00F4222C">
            <w:pPr>
              <w:spacing w:after="0"/>
              <w:rPr>
                <w:sz w:val="18"/>
                <w:szCs w:val="18"/>
                <w:lang w:val="es-419"/>
              </w:rPr>
            </w:pPr>
          </w:p>
        </w:tc>
        <w:tc>
          <w:tcPr>
            <w:tcW w:w="5490" w:type="dxa"/>
            <w:vMerge/>
            <w:tcBorders>
              <w:bottom w:val="single" w:sz="4" w:space="0" w:color="auto"/>
            </w:tcBorders>
            <w:shd w:val="clear" w:color="auto" w:fill="auto"/>
          </w:tcPr>
          <w:p w14:paraId="20C82F1E" w14:textId="77777777" w:rsidR="00F4222C" w:rsidRPr="003375FA" w:rsidRDefault="00F4222C" w:rsidP="00F4222C">
            <w:pPr>
              <w:spacing w:after="60"/>
              <w:rPr>
                <w:sz w:val="18"/>
                <w:szCs w:val="18"/>
                <w:lang w:val="es-419"/>
              </w:rPr>
            </w:pPr>
          </w:p>
        </w:tc>
      </w:tr>
      <w:tr w:rsidR="00F15B89" w:rsidRPr="003375FA" w14:paraId="0B627582" w14:textId="77777777" w:rsidTr="001776BD">
        <w:trPr>
          <w:trHeight w:val="287"/>
        </w:trPr>
        <w:tc>
          <w:tcPr>
            <w:tcW w:w="10975" w:type="dxa"/>
            <w:gridSpan w:val="5"/>
            <w:tcBorders>
              <w:top w:val="single" w:sz="4" w:space="0" w:color="auto"/>
              <w:bottom w:val="single" w:sz="4" w:space="0" w:color="auto"/>
            </w:tcBorders>
          </w:tcPr>
          <w:p w14:paraId="184432ED" w14:textId="50F30A2E" w:rsidR="00F4222C" w:rsidRPr="003375FA" w:rsidRDefault="00A141AF" w:rsidP="00F4222C">
            <w:pPr>
              <w:spacing w:before="240"/>
              <w:rPr>
                <w:b/>
                <w:sz w:val="18"/>
                <w:szCs w:val="18"/>
                <w:lang w:val="es-419"/>
              </w:rPr>
            </w:pPr>
            <w:r w:rsidRPr="003375FA">
              <w:rPr>
                <w:rFonts w:ascii="Calibri" w:eastAsia="Calibri" w:hAnsi="Calibri" w:cs="Arial"/>
                <w:b/>
                <w:bCs/>
                <w:sz w:val="18"/>
                <w:szCs w:val="18"/>
                <w:lang w:val="es-419"/>
              </w:rPr>
              <w:t>Firma del</w:t>
            </w:r>
            <w:r w:rsidR="003F5177" w:rsidRPr="003375FA">
              <w:rPr>
                <w:rFonts w:ascii="Calibri" w:eastAsia="Calibri" w:hAnsi="Calibri" w:cs="Arial"/>
                <w:b/>
                <w:bCs/>
                <w:sz w:val="18"/>
                <w:szCs w:val="18"/>
                <w:lang w:val="es-419"/>
              </w:rPr>
              <w:t>/de la</w:t>
            </w:r>
            <w:r w:rsidRPr="003375FA">
              <w:rPr>
                <w:rFonts w:ascii="Calibri" w:eastAsia="Calibri" w:hAnsi="Calibri" w:cs="Arial"/>
                <w:b/>
                <w:bCs/>
                <w:sz w:val="18"/>
                <w:szCs w:val="18"/>
                <w:lang w:val="es-419"/>
              </w:rPr>
              <w:t xml:space="preserve"> conductor</w:t>
            </w:r>
            <w:r w:rsidR="003F5177" w:rsidRPr="003375FA">
              <w:rPr>
                <w:rFonts w:ascii="Calibri" w:eastAsia="Calibri" w:hAnsi="Calibri" w:cs="Arial"/>
                <w:b/>
                <w:bCs/>
                <w:sz w:val="18"/>
                <w:szCs w:val="18"/>
                <w:lang w:val="es-419"/>
              </w:rPr>
              <w:t>(a)</w:t>
            </w:r>
            <w:r w:rsidRPr="003375FA">
              <w:rPr>
                <w:rFonts w:ascii="Calibri" w:eastAsia="Calibri" w:hAnsi="Calibri" w:cs="Arial"/>
                <w:b/>
                <w:bCs/>
                <w:sz w:val="18"/>
                <w:szCs w:val="18"/>
                <w:lang w:val="es-419"/>
              </w:rPr>
              <w:t>:</w:t>
            </w:r>
            <w:r w:rsidRPr="003375FA">
              <w:rPr>
                <w:rFonts w:ascii="Calibri" w:eastAsia="Calibri" w:hAnsi="Calibri" w:cs="Arial"/>
                <w:sz w:val="18"/>
                <w:szCs w:val="18"/>
                <w:lang w:val="es-419"/>
              </w:rPr>
              <w:t xml:space="preserve"> _____________________________________________________ </w:t>
            </w:r>
            <w:r w:rsidRPr="003375FA">
              <w:rPr>
                <w:rFonts w:ascii="Calibri" w:eastAsia="Calibri" w:hAnsi="Calibri" w:cs="Arial"/>
                <w:b/>
                <w:bCs/>
                <w:sz w:val="18"/>
                <w:szCs w:val="18"/>
                <w:lang w:val="es-419"/>
              </w:rPr>
              <w:t>Fecha:</w:t>
            </w:r>
            <w:r w:rsidRPr="003375FA">
              <w:rPr>
                <w:rFonts w:ascii="Calibri" w:eastAsia="Calibri" w:hAnsi="Calibri" w:cs="Arial"/>
                <w:sz w:val="18"/>
                <w:szCs w:val="18"/>
                <w:lang w:val="es-419"/>
              </w:rPr>
              <w:t xml:space="preserve"> _______________</w:t>
            </w:r>
          </w:p>
        </w:tc>
      </w:tr>
      <w:tr w:rsidR="00F15B89" w:rsidRPr="003375FA" w14:paraId="77E83902" w14:textId="77777777" w:rsidTr="001A552A">
        <w:trPr>
          <w:trHeight w:val="1322"/>
        </w:trPr>
        <w:tc>
          <w:tcPr>
            <w:tcW w:w="5485"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5B42B3AC" w14:textId="77777777" w:rsidR="001776BD" w:rsidRPr="003375FA" w:rsidRDefault="00A141AF" w:rsidP="005C6ABF">
            <w:pPr>
              <w:spacing w:before="120"/>
              <w:rPr>
                <w:b/>
                <w:sz w:val="18"/>
                <w:szCs w:val="18"/>
                <w:lang w:val="es-419"/>
              </w:rPr>
            </w:pPr>
            <w:r w:rsidRPr="003375FA">
              <w:rPr>
                <w:rFonts w:ascii="Calibri" w:eastAsia="Calibri" w:hAnsi="Calibri" w:cs="Arial"/>
                <w:b/>
                <w:bCs/>
                <w:sz w:val="18"/>
                <w:szCs w:val="18"/>
                <w:lang w:val="es-419"/>
              </w:rPr>
              <w:t xml:space="preserve">(   ) Se han hecho las reparaciones y es seguro operar el vehículo.     </w:t>
            </w:r>
          </w:p>
          <w:p w14:paraId="28F3B736" w14:textId="77777777" w:rsidR="001776BD" w:rsidRPr="003375FA" w:rsidRDefault="00A141AF" w:rsidP="001776BD">
            <w:pPr>
              <w:rPr>
                <w:b/>
                <w:sz w:val="18"/>
                <w:szCs w:val="18"/>
                <w:lang w:val="es-419"/>
              </w:rPr>
            </w:pPr>
            <w:r w:rsidRPr="003375FA">
              <w:rPr>
                <w:rFonts w:ascii="Calibri" w:eastAsia="Calibri" w:hAnsi="Calibri" w:cs="Arial"/>
                <w:b/>
                <w:bCs/>
                <w:sz w:val="18"/>
                <w:szCs w:val="18"/>
                <w:lang w:val="es-419"/>
              </w:rPr>
              <w:t xml:space="preserve">(   ) Es necesario hacer reparaciones, pero es seguro operar el vehículo.  </w:t>
            </w:r>
          </w:p>
          <w:p w14:paraId="28C85169" w14:textId="77777777" w:rsidR="001776BD" w:rsidRPr="003375FA" w:rsidRDefault="00A141AF" w:rsidP="001776BD">
            <w:pPr>
              <w:rPr>
                <w:sz w:val="18"/>
                <w:szCs w:val="18"/>
                <w:lang w:val="es-419"/>
              </w:rPr>
            </w:pPr>
            <w:r w:rsidRPr="003375FA">
              <w:rPr>
                <w:rFonts w:ascii="Calibri" w:eastAsia="Calibri" w:hAnsi="Calibri" w:cs="Arial"/>
                <w:b/>
                <w:bCs/>
                <w:sz w:val="18"/>
                <w:szCs w:val="18"/>
                <w:lang w:val="es-419"/>
              </w:rPr>
              <w:t xml:space="preserve">(   ) Es necesario hacer reparaciones y </w:t>
            </w:r>
            <w:r w:rsidRPr="003375FA">
              <w:rPr>
                <w:rFonts w:ascii="Calibri" w:eastAsia="Calibri" w:hAnsi="Calibri" w:cs="Arial"/>
                <w:b/>
                <w:bCs/>
                <w:sz w:val="18"/>
                <w:szCs w:val="18"/>
                <w:u w:val="single"/>
                <w:lang w:val="es-419"/>
              </w:rPr>
              <w:t xml:space="preserve">no es </w:t>
            </w:r>
            <w:r w:rsidRPr="003375FA">
              <w:rPr>
                <w:rFonts w:ascii="Calibri" w:eastAsia="Calibri" w:hAnsi="Calibri" w:cs="Arial"/>
                <w:b/>
                <w:bCs/>
                <w:sz w:val="18"/>
                <w:szCs w:val="18"/>
                <w:lang w:val="es-419"/>
              </w:rPr>
              <w:t xml:space="preserve">seguro operar el vehículo.  </w:t>
            </w:r>
            <w:r w:rsidRPr="003375FA">
              <w:rPr>
                <w:rFonts w:ascii="Calibri" w:eastAsia="Calibri" w:hAnsi="Calibri" w:cs="Arial"/>
                <w:sz w:val="18"/>
                <w:szCs w:val="18"/>
                <w:lang w:val="es-419"/>
              </w:rPr>
              <w:t xml:space="preserve"> </w:t>
            </w:r>
          </w:p>
        </w:tc>
        <w:tc>
          <w:tcPr>
            <w:tcW w:w="5490" w:type="dxa"/>
            <w:tcBorders>
              <w:top w:val="single" w:sz="4" w:space="0" w:color="auto"/>
              <w:left w:val="nil"/>
              <w:bottom w:val="single" w:sz="4" w:space="0" w:color="auto"/>
              <w:right w:val="single" w:sz="4" w:space="0" w:color="auto"/>
            </w:tcBorders>
            <w:shd w:val="clear" w:color="auto" w:fill="D9D9D9" w:themeFill="background1" w:themeFillShade="D9"/>
          </w:tcPr>
          <w:p w14:paraId="27E7E4DD" w14:textId="77777777" w:rsidR="00720B77" w:rsidRPr="003375FA" w:rsidRDefault="00720B77" w:rsidP="001776BD">
            <w:pPr>
              <w:rPr>
                <w:b/>
                <w:sz w:val="18"/>
                <w:szCs w:val="18"/>
                <w:lang w:val="es-419"/>
              </w:rPr>
            </w:pPr>
          </w:p>
          <w:p w14:paraId="0643C336" w14:textId="77777777" w:rsidR="001776BD" w:rsidRPr="003375FA" w:rsidRDefault="00A141AF" w:rsidP="001776BD">
            <w:pPr>
              <w:rPr>
                <w:b/>
                <w:sz w:val="18"/>
                <w:szCs w:val="18"/>
                <w:lang w:val="es-419"/>
              </w:rPr>
            </w:pPr>
            <w:r w:rsidRPr="003375FA">
              <w:rPr>
                <w:rFonts w:ascii="Calibri" w:eastAsia="Calibri" w:hAnsi="Calibri" w:cs="Arial"/>
                <w:b/>
                <w:bCs/>
                <w:sz w:val="18"/>
                <w:szCs w:val="18"/>
                <w:lang w:val="es-419"/>
              </w:rPr>
              <w:t>Mecánico(a): ______________________________________</w:t>
            </w:r>
          </w:p>
          <w:p w14:paraId="70A4A8AF" w14:textId="77777777" w:rsidR="001776BD" w:rsidRPr="003375FA" w:rsidRDefault="00A141AF" w:rsidP="001776BD">
            <w:pPr>
              <w:rPr>
                <w:sz w:val="18"/>
                <w:szCs w:val="18"/>
                <w:lang w:val="es-419"/>
              </w:rPr>
            </w:pPr>
            <w:r w:rsidRPr="003375FA">
              <w:rPr>
                <w:rFonts w:ascii="Calibri" w:eastAsia="Calibri" w:hAnsi="Calibri" w:cs="Arial"/>
                <w:b/>
                <w:bCs/>
                <w:sz w:val="18"/>
                <w:szCs w:val="18"/>
                <w:lang w:val="es-419"/>
              </w:rPr>
              <w:t>Fecha: _______________</w:t>
            </w:r>
          </w:p>
        </w:tc>
      </w:tr>
    </w:tbl>
    <w:p w14:paraId="169D09CE" w14:textId="77777777" w:rsidR="00FA19BD" w:rsidRDefault="00FA19BD" w:rsidP="00FA19BD">
      <w:pPr>
        <w:pStyle w:val="Disclosure-GothamNarrowBook79NationwideBrandGuidelinesdefaultstyles"/>
        <w:suppressAutoHyphens/>
        <w:spacing w:after="29"/>
        <w:rPr>
          <w:rFonts w:ascii="Arial" w:hAnsi="Arial" w:cs="Arial"/>
          <w:color w:val="000000" w:themeColor="text1"/>
          <w:spacing w:val="0"/>
          <w:sz w:val="13"/>
          <w:szCs w:val="13"/>
        </w:rPr>
      </w:pPr>
    </w:p>
    <w:p w14:paraId="59420CF7" w14:textId="77777777" w:rsidR="00FA19BD" w:rsidRDefault="00FA19BD" w:rsidP="00FA19BD">
      <w:pPr>
        <w:pStyle w:val="Disclosure-GothamNarrowBook79NationwideBrandGuidelinesdefaultstyles"/>
        <w:suppressAutoHyphens/>
        <w:spacing w:after="29"/>
        <w:rPr>
          <w:rFonts w:ascii="Arial" w:hAnsi="Arial" w:cs="Arial"/>
          <w:color w:val="000000" w:themeColor="text1"/>
          <w:spacing w:val="0"/>
          <w:sz w:val="13"/>
          <w:szCs w:val="13"/>
        </w:rPr>
      </w:pPr>
    </w:p>
    <w:p w14:paraId="32A51B18" w14:textId="77777777" w:rsidR="00FA19BD" w:rsidRDefault="00FA19BD" w:rsidP="00FA19BD">
      <w:pPr>
        <w:pStyle w:val="Disclosure-GothamNarrowBook79NationwideBrandGuidelinesdefaultstyles"/>
        <w:suppressAutoHyphens/>
        <w:spacing w:after="29"/>
        <w:rPr>
          <w:rFonts w:ascii="Arial" w:hAnsi="Arial" w:cs="Arial"/>
          <w:color w:val="000000" w:themeColor="text1"/>
          <w:spacing w:val="0"/>
          <w:sz w:val="13"/>
          <w:szCs w:val="13"/>
        </w:rPr>
      </w:pPr>
    </w:p>
    <w:p w14:paraId="10F91AFF" w14:textId="55F8536B" w:rsidR="00FA19BD" w:rsidRPr="005F2E96" w:rsidRDefault="00FA19BD" w:rsidP="00FA19BD">
      <w:pPr>
        <w:pStyle w:val="Disclosure-GothamNarrowBook79NationwideBrandGuidelinesdefaultstyles"/>
        <w:suppressAutoHyphens/>
        <w:spacing w:after="29"/>
        <w:rPr>
          <w:rFonts w:ascii="Arial" w:hAnsi="Arial" w:cs="Arial"/>
          <w:color w:val="000000" w:themeColor="text1"/>
          <w:spacing w:val="0"/>
          <w:sz w:val="13"/>
          <w:szCs w:val="13"/>
        </w:rPr>
      </w:pPr>
      <w:r w:rsidRPr="005F2E96">
        <w:rPr>
          <w:rFonts w:ascii="Arial" w:hAnsi="Arial" w:cs="Arial"/>
          <w:color w:val="000000" w:themeColor="text1"/>
          <w:spacing w:val="0"/>
          <w:sz w:val="13"/>
          <w:szCs w:val="13"/>
        </w:rPr>
        <w:t xml:space="preserve">Las </w:t>
      </w:r>
      <w:proofErr w:type="spellStart"/>
      <w:r w:rsidRPr="005F2E96">
        <w:rPr>
          <w:rFonts w:ascii="Arial" w:hAnsi="Arial" w:cs="Arial"/>
          <w:color w:val="000000" w:themeColor="text1"/>
          <w:spacing w:val="0"/>
          <w:sz w:val="13"/>
          <w:szCs w:val="13"/>
        </w:rPr>
        <w:t>pólizas</w:t>
      </w:r>
      <w:proofErr w:type="spellEnd"/>
      <w:r w:rsidRPr="005F2E96">
        <w:rPr>
          <w:rFonts w:ascii="Arial" w:hAnsi="Arial" w:cs="Arial"/>
          <w:color w:val="000000" w:themeColor="text1"/>
          <w:spacing w:val="0"/>
          <w:sz w:val="13"/>
          <w:szCs w:val="13"/>
        </w:rPr>
        <w:t xml:space="preserve"> de </w:t>
      </w:r>
      <w:proofErr w:type="spellStart"/>
      <w:r w:rsidRPr="005F2E96">
        <w:rPr>
          <w:rFonts w:ascii="Arial" w:hAnsi="Arial" w:cs="Arial"/>
          <w:color w:val="000000" w:themeColor="text1"/>
          <w:spacing w:val="0"/>
          <w:sz w:val="13"/>
          <w:szCs w:val="13"/>
        </w:rPr>
        <w:t>seguros</w:t>
      </w:r>
      <w:proofErr w:type="spellEnd"/>
      <w:r w:rsidRPr="005F2E96">
        <w:rPr>
          <w:rFonts w:ascii="Arial" w:hAnsi="Arial" w:cs="Arial"/>
          <w:color w:val="000000" w:themeColor="text1"/>
          <w:spacing w:val="0"/>
          <w:sz w:val="13"/>
          <w:szCs w:val="13"/>
        </w:rPr>
        <w:t xml:space="preserve"> y </w:t>
      </w:r>
      <w:proofErr w:type="spellStart"/>
      <w:r w:rsidRPr="005F2E96">
        <w:rPr>
          <w:rFonts w:ascii="Arial" w:hAnsi="Arial" w:cs="Arial"/>
          <w:color w:val="000000" w:themeColor="text1"/>
          <w:spacing w:val="0"/>
          <w:sz w:val="13"/>
          <w:szCs w:val="13"/>
        </w:rPr>
        <w:t>notificaciones</w:t>
      </w:r>
      <w:proofErr w:type="spellEnd"/>
      <w:r w:rsidRPr="005F2E96">
        <w:rPr>
          <w:rFonts w:ascii="Arial" w:hAnsi="Arial" w:cs="Arial"/>
          <w:color w:val="000000" w:themeColor="text1"/>
          <w:spacing w:val="0"/>
          <w:sz w:val="13"/>
          <w:szCs w:val="13"/>
        </w:rPr>
        <w:t xml:space="preserve"> de Nationwide </w:t>
      </w:r>
      <w:proofErr w:type="spellStart"/>
      <w:r w:rsidRPr="005F2E96">
        <w:rPr>
          <w:rFonts w:ascii="Arial" w:hAnsi="Arial" w:cs="Arial"/>
          <w:color w:val="000000" w:themeColor="text1"/>
          <w:spacing w:val="0"/>
          <w:sz w:val="13"/>
          <w:szCs w:val="13"/>
        </w:rPr>
        <w:t>están</w:t>
      </w:r>
      <w:proofErr w:type="spellEnd"/>
      <w:r w:rsidRPr="005F2E96">
        <w:rPr>
          <w:rFonts w:ascii="Arial" w:hAnsi="Arial" w:cs="Arial"/>
          <w:color w:val="000000" w:themeColor="text1"/>
          <w:spacing w:val="0"/>
          <w:sz w:val="13"/>
          <w:szCs w:val="13"/>
        </w:rPr>
        <w:t xml:space="preserve"> </w:t>
      </w:r>
      <w:proofErr w:type="spellStart"/>
      <w:r w:rsidRPr="005F2E96">
        <w:rPr>
          <w:rFonts w:ascii="Arial" w:hAnsi="Arial" w:cs="Arial"/>
          <w:color w:val="000000" w:themeColor="text1"/>
          <w:spacing w:val="0"/>
          <w:sz w:val="13"/>
          <w:szCs w:val="13"/>
        </w:rPr>
        <w:t>escritas</w:t>
      </w:r>
      <w:proofErr w:type="spellEnd"/>
      <w:r w:rsidRPr="005F2E96">
        <w:rPr>
          <w:rFonts w:ascii="Arial" w:hAnsi="Arial" w:cs="Arial"/>
          <w:color w:val="000000" w:themeColor="text1"/>
          <w:spacing w:val="0"/>
          <w:sz w:val="13"/>
          <w:szCs w:val="13"/>
        </w:rPr>
        <w:t xml:space="preserve"> </w:t>
      </w:r>
      <w:proofErr w:type="spellStart"/>
      <w:r w:rsidRPr="005F2E96">
        <w:rPr>
          <w:rFonts w:ascii="Arial" w:hAnsi="Arial" w:cs="Arial"/>
          <w:color w:val="000000" w:themeColor="text1"/>
          <w:spacing w:val="0"/>
          <w:sz w:val="13"/>
          <w:szCs w:val="13"/>
        </w:rPr>
        <w:t>en</w:t>
      </w:r>
      <w:proofErr w:type="spellEnd"/>
      <w:r w:rsidRPr="005F2E96">
        <w:rPr>
          <w:rFonts w:ascii="Arial" w:hAnsi="Arial" w:cs="Arial"/>
          <w:color w:val="000000" w:themeColor="text1"/>
          <w:spacing w:val="0"/>
          <w:sz w:val="13"/>
          <w:szCs w:val="13"/>
        </w:rPr>
        <w:t xml:space="preserve"> </w:t>
      </w:r>
      <w:proofErr w:type="spellStart"/>
      <w:r w:rsidRPr="005F2E96">
        <w:rPr>
          <w:rFonts w:ascii="Arial" w:hAnsi="Arial" w:cs="Arial"/>
          <w:color w:val="000000" w:themeColor="text1"/>
          <w:spacing w:val="0"/>
          <w:sz w:val="13"/>
          <w:szCs w:val="13"/>
        </w:rPr>
        <w:t>inglés</w:t>
      </w:r>
      <w:proofErr w:type="spellEnd"/>
      <w:r w:rsidRPr="005F2E96">
        <w:rPr>
          <w:rFonts w:ascii="Arial" w:hAnsi="Arial" w:cs="Arial"/>
          <w:color w:val="000000" w:themeColor="text1"/>
          <w:spacing w:val="0"/>
          <w:sz w:val="13"/>
          <w:szCs w:val="13"/>
        </w:rPr>
        <w:t xml:space="preserve">. La </w:t>
      </w:r>
      <w:proofErr w:type="spellStart"/>
      <w:r w:rsidRPr="005F2E96">
        <w:rPr>
          <w:rFonts w:ascii="Arial" w:hAnsi="Arial" w:cs="Arial"/>
          <w:color w:val="000000" w:themeColor="text1"/>
          <w:spacing w:val="0"/>
          <w:sz w:val="13"/>
          <w:szCs w:val="13"/>
        </w:rPr>
        <w:t>póliza</w:t>
      </w:r>
      <w:proofErr w:type="spellEnd"/>
      <w:r w:rsidRPr="005F2E96">
        <w:rPr>
          <w:rFonts w:ascii="Arial" w:hAnsi="Arial" w:cs="Arial"/>
          <w:color w:val="000000" w:themeColor="text1"/>
          <w:spacing w:val="0"/>
          <w:sz w:val="13"/>
          <w:szCs w:val="13"/>
        </w:rPr>
        <w:t xml:space="preserve"> </w:t>
      </w:r>
      <w:proofErr w:type="spellStart"/>
      <w:r w:rsidRPr="005F2E96">
        <w:rPr>
          <w:rFonts w:ascii="Arial" w:hAnsi="Arial" w:cs="Arial"/>
          <w:color w:val="000000" w:themeColor="text1"/>
          <w:spacing w:val="0"/>
          <w:sz w:val="13"/>
          <w:szCs w:val="13"/>
        </w:rPr>
        <w:t>en</w:t>
      </w:r>
      <w:proofErr w:type="spellEnd"/>
      <w:r w:rsidRPr="005F2E96">
        <w:rPr>
          <w:rFonts w:ascii="Arial" w:hAnsi="Arial" w:cs="Arial"/>
          <w:color w:val="000000" w:themeColor="text1"/>
          <w:spacing w:val="0"/>
          <w:sz w:val="13"/>
          <w:szCs w:val="13"/>
        </w:rPr>
        <w:t xml:space="preserve"> </w:t>
      </w:r>
      <w:proofErr w:type="spellStart"/>
      <w:r w:rsidRPr="005F2E96">
        <w:rPr>
          <w:rFonts w:ascii="Arial" w:hAnsi="Arial" w:cs="Arial"/>
          <w:color w:val="000000" w:themeColor="text1"/>
          <w:spacing w:val="0"/>
          <w:sz w:val="13"/>
          <w:szCs w:val="13"/>
        </w:rPr>
        <w:t>inglés</w:t>
      </w:r>
      <w:proofErr w:type="spellEnd"/>
      <w:r w:rsidRPr="005F2E96">
        <w:rPr>
          <w:rFonts w:ascii="Arial" w:hAnsi="Arial" w:cs="Arial"/>
          <w:color w:val="000000" w:themeColor="text1"/>
          <w:spacing w:val="0"/>
          <w:sz w:val="13"/>
          <w:szCs w:val="13"/>
        </w:rPr>
        <w:t xml:space="preserve"> es la </w:t>
      </w:r>
      <w:proofErr w:type="spellStart"/>
      <w:r w:rsidRPr="005F2E96">
        <w:rPr>
          <w:rFonts w:ascii="Arial" w:hAnsi="Arial" w:cs="Arial"/>
          <w:color w:val="000000" w:themeColor="text1"/>
          <w:spacing w:val="0"/>
          <w:sz w:val="13"/>
          <w:szCs w:val="13"/>
        </w:rPr>
        <w:t>versión</w:t>
      </w:r>
      <w:proofErr w:type="spellEnd"/>
      <w:r w:rsidRPr="005F2E96">
        <w:rPr>
          <w:rFonts w:ascii="Arial" w:hAnsi="Arial" w:cs="Arial"/>
          <w:color w:val="000000" w:themeColor="text1"/>
          <w:spacing w:val="0"/>
          <w:sz w:val="13"/>
          <w:szCs w:val="13"/>
        </w:rPr>
        <w:t xml:space="preserve"> </w:t>
      </w:r>
      <w:proofErr w:type="spellStart"/>
      <w:r w:rsidRPr="005F2E96">
        <w:rPr>
          <w:rFonts w:ascii="Arial" w:hAnsi="Arial" w:cs="Arial"/>
          <w:color w:val="000000" w:themeColor="text1"/>
          <w:spacing w:val="0"/>
          <w:sz w:val="13"/>
          <w:szCs w:val="13"/>
        </w:rPr>
        <w:t>oficial</w:t>
      </w:r>
      <w:proofErr w:type="spellEnd"/>
      <w:r w:rsidRPr="005F2E96">
        <w:rPr>
          <w:rFonts w:ascii="Arial" w:hAnsi="Arial" w:cs="Arial"/>
          <w:color w:val="000000" w:themeColor="text1"/>
          <w:spacing w:val="0"/>
          <w:sz w:val="13"/>
          <w:szCs w:val="13"/>
        </w:rPr>
        <w:t xml:space="preserve"> para </w:t>
      </w:r>
      <w:proofErr w:type="spellStart"/>
      <w:r w:rsidRPr="005F2E96">
        <w:rPr>
          <w:rFonts w:ascii="Arial" w:hAnsi="Arial" w:cs="Arial"/>
          <w:color w:val="000000" w:themeColor="text1"/>
          <w:spacing w:val="0"/>
          <w:sz w:val="13"/>
          <w:szCs w:val="13"/>
        </w:rPr>
        <w:t>propósitos</w:t>
      </w:r>
      <w:proofErr w:type="spellEnd"/>
      <w:r w:rsidRPr="005F2E96">
        <w:rPr>
          <w:rFonts w:ascii="Arial" w:hAnsi="Arial" w:cs="Arial"/>
          <w:color w:val="000000" w:themeColor="text1"/>
          <w:spacing w:val="0"/>
          <w:sz w:val="13"/>
          <w:szCs w:val="13"/>
        </w:rPr>
        <w:t xml:space="preserve"> de </w:t>
      </w:r>
      <w:proofErr w:type="spellStart"/>
      <w:r w:rsidRPr="005F2E96">
        <w:rPr>
          <w:rFonts w:ascii="Arial" w:hAnsi="Arial" w:cs="Arial"/>
          <w:color w:val="000000" w:themeColor="text1"/>
          <w:spacing w:val="0"/>
          <w:sz w:val="13"/>
          <w:szCs w:val="13"/>
        </w:rPr>
        <w:t>interpretación</w:t>
      </w:r>
      <w:proofErr w:type="spellEnd"/>
      <w:r w:rsidRPr="005F2E96">
        <w:rPr>
          <w:rFonts w:ascii="Arial" w:hAnsi="Arial" w:cs="Arial"/>
          <w:color w:val="000000" w:themeColor="text1"/>
          <w:spacing w:val="0"/>
          <w:sz w:val="13"/>
          <w:szCs w:val="13"/>
        </w:rPr>
        <w:t xml:space="preserve"> y </w:t>
      </w:r>
      <w:proofErr w:type="spellStart"/>
      <w:r w:rsidRPr="005F2E96">
        <w:rPr>
          <w:rFonts w:ascii="Arial" w:hAnsi="Arial" w:cs="Arial"/>
          <w:color w:val="000000" w:themeColor="text1"/>
          <w:spacing w:val="0"/>
          <w:sz w:val="13"/>
          <w:szCs w:val="13"/>
        </w:rPr>
        <w:t>aplicación</w:t>
      </w:r>
      <w:proofErr w:type="spellEnd"/>
      <w:r w:rsidRPr="005F2E96">
        <w:rPr>
          <w:rFonts w:ascii="Arial" w:hAnsi="Arial" w:cs="Arial"/>
          <w:color w:val="000000" w:themeColor="text1"/>
          <w:spacing w:val="0"/>
          <w:sz w:val="13"/>
          <w:szCs w:val="13"/>
        </w:rPr>
        <w:t xml:space="preserve">. </w:t>
      </w:r>
    </w:p>
    <w:p w14:paraId="22DFF03F" w14:textId="0B9E4BD5" w:rsidR="005139FD" w:rsidRPr="00EC0EB2" w:rsidRDefault="00FA19BD" w:rsidP="00EC0EB2">
      <w:pPr>
        <w:pStyle w:val="DisclosureNationwideBrandGuidelinesdefaultstyles"/>
        <w:rPr>
          <w:rFonts w:ascii="Arial" w:hAnsi="Arial" w:cs="Arial"/>
          <w:color w:val="000000" w:themeColor="text1"/>
          <w:sz w:val="13"/>
          <w:szCs w:val="13"/>
        </w:rPr>
      </w:pPr>
      <w:r w:rsidRPr="005F2E96">
        <w:rPr>
          <w:rFonts w:ascii="Arial" w:hAnsi="Arial" w:cs="Arial"/>
          <w:color w:val="000000" w:themeColor="text1"/>
          <w:sz w:val="13"/>
          <w:szCs w:val="13"/>
        </w:rPr>
        <w:t xml:space="preserve">La </w:t>
      </w:r>
      <w:proofErr w:type="spellStart"/>
      <w:r w:rsidRPr="005F2E96">
        <w:rPr>
          <w:rFonts w:ascii="Arial" w:hAnsi="Arial" w:cs="Arial"/>
          <w:color w:val="000000" w:themeColor="text1"/>
          <w:sz w:val="13"/>
          <w:szCs w:val="13"/>
        </w:rPr>
        <w:t>información</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utilizada</w:t>
      </w:r>
      <w:proofErr w:type="spellEnd"/>
      <w:r w:rsidRPr="005F2E96">
        <w:rPr>
          <w:rFonts w:ascii="Arial" w:hAnsi="Arial" w:cs="Arial"/>
          <w:color w:val="000000" w:themeColor="text1"/>
          <w:sz w:val="13"/>
          <w:szCs w:val="13"/>
        </w:rPr>
        <w:t xml:space="preserve"> para </w:t>
      </w:r>
      <w:proofErr w:type="spellStart"/>
      <w:r w:rsidRPr="005F2E96">
        <w:rPr>
          <w:rFonts w:ascii="Arial" w:hAnsi="Arial" w:cs="Arial"/>
          <w:color w:val="000000" w:themeColor="text1"/>
          <w:sz w:val="13"/>
          <w:szCs w:val="13"/>
        </w:rPr>
        <w:t>producir</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este</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folleto</w:t>
      </w:r>
      <w:proofErr w:type="spellEnd"/>
      <w:r w:rsidRPr="005F2E96">
        <w:rPr>
          <w:rFonts w:ascii="Arial" w:hAnsi="Arial" w:cs="Arial"/>
          <w:color w:val="000000" w:themeColor="text1"/>
          <w:sz w:val="13"/>
          <w:szCs w:val="13"/>
        </w:rPr>
        <w:t xml:space="preserve"> se </w:t>
      </w:r>
      <w:proofErr w:type="spellStart"/>
      <w:r w:rsidRPr="005F2E96">
        <w:rPr>
          <w:rFonts w:ascii="Arial" w:hAnsi="Arial" w:cs="Arial"/>
          <w:color w:val="000000" w:themeColor="text1"/>
          <w:sz w:val="13"/>
          <w:szCs w:val="13"/>
        </w:rPr>
        <w:t>obtuvo</w:t>
      </w:r>
      <w:proofErr w:type="spellEnd"/>
      <w:r w:rsidRPr="005F2E96">
        <w:rPr>
          <w:rFonts w:ascii="Arial" w:hAnsi="Arial" w:cs="Arial"/>
          <w:color w:val="000000" w:themeColor="text1"/>
          <w:sz w:val="13"/>
          <w:szCs w:val="13"/>
        </w:rPr>
        <w:t xml:space="preserve"> de </w:t>
      </w:r>
      <w:proofErr w:type="spellStart"/>
      <w:r w:rsidRPr="005F2E96">
        <w:rPr>
          <w:rFonts w:ascii="Arial" w:hAnsi="Arial" w:cs="Arial"/>
          <w:color w:val="000000" w:themeColor="text1"/>
          <w:sz w:val="13"/>
          <w:szCs w:val="13"/>
        </w:rPr>
        <w:t>fuentes</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confiables</w:t>
      </w:r>
      <w:proofErr w:type="spellEnd"/>
      <w:r w:rsidRPr="005F2E96">
        <w:rPr>
          <w:rFonts w:ascii="Arial" w:hAnsi="Arial" w:cs="Arial"/>
          <w:color w:val="000000" w:themeColor="text1"/>
          <w:sz w:val="13"/>
          <w:szCs w:val="13"/>
        </w:rPr>
        <w:t xml:space="preserve"> para </w:t>
      </w:r>
      <w:proofErr w:type="spellStart"/>
      <w:r w:rsidRPr="005F2E96">
        <w:rPr>
          <w:rFonts w:ascii="Arial" w:hAnsi="Arial" w:cs="Arial"/>
          <w:color w:val="000000" w:themeColor="text1"/>
          <w:sz w:val="13"/>
          <w:szCs w:val="13"/>
        </w:rPr>
        <w:t>ayudar</w:t>
      </w:r>
      <w:proofErr w:type="spellEnd"/>
      <w:r w:rsidRPr="005F2E96">
        <w:rPr>
          <w:rFonts w:ascii="Arial" w:hAnsi="Arial" w:cs="Arial"/>
          <w:color w:val="000000" w:themeColor="text1"/>
          <w:sz w:val="13"/>
          <w:szCs w:val="13"/>
        </w:rPr>
        <w:t xml:space="preserve"> a </w:t>
      </w:r>
      <w:proofErr w:type="spellStart"/>
      <w:r w:rsidRPr="005F2E96">
        <w:rPr>
          <w:rFonts w:ascii="Arial" w:hAnsi="Arial" w:cs="Arial"/>
          <w:color w:val="000000" w:themeColor="text1"/>
          <w:sz w:val="13"/>
          <w:szCs w:val="13"/>
        </w:rPr>
        <w:t>los</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usuarios</w:t>
      </w:r>
      <w:proofErr w:type="spellEnd"/>
      <w:r w:rsidRPr="005F2E96">
        <w:rPr>
          <w:rFonts w:ascii="Arial" w:hAnsi="Arial" w:cs="Arial"/>
          <w:color w:val="000000" w:themeColor="text1"/>
          <w:sz w:val="13"/>
          <w:szCs w:val="13"/>
        </w:rPr>
        <w:t xml:space="preserve"> </w:t>
      </w:r>
      <w:proofErr w:type="gramStart"/>
      <w:r w:rsidRPr="005F2E96">
        <w:rPr>
          <w:rFonts w:ascii="Arial" w:hAnsi="Arial" w:cs="Arial"/>
          <w:color w:val="000000" w:themeColor="text1"/>
          <w:sz w:val="13"/>
          <w:szCs w:val="13"/>
        </w:rPr>
        <w:t>a</w:t>
      </w:r>
      <w:proofErr w:type="gram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abordar</w:t>
      </w:r>
      <w:proofErr w:type="spellEnd"/>
      <w:r w:rsidRPr="005F2E96">
        <w:rPr>
          <w:rFonts w:ascii="Arial" w:hAnsi="Arial" w:cs="Arial"/>
          <w:color w:val="000000" w:themeColor="text1"/>
          <w:sz w:val="13"/>
          <w:szCs w:val="13"/>
        </w:rPr>
        <w:t xml:space="preserve"> sus </w:t>
      </w:r>
      <w:proofErr w:type="spellStart"/>
      <w:r w:rsidRPr="005F2E96">
        <w:rPr>
          <w:rFonts w:ascii="Arial" w:hAnsi="Arial" w:cs="Arial"/>
          <w:color w:val="000000" w:themeColor="text1"/>
          <w:sz w:val="13"/>
          <w:szCs w:val="13"/>
        </w:rPr>
        <w:t>necesidades</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propias</w:t>
      </w:r>
      <w:proofErr w:type="spellEnd"/>
      <w:r w:rsidRPr="005F2E96">
        <w:rPr>
          <w:rFonts w:ascii="Arial" w:hAnsi="Arial" w:cs="Arial"/>
          <w:color w:val="000000" w:themeColor="text1"/>
          <w:sz w:val="13"/>
          <w:szCs w:val="13"/>
        </w:rPr>
        <w:t xml:space="preserve"> de </w:t>
      </w:r>
      <w:proofErr w:type="spellStart"/>
      <w:r w:rsidRPr="005F2E96">
        <w:rPr>
          <w:rFonts w:ascii="Arial" w:hAnsi="Arial" w:cs="Arial"/>
          <w:color w:val="000000" w:themeColor="text1"/>
          <w:sz w:val="13"/>
          <w:szCs w:val="13"/>
        </w:rPr>
        <w:t>gestión</w:t>
      </w:r>
      <w:proofErr w:type="spellEnd"/>
      <w:r w:rsidRPr="005F2E96">
        <w:rPr>
          <w:rFonts w:ascii="Arial" w:hAnsi="Arial" w:cs="Arial"/>
          <w:color w:val="000000" w:themeColor="text1"/>
          <w:sz w:val="13"/>
          <w:szCs w:val="13"/>
        </w:rPr>
        <w:t xml:space="preserve"> de </w:t>
      </w:r>
      <w:proofErr w:type="spellStart"/>
      <w:r w:rsidRPr="005F2E96">
        <w:rPr>
          <w:rFonts w:ascii="Arial" w:hAnsi="Arial" w:cs="Arial"/>
          <w:color w:val="000000" w:themeColor="text1"/>
          <w:sz w:val="13"/>
          <w:szCs w:val="13"/>
        </w:rPr>
        <w:t>riesgos</w:t>
      </w:r>
      <w:proofErr w:type="spellEnd"/>
      <w:r w:rsidRPr="005F2E96">
        <w:rPr>
          <w:rFonts w:ascii="Arial" w:hAnsi="Arial" w:cs="Arial"/>
          <w:color w:val="000000" w:themeColor="text1"/>
          <w:sz w:val="13"/>
          <w:szCs w:val="13"/>
        </w:rPr>
        <w:t xml:space="preserve"> y </w:t>
      </w:r>
      <w:proofErr w:type="spellStart"/>
      <w:r w:rsidRPr="005F2E96">
        <w:rPr>
          <w:rFonts w:ascii="Arial" w:hAnsi="Arial" w:cs="Arial"/>
          <w:color w:val="000000" w:themeColor="text1"/>
          <w:sz w:val="13"/>
          <w:szCs w:val="13"/>
        </w:rPr>
        <w:t>seguros</w:t>
      </w:r>
      <w:proofErr w:type="spellEnd"/>
      <w:r w:rsidRPr="005F2E96">
        <w:rPr>
          <w:rFonts w:ascii="Arial" w:hAnsi="Arial" w:cs="Arial"/>
          <w:color w:val="000000" w:themeColor="text1"/>
          <w:sz w:val="13"/>
          <w:szCs w:val="13"/>
        </w:rPr>
        <w:t xml:space="preserve">. No es </w:t>
      </w:r>
      <w:proofErr w:type="spellStart"/>
      <w:r w:rsidRPr="005F2E96">
        <w:rPr>
          <w:rFonts w:ascii="Arial" w:hAnsi="Arial" w:cs="Arial"/>
          <w:color w:val="000000" w:themeColor="text1"/>
          <w:sz w:val="13"/>
          <w:szCs w:val="13"/>
        </w:rPr>
        <w:t>ni</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tiene</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el</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propósito</w:t>
      </w:r>
      <w:proofErr w:type="spellEnd"/>
      <w:r w:rsidRPr="005F2E96">
        <w:rPr>
          <w:rFonts w:ascii="Arial" w:hAnsi="Arial" w:cs="Arial"/>
          <w:color w:val="000000" w:themeColor="text1"/>
          <w:sz w:val="13"/>
          <w:szCs w:val="13"/>
        </w:rPr>
        <w:t xml:space="preserve"> de ser </w:t>
      </w:r>
      <w:proofErr w:type="spellStart"/>
      <w:r w:rsidRPr="005F2E96">
        <w:rPr>
          <w:rFonts w:ascii="Arial" w:hAnsi="Arial" w:cs="Arial"/>
          <w:color w:val="000000" w:themeColor="text1"/>
          <w:sz w:val="13"/>
          <w:szCs w:val="13"/>
        </w:rPr>
        <w:t>asesoría</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jurídica</w:t>
      </w:r>
      <w:proofErr w:type="spellEnd"/>
      <w:r w:rsidRPr="005F2E96">
        <w:rPr>
          <w:rFonts w:ascii="Arial" w:hAnsi="Arial" w:cs="Arial"/>
          <w:color w:val="000000" w:themeColor="text1"/>
          <w:sz w:val="13"/>
          <w:szCs w:val="13"/>
        </w:rPr>
        <w:t xml:space="preserve">. Nationwide, sus </w:t>
      </w:r>
      <w:proofErr w:type="spellStart"/>
      <w:r w:rsidRPr="005F2E96">
        <w:rPr>
          <w:rFonts w:ascii="Arial" w:hAnsi="Arial" w:cs="Arial"/>
          <w:color w:val="000000" w:themeColor="text1"/>
          <w:sz w:val="13"/>
          <w:szCs w:val="13"/>
        </w:rPr>
        <w:t>afiliadas</w:t>
      </w:r>
      <w:proofErr w:type="spellEnd"/>
      <w:r w:rsidRPr="005F2E96">
        <w:rPr>
          <w:rFonts w:ascii="Arial" w:hAnsi="Arial" w:cs="Arial"/>
          <w:color w:val="000000" w:themeColor="text1"/>
          <w:sz w:val="13"/>
          <w:szCs w:val="13"/>
        </w:rPr>
        <w:t xml:space="preserve"> y </w:t>
      </w:r>
      <w:proofErr w:type="spellStart"/>
      <w:r w:rsidRPr="005F2E96">
        <w:rPr>
          <w:rFonts w:ascii="Arial" w:hAnsi="Arial" w:cs="Arial"/>
          <w:color w:val="000000" w:themeColor="text1"/>
          <w:sz w:val="13"/>
          <w:szCs w:val="13"/>
        </w:rPr>
        <w:t>empleados</w:t>
      </w:r>
      <w:proofErr w:type="spellEnd"/>
      <w:r w:rsidRPr="005F2E96">
        <w:rPr>
          <w:rFonts w:ascii="Arial" w:hAnsi="Arial" w:cs="Arial"/>
          <w:color w:val="000000" w:themeColor="text1"/>
          <w:sz w:val="13"/>
          <w:szCs w:val="13"/>
        </w:rPr>
        <w:t xml:space="preserve"> no </w:t>
      </w:r>
      <w:proofErr w:type="spellStart"/>
      <w:r w:rsidRPr="005F2E96">
        <w:rPr>
          <w:rFonts w:ascii="Arial" w:hAnsi="Arial" w:cs="Arial"/>
          <w:color w:val="000000" w:themeColor="text1"/>
          <w:sz w:val="13"/>
          <w:szCs w:val="13"/>
        </w:rPr>
        <w:t>garantizan</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mejores</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resultados</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sobre</w:t>
      </w:r>
      <w:proofErr w:type="spellEnd"/>
      <w:r w:rsidRPr="005F2E96">
        <w:rPr>
          <w:rFonts w:ascii="Arial" w:hAnsi="Arial" w:cs="Arial"/>
          <w:color w:val="000000" w:themeColor="text1"/>
          <w:sz w:val="13"/>
          <w:szCs w:val="13"/>
        </w:rPr>
        <w:t xml:space="preserve"> la base de la </w:t>
      </w:r>
      <w:proofErr w:type="spellStart"/>
      <w:r w:rsidRPr="005F2E96">
        <w:rPr>
          <w:rFonts w:ascii="Arial" w:hAnsi="Arial" w:cs="Arial"/>
          <w:color w:val="000000" w:themeColor="text1"/>
          <w:sz w:val="13"/>
          <w:szCs w:val="13"/>
        </w:rPr>
        <w:t>información</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contenida</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en</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este</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documento</w:t>
      </w:r>
      <w:proofErr w:type="spellEnd"/>
      <w:r w:rsidRPr="005F2E96">
        <w:rPr>
          <w:rFonts w:ascii="Arial" w:hAnsi="Arial" w:cs="Arial"/>
          <w:color w:val="000000" w:themeColor="text1"/>
          <w:sz w:val="13"/>
          <w:szCs w:val="13"/>
        </w:rPr>
        <w:t xml:space="preserve"> y no </w:t>
      </w:r>
      <w:proofErr w:type="spellStart"/>
      <w:r w:rsidRPr="005F2E96">
        <w:rPr>
          <w:rFonts w:ascii="Arial" w:hAnsi="Arial" w:cs="Arial"/>
          <w:color w:val="000000" w:themeColor="text1"/>
          <w:sz w:val="13"/>
          <w:szCs w:val="13"/>
        </w:rPr>
        <w:t>asume</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ninguna</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responsabilidad</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en</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relación</w:t>
      </w:r>
      <w:proofErr w:type="spellEnd"/>
      <w:r w:rsidRPr="005F2E96">
        <w:rPr>
          <w:rFonts w:ascii="Arial" w:hAnsi="Arial" w:cs="Arial"/>
          <w:color w:val="000000" w:themeColor="text1"/>
          <w:sz w:val="13"/>
          <w:szCs w:val="13"/>
        </w:rPr>
        <w:t xml:space="preserve"> con la </w:t>
      </w:r>
      <w:proofErr w:type="spellStart"/>
      <w:r w:rsidRPr="005F2E96">
        <w:rPr>
          <w:rFonts w:ascii="Arial" w:hAnsi="Arial" w:cs="Arial"/>
          <w:color w:val="000000" w:themeColor="text1"/>
          <w:sz w:val="13"/>
          <w:szCs w:val="13"/>
        </w:rPr>
        <w:t>información</w:t>
      </w:r>
      <w:proofErr w:type="spellEnd"/>
      <w:r w:rsidRPr="005F2E96">
        <w:rPr>
          <w:rFonts w:ascii="Arial" w:hAnsi="Arial" w:cs="Arial"/>
          <w:color w:val="000000" w:themeColor="text1"/>
          <w:sz w:val="13"/>
          <w:szCs w:val="13"/>
        </w:rPr>
        <w:t xml:space="preserve"> o las </w:t>
      </w:r>
      <w:proofErr w:type="spellStart"/>
      <w:r w:rsidRPr="005F2E96">
        <w:rPr>
          <w:rFonts w:ascii="Arial" w:hAnsi="Arial" w:cs="Arial"/>
          <w:color w:val="000000" w:themeColor="text1"/>
          <w:sz w:val="13"/>
          <w:szCs w:val="13"/>
        </w:rPr>
        <w:t>sugerencias</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provistas</w:t>
      </w:r>
      <w:proofErr w:type="spellEnd"/>
      <w:r w:rsidRPr="005F2E96">
        <w:rPr>
          <w:rFonts w:ascii="Arial" w:hAnsi="Arial" w:cs="Arial"/>
          <w:color w:val="000000" w:themeColor="text1"/>
          <w:sz w:val="13"/>
          <w:szCs w:val="13"/>
        </w:rPr>
        <w:t xml:space="preserve">. Las </w:t>
      </w:r>
      <w:proofErr w:type="spellStart"/>
      <w:r w:rsidRPr="005F2E96">
        <w:rPr>
          <w:rFonts w:ascii="Arial" w:hAnsi="Arial" w:cs="Arial"/>
          <w:color w:val="000000" w:themeColor="text1"/>
          <w:sz w:val="13"/>
          <w:szCs w:val="13"/>
        </w:rPr>
        <w:t>recomendaciones</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provistas</w:t>
      </w:r>
      <w:proofErr w:type="spellEnd"/>
      <w:r w:rsidRPr="005F2E96">
        <w:rPr>
          <w:rFonts w:ascii="Arial" w:hAnsi="Arial" w:cs="Arial"/>
          <w:color w:val="000000" w:themeColor="text1"/>
          <w:sz w:val="13"/>
          <w:szCs w:val="13"/>
        </w:rPr>
        <w:t xml:space="preserve"> son de </w:t>
      </w:r>
      <w:proofErr w:type="spellStart"/>
      <w:r w:rsidRPr="005F2E96">
        <w:rPr>
          <w:rFonts w:ascii="Arial" w:hAnsi="Arial" w:cs="Arial"/>
          <w:color w:val="000000" w:themeColor="text1"/>
          <w:sz w:val="13"/>
          <w:szCs w:val="13"/>
        </w:rPr>
        <w:t>naturaleza</w:t>
      </w:r>
      <w:proofErr w:type="spellEnd"/>
      <w:r w:rsidRPr="005F2E96">
        <w:rPr>
          <w:rFonts w:ascii="Arial" w:hAnsi="Arial" w:cs="Arial"/>
          <w:color w:val="000000" w:themeColor="text1"/>
          <w:sz w:val="13"/>
          <w:szCs w:val="13"/>
        </w:rPr>
        <w:t xml:space="preserve"> general; </w:t>
      </w:r>
      <w:proofErr w:type="spellStart"/>
      <w:r w:rsidRPr="005F2E96">
        <w:rPr>
          <w:rFonts w:ascii="Arial" w:hAnsi="Arial" w:cs="Arial"/>
          <w:color w:val="000000" w:themeColor="text1"/>
          <w:sz w:val="13"/>
          <w:szCs w:val="13"/>
        </w:rPr>
        <w:t>circunstancias</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únicas</w:t>
      </w:r>
      <w:proofErr w:type="spellEnd"/>
      <w:r w:rsidRPr="005F2E96">
        <w:rPr>
          <w:rFonts w:ascii="Arial" w:hAnsi="Arial" w:cs="Arial"/>
          <w:color w:val="000000" w:themeColor="text1"/>
          <w:sz w:val="13"/>
          <w:szCs w:val="13"/>
        </w:rPr>
        <w:t xml:space="preserve"> para </w:t>
      </w:r>
      <w:proofErr w:type="spellStart"/>
      <w:r w:rsidRPr="005F2E96">
        <w:rPr>
          <w:rFonts w:ascii="Arial" w:hAnsi="Arial" w:cs="Arial"/>
          <w:color w:val="000000" w:themeColor="text1"/>
          <w:sz w:val="13"/>
          <w:szCs w:val="13"/>
        </w:rPr>
        <w:t>cada</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caso</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pueden</w:t>
      </w:r>
      <w:proofErr w:type="spellEnd"/>
      <w:r w:rsidRPr="005F2E96">
        <w:rPr>
          <w:rFonts w:ascii="Arial" w:hAnsi="Arial" w:cs="Arial"/>
          <w:color w:val="000000" w:themeColor="text1"/>
          <w:sz w:val="13"/>
          <w:szCs w:val="13"/>
        </w:rPr>
        <w:t xml:space="preserve"> no </w:t>
      </w:r>
      <w:proofErr w:type="spellStart"/>
      <w:r w:rsidRPr="005F2E96">
        <w:rPr>
          <w:rFonts w:ascii="Arial" w:hAnsi="Arial" w:cs="Arial"/>
          <w:color w:val="000000" w:themeColor="text1"/>
          <w:sz w:val="13"/>
          <w:szCs w:val="13"/>
        </w:rPr>
        <w:t>justificar</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ni</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requerir</w:t>
      </w:r>
      <w:proofErr w:type="spellEnd"/>
      <w:r w:rsidRPr="005F2E96">
        <w:rPr>
          <w:rFonts w:ascii="Arial" w:hAnsi="Arial" w:cs="Arial"/>
          <w:color w:val="000000" w:themeColor="text1"/>
          <w:sz w:val="13"/>
          <w:szCs w:val="13"/>
        </w:rPr>
        <w:t xml:space="preserve"> que se </w:t>
      </w:r>
      <w:proofErr w:type="spellStart"/>
      <w:r w:rsidRPr="005F2E96">
        <w:rPr>
          <w:rFonts w:ascii="Arial" w:hAnsi="Arial" w:cs="Arial"/>
          <w:color w:val="000000" w:themeColor="text1"/>
          <w:sz w:val="13"/>
          <w:szCs w:val="13"/>
        </w:rPr>
        <w:t>pongan</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en</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práctica</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todas</w:t>
      </w:r>
      <w:proofErr w:type="spellEnd"/>
      <w:r w:rsidRPr="005F2E96">
        <w:rPr>
          <w:rFonts w:ascii="Arial" w:hAnsi="Arial" w:cs="Arial"/>
          <w:color w:val="000000" w:themeColor="text1"/>
          <w:sz w:val="13"/>
          <w:szCs w:val="13"/>
        </w:rPr>
        <w:t xml:space="preserve"> o </w:t>
      </w:r>
      <w:proofErr w:type="spellStart"/>
      <w:r w:rsidRPr="005F2E96">
        <w:rPr>
          <w:rFonts w:ascii="Arial" w:hAnsi="Arial" w:cs="Arial"/>
          <w:color w:val="000000" w:themeColor="text1"/>
          <w:sz w:val="13"/>
          <w:szCs w:val="13"/>
        </w:rPr>
        <w:t>alguas</w:t>
      </w:r>
      <w:proofErr w:type="spellEnd"/>
      <w:r w:rsidRPr="005F2E96">
        <w:rPr>
          <w:rFonts w:ascii="Arial" w:hAnsi="Arial" w:cs="Arial"/>
          <w:color w:val="000000" w:themeColor="text1"/>
          <w:sz w:val="13"/>
          <w:szCs w:val="13"/>
        </w:rPr>
        <w:t xml:space="preserve"> de las </w:t>
      </w:r>
      <w:proofErr w:type="spellStart"/>
      <w:r w:rsidRPr="005F2E96">
        <w:rPr>
          <w:rFonts w:ascii="Arial" w:hAnsi="Arial" w:cs="Arial"/>
          <w:color w:val="000000" w:themeColor="text1"/>
          <w:sz w:val="13"/>
          <w:szCs w:val="13"/>
        </w:rPr>
        <w:t>sugerencias</w:t>
      </w:r>
      <w:proofErr w:type="spellEnd"/>
      <w:r w:rsidRPr="005F2E96">
        <w:rPr>
          <w:rFonts w:ascii="Arial" w:hAnsi="Arial" w:cs="Arial"/>
          <w:color w:val="000000" w:themeColor="text1"/>
          <w:sz w:val="13"/>
          <w:szCs w:val="13"/>
        </w:rPr>
        <w:t xml:space="preserve">. Nationwide, Nationwide </w:t>
      </w:r>
      <w:proofErr w:type="spellStart"/>
      <w:r w:rsidRPr="005F2E96">
        <w:rPr>
          <w:rFonts w:ascii="Arial" w:hAnsi="Arial" w:cs="Arial"/>
          <w:color w:val="000000" w:themeColor="text1"/>
          <w:sz w:val="13"/>
          <w:szCs w:val="13"/>
        </w:rPr>
        <w:t>está</w:t>
      </w:r>
      <w:proofErr w:type="spellEnd"/>
      <w:r w:rsidRPr="005F2E96">
        <w:rPr>
          <w:rFonts w:ascii="Arial" w:hAnsi="Arial" w:cs="Arial"/>
          <w:color w:val="000000" w:themeColor="text1"/>
          <w:sz w:val="13"/>
          <w:szCs w:val="13"/>
        </w:rPr>
        <w:t xml:space="preserve"> de </w:t>
      </w:r>
      <w:proofErr w:type="spellStart"/>
      <w:r w:rsidRPr="005F2E96">
        <w:rPr>
          <w:rFonts w:ascii="Arial" w:hAnsi="Arial" w:cs="Arial"/>
          <w:color w:val="000000" w:themeColor="text1"/>
          <w:sz w:val="13"/>
          <w:szCs w:val="13"/>
        </w:rPr>
        <w:t>tu</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lado</w:t>
      </w:r>
      <w:proofErr w:type="spellEnd"/>
      <w:r w:rsidRPr="005F2E96">
        <w:rPr>
          <w:rFonts w:ascii="Arial" w:hAnsi="Arial" w:cs="Arial"/>
          <w:color w:val="000000" w:themeColor="text1"/>
          <w:sz w:val="13"/>
          <w:szCs w:val="13"/>
        </w:rPr>
        <w:t xml:space="preserve">, y la N y </w:t>
      </w:r>
      <w:proofErr w:type="spellStart"/>
      <w:r w:rsidRPr="005F2E96">
        <w:rPr>
          <w:rFonts w:ascii="Arial" w:hAnsi="Arial" w:cs="Arial"/>
          <w:color w:val="000000" w:themeColor="text1"/>
          <w:sz w:val="13"/>
          <w:szCs w:val="13"/>
        </w:rPr>
        <w:t>el</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Águila</w:t>
      </w:r>
      <w:proofErr w:type="spellEnd"/>
      <w:r w:rsidRPr="005F2E96">
        <w:rPr>
          <w:rFonts w:ascii="Arial" w:hAnsi="Arial" w:cs="Arial"/>
          <w:color w:val="000000" w:themeColor="text1"/>
          <w:sz w:val="13"/>
          <w:szCs w:val="13"/>
        </w:rPr>
        <w:t xml:space="preserve"> de Nationwide son </w:t>
      </w:r>
      <w:proofErr w:type="spellStart"/>
      <w:r w:rsidRPr="005F2E96">
        <w:rPr>
          <w:rFonts w:ascii="Arial" w:hAnsi="Arial" w:cs="Arial"/>
          <w:color w:val="000000" w:themeColor="text1"/>
          <w:sz w:val="13"/>
          <w:szCs w:val="13"/>
        </w:rPr>
        <w:t>marcas</w:t>
      </w:r>
      <w:proofErr w:type="spellEnd"/>
      <w:r w:rsidRPr="005F2E96">
        <w:rPr>
          <w:rFonts w:ascii="Arial" w:hAnsi="Arial" w:cs="Arial"/>
          <w:color w:val="000000" w:themeColor="text1"/>
          <w:sz w:val="13"/>
          <w:szCs w:val="13"/>
        </w:rPr>
        <w:t xml:space="preserve"> de </w:t>
      </w:r>
      <w:proofErr w:type="spellStart"/>
      <w:r w:rsidRPr="005F2E96">
        <w:rPr>
          <w:rFonts w:ascii="Arial" w:hAnsi="Arial" w:cs="Arial"/>
          <w:color w:val="000000" w:themeColor="text1"/>
          <w:sz w:val="13"/>
          <w:szCs w:val="13"/>
        </w:rPr>
        <w:t>servicio</w:t>
      </w:r>
      <w:proofErr w:type="spellEnd"/>
      <w:r w:rsidRPr="005F2E96">
        <w:rPr>
          <w:rFonts w:ascii="Arial" w:hAnsi="Arial" w:cs="Arial"/>
          <w:color w:val="000000" w:themeColor="text1"/>
          <w:sz w:val="13"/>
          <w:szCs w:val="13"/>
        </w:rPr>
        <w:t xml:space="preserve"> de Nationwide Mutual Insurance Company. © 2022 Nationwide</w:t>
      </w:r>
      <w:r w:rsidR="00EC0EB2">
        <w:rPr>
          <w:rFonts w:ascii="Arial" w:hAnsi="Arial" w:cs="Arial"/>
          <w:color w:val="000000" w:themeColor="text1"/>
          <w:sz w:val="13"/>
          <w:szCs w:val="13"/>
        </w:rPr>
        <w:t xml:space="preserve"> (</w:t>
      </w:r>
      <w:r w:rsidR="002D3220">
        <w:rPr>
          <w:rFonts w:ascii="Arial" w:hAnsi="Arial" w:cs="Arial"/>
          <w:color w:val="000000" w:themeColor="text1"/>
          <w:sz w:val="13"/>
          <w:szCs w:val="13"/>
        </w:rPr>
        <w:t>1</w:t>
      </w:r>
      <w:r w:rsidR="00EC0EB2">
        <w:rPr>
          <w:rFonts w:ascii="Arial" w:hAnsi="Arial" w:cs="Arial"/>
          <w:color w:val="000000" w:themeColor="text1"/>
          <w:sz w:val="13"/>
          <w:szCs w:val="13"/>
        </w:rPr>
        <w:t>2/22)</w:t>
      </w:r>
    </w:p>
    <w:sectPr w:rsidR="005139FD" w:rsidRPr="00EC0EB2" w:rsidSect="00AB2746">
      <w:headerReference w:type="default" r:id="rId27"/>
      <w:footerReference w:type="default" r:id="rId28"/>
      <w:footerReference w:type="first" r:id="rId29"/>
      <w:type w:val="continuous"/>
      <w:pgSz w:w="12240" w:h="15840"/>
      <w:pgMar w:top="720" w:right="720" w:bottom="720" w:left="72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FEFC6" w14:textId="77777777" w:rsidR="00276FB0" w:rsidRDefault="00276FB0">
      <w:pPr>
        <w:spacing w:after="0" w:line="240" w:lineRule="auto"/>
      </w:pPr>
      <w:r>
        <w:separator/>
      </w:r>
    </w:p>
  </w:endnote>
  <w:endnote w:type="continuationSeparator" w:id="0">
    <w:p w14:paraId="7FD61F88" w14:textId="77777777" w:rsidR="00276FB0" w:rsidRDefault="00276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Light">
    <w:panose1 w:val="00000000000000000000"/>
    <w:charset w:val="00"/>
    <w:family w:val="auto"/>
    <w:notTrueType/>
    <w:pitch w:val="variable"/>
    <w:sig w:usb0="A100007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Gotham Condensed Book">
    <w:panose1 w:val="00000000000000000000"/>
    <w:charset w:val="00"/>
    <w:family w:val="auto"/>
    <w:pitch w:val="variable"/>
    <w:sig w:usb0="00000003" w:usb1="00000000" w:usb2="00000000" w:usb3="00000000" w:csb0="0000000B" w:csb1="00000000"/>
  </w:font>
  <w:font w:name="Wingdings 2">
    <w:panose1 w:val="050201020105070707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538805"/>
      <w:docPartObj>
        <w:docPartGallery w:val="Page Numbers (Bottom of Page)"/>
        <w:docPartUnique/>
      </w:docPartObj>
    </w:sdtPr>
    <w:sdtEndPr>
      <w:rPr>
        <w:color w:val="7F7F7F" w:themeColor="background1" w:themeShade="7F"/>
        <w:spacing w:val="60"/>
      </w:rPr>
    </w:sdtEndPr>
    <w:sdtContent>
      <w:p w14:paraId="13DA669B" w14:textId="7A4C9465" w:rsidR="00B87DC2" w:rsidRDefault="00B87DC2">
        <w:pPr>
          <w:pStyle w:val="Footer"/>
          <w:pBdr>
            <w:top w:val="single" w:sz="4" w:space="1" w:color="D9D9D9" w:themeColor="background1" w:themeShade="D9"/>
          </w:pBdr>
          <w:jc w:val="right"/>
        </w:pPr>
        <w:r>
          <w:fldChar w:fldCharType="begin"/>
        </w:r>
        <w:r>
          <w:instrText xml:space="preserve"> PAGE   \* MERGEFORMAT </w:instrText>
        </w:r>
        <w:r>
          <w:fldChar w:fldCharType="separate"/>
        </w:r>
        <w:r w:rsidR="00E036FD">
          <w:rPr>
            <w:noProof/>
          </w:rPr>
          <w:t>21</w:t>
        </w:r>
        <w:r>
          <w:rPr>
            <w:noProof/>
          </w:rPr>
          <w:fldChar w:fldCharType="end"/>
        </w:r>
        <w:r>
          <w:rPr>
            <w:rFonts w:ascii="Calibri" w:eastAsia="Calibri" w:hAnsi="Calibri" w:cs="Arial"/>
            <w:lang w:val="es-ES_tradnl"/>
          </w:rPr>
          <w:t xml:space="preserve"> | </w:t>
        </w:r>
        <w:r>
          <w:rPr>
            <w:rFonts w:ascii="Calibri" w:eastAsia="Calibri" w:hAnsi="Calibri" w:cs="Arial"/>
            <w:color w:val="7F7F7F"/>
            <w:lang w:val="es-ES_tradnl"/>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123E" w14:textId="77777777" w:rsidR="00B87DC2" w:rsidRDefault="00B87DC2" w:rsidP="00AB2746">
    <w:pPr>
      <w:pStyle w:val="Footer"/>
      <w:pBdr>
        <w:top w:val="single" w:sz="4" w:space="1" w:color="D9D9D9" w:themeColor="background1" w:themeShade="D9"/>
      </w:pBdr>
    </w:pPr>
    <w:r>
      <w:rPr>
        <w:rFonts w:ascii="Calibri" w:eastAsia="Calibri" w:hAnsi="Calibri" w:cs="Arial"/>
        <w:sz w:val="16"/>
        <w:szCs w:val="16"/>
        <w:lang w:val="es-ES_tradnl"/>
      </w:rPr>
      <w:t>Nationwide, la N y el águila de Nationwide y Nationwide está de tu lado son marcas de servicio de Nationwide Mutual Insurance Company. © 2020 Nationwide.</w:t>
    </w:r>
  </w:p>
  <w:p w14:paraId="631DA751" w14:textId="77777777" w:rsidR="00B87DC2" w:rsidRPr="009B57D9" w:rsidRDefault="00B87DC2" w:rsidP="00A15FD8">
    <w:pPr>
      <w:pStyle w:val="Footer"/>
      <w:rPr>
        <w:sz w:val="16"/>
        <w:szCs w:val="16"/>
      </w:rPr>
    </w:pPr>
  </w:p>
  <w:p w14:paraId="03A8C39E" w14:textId="77777777" w:rsidR="00B87DC2" w:rsidRDefault="00B87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7B97F" w14:textId="77777777" w:rsidR="00276FB0" w:rsidRDefault="00276FB0">
      <w:pPr>
        <w:spacing w:after="0" w:line="240" w:lineRule="auto"/>
      </w:pPr>
      <w:r>
        <w:separator/>
      </w:r>
    </w:p>
  </w:footnote>
  <w:footnote w:type="continuationSeparator" w:id="0">
    <w:p w14:paraId="21D0CD1B" w14:textId="77777777" w:rsidR="00276FB0" w:rsidRDefault="00276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7F8A" w14:textId="77777777" w:rsidR="00B87DC2" w:rsidRDefault="00B87DC2">
    <w:pPr>
      <w:pStyle w:val="Header"/>
    </w:pPr>
    <w:r>
      <w:rPr>
        <w:b/>
        <w:noProof/>
      </w:rPr>
      <mc:AlternateContent>
        <mc:Choice Requires="wps">
          <w:drawing>
            <wp:anchor distT="0" distB="0" distL="114300" distR="114300" simplePos="0" relativeHeight="251658240" behindDoc="0" locked="0" layoutInCell="1" allowOverlap="1" wp14:anchorId="3FC7FF17" wp14:editId="7691DBA3">
              <wp:simplePos x="0" y="0"/>
              <wp:positionH relativeFrom="page">
                <wp:align>left</wp:align>
              </wp:positionH>
              <wp:positionV relativeFrom="paragraph">
                <wp:posOffset>-459843</wp:posOffset>
              </wp:positionV>
              <wp:extent cx="7772400" cy="3657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1657A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49" style="width:612pt;height:28.8pt;margin-top:-36.2pt;margin-left:0;mso-height-percent:0;mso-height-relative:margin;mso-position-horizontal:left;mso-position-horizontal-relative:page;mso-width-percent:0;mso-width-relative:margin;mso-wrap-distance-bottom:0;mso-wrap-distance-left:9pt;mso-wrap-distance-right:9pt;mso-wrap-distance-top:0;mso-wrap-style:square;position:absolute;visibility:visible;v-text-anchor:middle;z-index:251659264" fillcolor="#1657a4" strokecolor="#1f3763" strokeweight="1pt"/>
          </w:pict>
        </mc:Fallback>
      </mc:AlternateContent>
    </w:r>
    <w:r w:rsidRPr="001A066B">
      <w:rPr>
        <w:b/>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4A5"/>
    <w:multiLevelType w:val="hybridMultilevel"/>
    <w:tmpl w:val="3C2E27A0"/>
    <w:lvl w:ilvl="0" w:tplc="7DE40D06">
      <w:start w:val="1"/>
      <w:numFmt w:val="bullet"/>
      <w:lvlText w:val=""/>
      <w:lvlJc w:val="left"/>
      <w:pPr>
        <w:ind w:left="720" w:hanging="360"/>
      </w:pPr>
      <w:rPr>
        <w:rFonts w:ascii="Symbol" w:hAnsi="Symbol" w:hint="default"/>
      </w:rPr>
    </w:lvl>
    <w:lvl w:ilvl="1" w:tplc="18CEDFD0" w:tentative="1">
      <w:start w:val="1"/>
      <w:numFmt w:val="bullet"/>
      <w:lvlText w:val="o"/>
      <w:lvlJc w:val="left"/>
      <w:pPr>
        <w:ind w:left="1440" w:hanging="360"/>
      </w:pPr>
      <w:rPr>
        <w:rFonts w:ascii="Courier New" w:hAnsi="Courier New" w:cs="Courier New" w:hint="default"/>
      </w:rPr>
    </w:lvl>
    <w:lvl w:ilvl="2" w:tplc="B41C44CA" w:tentative="1">
      <w:start w:val="1"/>
      <w:numFmt w:val="bullet"/>
      <w:lvlText w:val=""/>
      <w:lvlJc w:val="left"/>
      <w:pPr>
        <w:ind w:left="2160" w:hanging="360"/>
      </w:pPr>
      <w:rPr>
        <w:rFonts w:ascii="Wingdings" w:hAnsi="Wingdings" w:hint="default"/>
      </w:rPr>
    </w:lvl>
    <w:lvl w:ilvl="3" w:tplc="5FD85692" w:tentative="1">
      <w:start w:val="1"/>
      <w:numFmt w:val="bullet"/>
      <w:lvlText w:val=""/>
      <w:lvlJc w:val="left"/>
      <w:pPr>
        <w:ind w:left="2880" w:hanging="360"/>
      </w:pPr>
      <w:rPr>
        <w:rFonts w:ascii="Symbol" w:hAnsi="Symbol" w:hint="default"/>
      </w:rPr>
    </w:lvl>
    <w:lvl w:ilvl="4" w:tplc="74902666" w:tentative="1">
      <w:start w:val="1"/>
      <w:numFmt w:val="bullet"/>
      <w:lvlText w:val="o"/>
      <w:lvlJc w:val="left"/>
      <w:pPr>
        <w:ind w:left="3600" w:hanging="360"/>
      </w:pPr>
      <w:rPr>
        <w:rFonts w:ascii="Courier New" w:hAnsi="Courier New" w:cs="Courier New" w:hint="default"/>
      </w:rPr>
    </w:lvl>
    <w:lvl w:ilvl="5" w:tplc="62467FCE" w:tentative="1">
      <w:start w:val="1"/>
      <w:numFmt w:val="bullet"/>
      <w:lvlText w:val=""/>
      <w:lvlJc w:val="left"/>
      <w:pPr>
        <w:ind w:left="4320" w:hanging="360"/>
      </w:pPr>
      <w:rPr>
        <w:rFonts w:ascii="Wingdings" w:hAnsi="Wingdings" w:hint="default"/>
      </w:rPr>
    </w:lvl>
    <w:lvl w:ilvl="6" w:tplc="70D2C260" w:tentative="1">
      <w:start w:val="1"/>
      <w:numFmt w:val="bullet"/>
      <w:lvlText w:val=""/>
      <w:lvlJc w:val="left"/>
      <w:pPr>
        <w:ind w:left="5040" w:hanging="360"/>
      </w:pPr>
      <w:rPr>
        <w:rFonts w:ascii="Symbol" w:hAnsi="Symbol" w:hint="default"/>
      </w:rPr>
    </w:lvl>
    <w:lvl w:ilvl="7" w:tplc="4DCCE7AE" w:tentative="1">
      <w:start w:val="1"/>
      <w:numFmt w:val="bullet"/>
      <w:lvlText w:val="o"/>
      <w:lvlJc w:val="left"/>
      <w:pPr>
        <w:ind w:left="5760" w:hanging="360"/>
      </w:pPr>
      <w:rPr>
        <w:rFonts w:ascii="Courier New" w:hAnsi="Courier New" w:cs="Courier New" w:hint="default"/>
      </w:rPr>
    </w:lvl>
    <w:lvl w:ilvl="8" w:tplc="C284BA40" w:tentative="1">
      <w:start w:val="1"/>
      <w:numFmt w:val="bullet"/>
      <w:lvlText w:val=""/>
      <w:lvlJc w:val="left"/>
      <w:pPr>
        <w:ind w:left="6480" w:hanging="360"/>
      </w:pPr>
      <w:rPr>
        <w:rFonts w:ascii="Wingdings" w:hAnsi="Wingdings" w:hint="default"/>
      </w:rPr>
    </w:lvl>
  </w:abstractNum>
  <w:abstractNum w:abstractNumId="1" w15:restartNumberingAfterBreak="0">
    <w:nsid w:val="10F965B4"/>
    <w:multiLevelType w:val="hybridMultilevel"/>
    <w:tmpl w:val="DE4C8584"/>
    <w:lvl w:ilvl="0" w:tplc="D32CB6E4">
      <w:start w:val="1"/>
      <w:numFmt w:val="bullet"/>
      <w:lvlText w:val=""/>
      <w:lvlJc w:val="left"/>
      <w:pPr>
        <w:ind w:left="720" w:hanging="360"/>
      </w:pPr>
      <w:rPr>
        <w:rFonts w:ascii="Symbol" w:hAnsi="Symbol" w:hint="default"/>
      </w:rPr>
    </w:lvl>
    <w:lvl w:ilvl="1" w:tplc="C7D01932">
      <w:start w:val="1"/>
      <w:numFmt w:val="bullet"/>
      <w:lvlText w:val="o"/>
      <w:lvlJc w:val="left"/>
      <w:pPr>
        <w:ind w:left="1440" w:hanging="360"/>
      </w:pPr>
      <w:rPr>
        <w:rFonts w:ascii="Courier New" w:hAnsi="Courier New" w:cs="Courier New" w:hint="default"/>
      </w:rPr>
    </w:lvl>
    <w:lvl w:ilvl="2" w:tplc="EE8C19D2">
      <w:start w:val="1"/>
      <w:numFmt w:val="bullet"/>
      <w:lvlText w:val=""/>
      <w:lvlJc w:val="left"/>
      <w:pPr>
        <w:ind w:left="2160" w:hanging="360"/>
      </w:pPr>
      <w:rPr>
        <w:rFonts w:ascii="Wingdings" w:hAnsi="Wingdings" w:hint="default"/>
      </w:rPr>
    </w:lvl>
    <w:lvl w:ilvl="3" w:tplc="E63E6E34" w:tentative="1">
      <w:start w:val="1"/>
      <w:numFmt w:val="bullet"/>
      <w:lvlText w:val=""/>
      <w:lvlJc w:val="left"/>
      <w:pPr>
        <w:ind w:left="2880" w:hanging="360"/>
      </w:pPr>
      <w:rPr>
        <w:rFonts w:ascii="Symbol" w:hAnsi="Symbol" w:hint="default"/>
      </w:rPr>
    </w:lvl>
    <w:lvl w:ilvl="4" w:tplc="5A8AC9D0" w:tentative="1">
      <w:start w:val="1"/>
      <w:numFmt w:val="bullet"/>
      <w:lvlText w:val="o"/>
      <w:lvlJc w:val="left"/>
      <w:pPr>
        <w:ind w:left="3600" w:hanging="360"/>
      </w:pPr>
      <w:rPr>
        <w:rFonts w:ascii="Courier New" w:hAnsi="Courier New" w:cs="Courier New" w:hint="default"/>
      </w:rPr>
    </w:lvl>
    <w:lvl w:ilvl="5" w:tplc="A596DF0E" w:tentative="1">
      <w:start w:val="1"/>
      <w:numFmt w:val="bullet"/>
      <w:lvlText w:val=""/>
      <w:lvlJc w:val="left"/>
      <w:pPr>
        <w:ind w:left="4320" w:hanging="360"/>
      </w:pPr>
      <w:rPr>
        <w:rFonts w:ascii="Wingdings" w:hAnsi="Wingdings" w:hint="default"/>
      </w:rPr>
    </w:lvl>
    <w:lvl w:ilvl="6" w:tplc="DD56D1C4" w:tentative="1">
      <w:start w:val="1"/>
      <w:numFmt w:val="bullet"/>
      <w:lvlText w:val=""/>
      <w:lvlJc w:val="left"/>
      <w:pPr>
        <w:ind w:left="5040" w:hanging="360"/>
      </w:pPr>
      <w:rPr>
        <w:rFonts w:ascii="Symbol" w:hAnsi="Symbol" w:hint="default"/>
      </w:rPr>
    </w:lvl>
    <w:lvl w:ilvl="7" w:tplc="C7A8F3C4" w:tentative="1">
      <w:start w:val="1"/>
      <w:numFmt w:val="bullet"/>
      <w:lvlText w:val="o"/>
      <w:lvlJc w:val="left"/>
      <w:pPr>
        <w:ind w:left="5760" w:hanging="360"/>
      </w:pPr>
      <w:rPr>
        <w:rFonts w:ascii="Courier New" w:hAnsi="Courier New" w:cs="Courier New" w:hint="default"/>
      </w:rPr>
    </w:lvl>
    <w:lvl w:ilvl="8" w:tplc="6CFC6A58" w:tentative="1">
      <w:start w:val="1"/>
      <w:numFmt w:val="bullet"/>
      <w:lvlText w:val=""/>
      <w:lvlJc w:val="left"/>
      <w:pPr>
        <w:ind w:left="6480" w:hanging="360"/>
      </w:pPr>
      <w:rPr>
        <w:rFonts w:ascii="Wingdings" w:hAnsi="Wingdings" w:hint="default"/>
      </w:rPr>
    </w:lvl>
  </w:abstractNum>
  <w:abstractNum w:abstractNumId="2" w15:restartNumberingAfterBreak="0">
    <w:nsid w:val="12297418"/>
    <w:multiLevelType w:val="hybridMultilevel"/>
    <w:tmpl w:val="4DDED33E"/>
    <w:lvl w:ilvl="0" w:tplc="CCE63E9A">
      <w:start w:val="1"/>
      <w:numFmt w:val="bullet"/>
      <w:lvlText w:val=""/>
      <w:lvlJc w:val="left"/>
      <w:pPr>
        <w:ind w:left="360" w:hanging="360"/>
      </w:pPr>
      <w:rPr>
        <w:rFonts w:ascii="Symbol" w:hAnsi="Symbol" w:hint="default"/>
      </w:rPr>
    </w:lvl>
    <w:lvl w:ilvl="1" w:tplc="F8988A72">
      <w:start w:val="1"/>
      <w:numFmt w:val="bullet"/>
      <w:lvlText w:val="o"/>
      <w:lvlJc w:val="left"/>
      <w:pPr>
        <w:ind w:left="1080" w:hanging="360"/>
      </w:pPr>
      <w:rPr>
        <w:rFonts w:ascii="Courier New" w:hAnsi="Courier New" w:cs="Courier New" w:hint="default"/>
      </w:rPr>
    </w:lvl>
    <w:lvl w:ilvl="2" w:tplc="B56C695E" w:tentative="1">
      <w:start w:val="1"/>
      <w:numFmt w:val="bullet"/>
      <w:lvlText w:val=""/>
      <w:lvlJc w:val="left"/>
      <w:pPr>
        <w:ind w:left="1800" w:hanging="360"/>
      </w:pPr>
      <w:rPr>
        <w:rFonts w:ascii="Wingdings" w:hAnsi="Wingdings" w:hint="default"/>
      </w:rPr>
    </w:lvl>
    <w:lvl w:ilvl="3" w:tplc="9AFC25E4" w:tentative="1">
      <w:start w:val="1"/>
      <w:numFmt w:val="bullet"/>
      <w:lvlText w:val=""/>
      <w:lvlJc w:val="left"/>
      <w:pPr>
        <w:ind w:left="2520" w:hanging="360"/>
      </w:pPr>
      <w:rPr>
        <w:rFonts w:ascii="Symbol" w:hAnsi="Symbol" w:hint="default"/>
      </w:rPr>
    </w:lvl>
    <w:lvl w:ilvl="4" w:tplc="E7D6B540" w:tentative="1">
      <w:start w:val="1"/>
      <w:numFmt w:val="bullet"/>
      <w:lvlText w:val="o"/>
      <w:lvlJc w:val="left"/>
      <w:pPr>
        <w:ind w:left="3240" w:hanging="360"/>
      </w:pPr>
      <w:rPr>
        <w:rFonts w:ascii="Courier New" w:hAnsi="Courier New" w:cs="Courier New" w:hint="default"/>
      </w:rPr>
    </w:lvl>
    <w:lvl w:ilvl="5" w:tplc="DA2C5D98" w:tentative="1">
      <w:start w:val="1"/>
      <w:numFmt w:val="bullet"/>
      <w:lvlText w:val=""/>
      <w:lvlJc w:val="left"/>
      <w:pPr>
        <w:ind w:left="3960" w:hanging="360"/>
      </w:pPr>
      <w:rPr>
        <w:rFonts w:ascii="Wingdings" w:hAnsi="Wingdings" w:hint="default"/>
      </w:rPr>
    </w:lvl>
    <w:lvl w:ilvl="6" w:tplc="24482296" w:tentative="1">
      <w:start w:val="1"/>
      <w:numFmt w:val="bullet"/>
      <w:lvlText w:val=""/>
      <w:lvlJc w:val="left"/>
      <w:pPr>
        <w:ind w:left="4680" w:hanging="360"/>
      </w:pPr>
      <w:rPr>
        <w:rFonts w:ascii="Symbol" w:hAnsi="Symbol" w:hint="default"/>
      </w:rPr>
    </w:lvl>
    <w:lvl w:ilvl="7" w:tplc="43BCDDFC" w:tentative="1">
      <w:start w:val="1"/>
      <w:numFmt w:val="bullet"/>
      <w:lvlText w:val="o"/>
      <w:lvlJc w:val="left"/>
      <w:pPr>
        <w:ind w:left="5400" w:hanging="360"/>
      </w:pPr>
      <w:rPr>
        <w:rFonts w:ascii="Courier New" w:hAnsi="Courier New" w:cs="Courier New" w:hint="default"/>
      </w:rPr>
    </w:lvl>
    <w:lvl w:ilvl="8" w:tplc="BE28A3FC" w:tentative="1">
      <w:start w:val="1"/>
      <w:numFmt w:val="bullet"/>
      <w:lvlText w:val=""/>
      <w:lvlJc w:val="left"/>
      <w:pPr>
        <w:ind w:left="6120" w:hanging="360"/>
      </w:pPr>
      <w:rPr>
        <w:rFonts w:ascii="Wingdings" w:hAnsi="Wingdings" w:hint="default"/>
      </w:rPr>
    </w:lvl>
  </w:abstractNum>
  <w:abstractNum w:abstractNumId="3" w15:restartNumberingAfterBreak="0">
    <w:nsid w:val="12A57FE1"/>
    <w:multiLevelType w:val="hybridMultilevel"/>
    <w:tmpl w:val="A56E12F0"/>
    <w:lvl w:ilvl="0" w:tplc="9098A70E">
      <w:start w:val="1"/>
      <w:numFmt w:val="bullet"/>
      <w:lvlText w:val=""/>
      <w:lvlJc w:val="left"/>
      <w:pPr>
        <w:ind w:left="765" w:hanging="360"/>
      </w:pPr>
      <w:rPr>
        <w:rFonts w:ascii="Symbol" w:hAnsi="Symbol" w:hint="default"/>
      </w:rPr>
    </w:lvl>
    <w:lvl w:ilvl="1" w:tplc="331C3FD6">
      <w:start w:val="1"/>
      <w:numFmt w:val="bullet"/>
      <w:lvlText w:val="o"/>
      <w:lvlJc w:val="left"/>
      <w:pPr>
        <w:ind w:left="1485" w:hanging="360"/>
      </w:pPr>
      <w:rPr>
        <w:rFonts w:ascii="Courier New" w:hAnsi="Courier New" w:cs="Courier New" w:hint="default"/>
      </w:rPr>
    </w:lvl>
    <w:lvl w:ilvl="2" w:tplc="43AC9412">
      <w:start w:val="1"/>
      <w:numFmt w:val="bullet"/>
      <w:lvlText w:val=""/>
      <w:lvlJc w:val="left"/>
      <w:pPr>
        <w:ind w:left="2205" w:hanging="360"/>
      </w:pPr>
      <w:rPr>
        <w:rFonts w:ascii="Wingdings" w:hAnsi="Wingdings" w:hint="default"/>
      </w:rPr>
    </w:lvl>
    <w:lvl w:ilvl="3" w:tplc="EBDACC56" w:tentative="1">
      <w:start w:val="1"/>
      <w:numFmt w:val="bullet"/>
      <w:lvlText w:val=""/>
      <w:lvlJc w:val="left"/>
      <w:pPr>
        <w:ind w:left="2925" w:hanging="360"/>
      </w:pPr>
      <w:rPr>
        <w:rFonts w:ascii="Symbol" w:hAnsi="Symbol" w:hint="default"/>
      </w:rPr>
    </w:lvl>
    <w:lvl w:ilvl="4" w:tplc="869EE37C" w:tentative="1">
      <w:start w:val="1"/>
      <w:numFmt w:val="bullet"/>
      <w:lvlText w:val="o"/>
      <w:lvlJc w:val="left"/>
      <w:pPr>
        <w:ind w:left="3645" w:hanging="360"/>
      </w:pPr>
      <w:rPr>
        <w:rFonts w:ascii="Courier New" w:hAnsi="Courier New" w:cs="Courier New" w:hint="default"/>
      </w:rPr>
    </w:lvl>
    <w:lvl w:ilvl="5" w:tplc="B464FBEC" w:tentative="1">
      <w:start w:val="1"/>
      <w:numFmt w:val="bullet"/>
      <w:lvlText w:val=""/>
      <w:lvlJc w:val="left"/>
      <w:pPr>
        <w:ind w:left="4365" w:hanging="360"/>
      </w:pPr>
      <w:rPr>
        <w:rFonts w:ascii="Wingdings" w:hAnsi="Wingdings" w:hint="default"/>
      </w:rPr>
    </w:lvl>
    <w:lvl w:ilvl="6" w:tplc="1742B31A" w:tentative="1">
      <w:start w:val="1"/>
      <w:numFmt w:val="bullet"/>
      <w:lvlText w:val=""/>
      <w:lvlJc w:val="left"/>
      <w:pPr>
        <w:ind w:left="5085" w:hanging="360"/>
      </w:pPr>
      <w:rPr>
        <w:rFonts w:ascii="Symbol" w:hAnsi="Symbol" w:hint="default"/>
      </w:rPr>
    </w:lvl>
    <w:lvl w:ilvl="7" w:tplc="81807EF8" w:tentative="1">
      <w:start w:val="1"/>
      <w:numFmt w:val="bullet"/>
      <w:lvlText w:val="o"/>
      <w:lvlJc w:val="left"/>
      <w:pPr>
        <w:ind w:left="5805" w:hanging="360"/>
      </w:pPr>
      <w:rPr>
        <w:rFonts w:ascii="Courier New" w:hAnsi="Courier New" w:cs="Courier New" w:hint="default"/>
      </w:rPr>
    </w:lvl>
    <w:lvl w:ilvl="8" w:tplc="7B5E3510" w:tentative="1">
      <w:start w:val="1"/>
      <w:numFmt w:val="bullet"/>
      <w:lvlText w:val=""/>
      <w:lvlJc w:val="left"/>
      <w:pPr>
        <w:ind w:left="6525" w:hanging="360"/>
      </w:pPr>
      <w:rPr>
        <w:rFonts w:ascii="Wingdings" w:hAnsi="Wingdings" w:hint="default"/>
      </w:rPr>
    </w:lvl>
  </w:abstractNum>
  <w:abstractNum w:abstractNumId="4" w15:restartNumberingAfterBreak="0">
    <w:nsid w:val="1B706066"/>
    <w:multiLevelType w:val="hybridMultilevel"/>
    <w:tmpl w:val="ED94CD48"/>
    <w:lvl w:ilvl="0" w:tplc="804C8872">
      <w:start w:val="1"/>
      <w:numFmt w:val="bullet"/>
      <w:lvlText w:val=""/>
      <w:lvlJc w:val="left"/>
      <w:pPr>
        <w:ind w:left="720" w:hanging="360"/>
      </w:pPr>
      <w:rPr>
        <w:rFonts w:ascii="Symbol" w:hAnsi="Symbol" w:hint="default"/>
      </w:rPr>
    </w:lvl>
    <w:lvl w:ilvl="1" w:tplc="1D443AB4" w:tentative="1">
      <w:start w:val="1"/>
      <w:numFmt w:val="bullet"/>
      <w:lvlText w:val="o"/>
      <w:lvlJc w:val="left"/>
      <w:pPr>
        <w:ind w:left="1440" w:hanging="360"/>
      </w:pPr>
      <w:rPr>
        <w:rFonts w:ascii="Courier New" w:hAnsi="Courier New" w:cs="Courier New" w:hint="default"/>
      </w:rPr>
    </w:lvl>
    <w:lvl w:ilvl="2" w:tplc="6658940A" w:tentative="1">
      <w:start w:val="1"/>
      <w:numFmt w:val="bullet"/>
      <w:lvlText w:val=""/>
      <w:lvlJc w:val="left"/>
      <w:pPr>
        <w:ind w:left="2160" w:hanging="360"/>
      </w:pPr>
      <w:rPr>
        <w:rFonts w:ascii="Wingdings" w:hAnsi="Wingdings" w:hint="default"/>
      </w:rPr>
    </w:lvl>
    <w:lvl w:ilvl="3" w:tplc="B32C257A" w:tentative="1">
      <w:start w:val="1"/>
      <w:numFmt w:val="bullet"/>
      <w:lvlText w:val=""/>
      <w:lvlJc w:val="left"/>
      <w:pPr>
        <w:ind w:left="2880" w:hanging="360"/>
      </w:pPr>
      <w:rPr>
        <w:rFonts w:ascii="Symbol" w:hAnsi="Symbol" w:hint="default"/>
      </w:rPr>
    </w:lvl>
    <w:lvl w:ilvl="4" w:tplc="0F047534" w:tentative="1">
      <w:start w:val="1"/>
      <w:numFmt w:val="bullet"/>
      <w:lvlText w:val="o"/>
      <w:lvlJc w:val="left"/>
      <w:pPr>
        <w:ind w:left="3600" w:hanging="360"/>
      </w:pPr>
      <w:rPr>
        <w:rFonts w:ascii="Courier New" w:hAnsi="Courier New" w:cs="Courier New" w:hint="default"/>
      </w:rPr>
    </w:lvl>
    <w:lvl w:ilvl="5" w:tplc="EF2E631A" w:tentative="1">
      <w:start w:val="1"/>
      <w:numFmt w:val="bullet"/>
      <w:lvlText w:val=""/>
      <w:lvlJc w:val="left"/>
      <w:pPr>
        <w:ind w:left="4320" w:hanging="360"/>
      </w:pPr>
      <w:rPr>
        <w:rFonts w:ascii="Wingdings" w:hAnsi="Wingdings" w:hint="default"/>
      </w:rPr>
    </w:lvl>
    <w:lvl w:ilvl="6" w:tplc="66124C4C" w:tentative="1">
      <w:start w:val="1"/>
      <w:numFmt w:val="bullet"/>
      <w:lvlText w:val=""/>
      <w:lvlJc w:val="left"/>
      <w:pPr>
        <w:ind w:left="5040" w:hanging="360"/>
      </w:pPr>
      <w:rPr>
        <w:rFonts w:ascii="Symbol" w:hAnsi="Symbol" w:hint="default"/>
      </w:rPr>
    </w:lvl>
    <w:lvl w:ilvl="7" w:tplc="4E42C638" w:tentative="1">
      <w:start w:val="1"/>
      <w:numFmt w:val="bullet"/>
      <w:lvlText w:val="o"/>
      <w:lvlJc w:val="left"/>
      <w:pPr>
        <w:ind w:left="5760" w:hanging="360"/>
      </w:pPr>
      <w:rPr>
        <w:rFonts w:ascii="Courier New" w:hAnsi="Courier New" w:cs="Courier New" w:hint="default"/>
      </w:rPr>
    </w:lvl>
    <w:lvl w:ilvl="8" w:tplc="030418E4" w:tentative="1">
      <w:start w:val="1"/>
      <w:numFmt w:val="bullet"/>
      <w:lvlText w:val=""/>
      <w:lvlJc w:val="left"/>
      <w:pPr>
        <w:ind w:left="6480" w:hanging="360"/>
      </w:pPr>
      <w:rPr>
        <w:rFonts w:ascii="Wingdings" w:hAnsi="Wingdings" w:hint="default"/>
      </w:rPr>
    </w:lvl>
  </w:abstractNum>
  <w:abstractNum w:abstractNumId="5" w15:restartNumberingAfterBreak="0">
    <w:nsid w:val="1BDF6570"/>
    <w:multiLevelType w:val="hybridMultilevel"/>
    <w:tmpl w:val="A198AD34"/>
    <w:lvl w:ilvl="0" w:tplc="EDB2833C">
      <w:start w:val="1"/>
      <w:numFmt w:val="bullet"/>
      <w:lvlText w:val=""/>
      <w:lvlJc w:val="left"/>
      <w:pPr>
        <w:ind w:left="2160" w:hanging="360"/>
      </w:pPr>
      <w:rPr>
        <w:rFonts w:ascii="Symbol" w:hAnsi="Symbol" w:hint="default"/>
      </w:rPr>
    </w:lvl>
    <w:lvl w:ilvl="1" w:tplc="0ED2DD6C" w:tentative="1">
      <w:start w:val="1"/>
      <w:numFmt w:val="bullet"/>
      <w:lvlText w:val="o"/>
      <w:lvlJc w:val="left"/>
      <w:pPr>
        <w:ind w:left="2880" w:hanging="360"/>
      </w:pPr>
      <w:rPr>
        <w:rFonts w:ascii="Courier New" w:hAnsi="Courier New" w:cs="Courier New" w:hint="default"/>
      </w:rPr>
    </w:lvl>
    <w:lvl w:ilvl="2" w:tplc="345047E0" w:tentative="1">
      <w:start w:val="1"/>
      <w:numFmt w:val="bullet"/>
      <w:lvlText w:val=""/>
      <w:lvlJc w:val="left"/>
      <w:pPr>
        <w:ind w:left="3600" w:hanging="360"/>
      </w:pPr>
      <w:rPr>
        <w:rFonts w:ascii="Wingdings" w:hAnsi="Wingdings" w:hint="default"/>
      </w:rPr>
    </w:lvl>
    <w:lvl w:ilvl="3" w:tplc="C6265228" w:tentative="1">
      <w:start w:val="1"/>
      <w:numFmt w:val="bullet"/>
      <w:lvlText w:val=""/>
      <w:lvlJc w:val="left"/>
      <w:pPr>
        <w:ind w:left="4320" w:hanging="360"/>
      </w:pPr>
      <w:rPr>
        <w:rFonts w:ascii="Symbol" w:hAnsi="Symbol" w:hint="default"/>
      </w:rPr>
    </w:lvl>
    <w:lvl w:ilvl="4" w:tplc="21E6FE44" w:tentative="1">
      <w:start w:val="1"/>
      <w:numFmt w:val="bullet"/>
      <w:lvlText w:val="o"/>
      <w:lvlJc w:val="left"/>
      <w:pPr>
        <w:ind w:left="5040" w:hanging="360"/>
      </w:pPr>
      <w:rPr>
        <w:rFonts w:ascii="Courier New" w:hAnsi="Courier New" w:cs="Courier New" w:hint="default"/>
      </w:rPr>
    </w:lvl>
    <w:lvl w:ilvl="5" w:tplc="304E6DAA" w:tentative="1">
      <w:start w:val="1"/>
      <w:numFmt w:val="bullet"/>
      <w:lvlText w:val=""/>
      <w:lvlJc w:val="left"/>
      <w:pPr>
        <w:ind w:left="5760" w:hanging="360"/>
      </w:pPr>
      <w:rPr>
        <w:rFonts w:ascii="Wingdings" w:hAnsi="Wingdings" w:hint="default"/>
      </w:rPr>
    </w:lvl>
    <w:lvl w:ilvl="6" w:tplc="9680544E" w:tentative="1">
      <w:start w:val="1"/>
      <w:numFmt w:val="bullet"/>
      <w:lvlText w:val=""/>
      <w:lvlJc w:val="left"/>
      <w:pPr>
        <w:ind w:left="6480" w:hanging="360"/>
      </w:pPr>
      <w:rPr>
        <w:rFonts w:ascii="Symbol" w:hAnsi="Symbol" w:hint="default"/>
      </w:rPr>
    </w:lvl>
    <w:lvl w:ilvl="7" w:tplc="A3184EE4" w:tentative="1">
      <w:start w:val="1"/>
      <w:numFmt w:val="bullet"/>
      <w:lvlText w:val="o"/>
      <w:lvlJc w:val="left"/>
      <w:pPr>
        <w:ind w:left="7200" w:hanging="360"/>
      </w:pPr>
      <w:rPr>
        <w:rFonts w:ascii="Courier New" w:hAnsi="Courier New" w:cs="Courier New" w:hint="default"/>
      </w:rPr>
    </w:lvl>
    <w:lvl w:ilvl="8" w:tplc="D79C097E" w:tentative="1">
      <w:start w:val="1"/>
      <w:numFmt w:val="bullet"/>
      <w:lvlText w:val=""/>
      <w:lvlJc w:val="left"/>
      <w:pPr>
        <w:ind w:left="7920" w:hanging="360"/>
      </w:pPr>
      <w:rPr>
        <w:rFonts w:ascii="Wingdings" w:hAnsi="Wingdings" w:hint="default"/>
      </w:rPr>
    </w:lvl>
  </w:abstractNum>
  <w:abstractNum w:abstractNumId="6" w15:restartNumberingAfterBreak="0">
    <w:nsid w:val="1CDD772D"/>
    <w:multiLevelType w:val="hybridMultilevel"/>
    <w:tmpl w:val="7CBE06AA"/>
    <w:lvl w:ilvl="0" w:tplc="4774986C">
      <w:start w:val="1"/>
      <w:numFmt w:val="upperLetter"/>
      <w:lvlText w:val="%1."/>
      <w:lvlJc w:val="left"/>
      <w:pPr>
        <w:ind w:left="720" w:hanging="360"/>
      </w:pPr>
    </w:lvl>
    <w:lvl w:ilvl="1" w:tplc="D76CF99E" w:tentative="1">
      <w:start w:val="1"/>
      <w:numFmt w:val="lowerLetter"/>
      <w:lvlText w:val="%2."/>
      <w:lvlJc w:val="left"/>
      <w:pPr>
        <w:ind w:left="1440" w:hanging="360"/>
      </w:pPr>
    </w:lvl>
    <w:lvl w:ilvl="2" w:tplc="C0C82B6A" w:tentative="1">
      <w:start w:val="1"/>
      <w:numFmt w:val="lowerRoman"/>
      <w:lvlText w:val="%3."/>
      <w:lvlJc w:val="right"/>
      <w:pPr>
        <w:ind w:left="2160" w:hanging="180"/>
      </w:pPr>
    </w:lvl>
    <w:lvl w:ilvl="3" w:tplc="EA7AE748" w:tentative="1">
      <w:start w:val="1"/>
      <w:numFmt w:val="decimal"/>
      <w:lvlText w:val="%4."/>
      <w:lvlJc w:val="left"/>
      <w:pPr>
        <w:ind w:left="2880" w:hanging="360"/>
      </w:pPr>
    </w:lvl>
    <w:lvl w:ilvl="4" w:tplc="5BE84C7C" w:tentative="1">
      <w:start w:val="1"/>
      <w:numFmt w:val="lowerLetter"/>
      <w:lvlText w:val="%5."/>
      <w:lvlJc w:val="left"/>
      <w:pPr>
        <w:ind w:left="3600" w:hanging="360"/>
      </w:pPr>
    </w:lvl>
    <w:lvl w:ilvl="5" w:tplc="9EEE95E6" w:tentative="1">
      <w:start w:val="1"/>
      <w:numFmt w:val="lowerRoman"/>
      <w:lvlText w:val="%6."/>
      <w:lvlJc w:val="right"/>
      <w:pPr>
        <w:ind w:left="4320" w:hanging="180"/>
      </w:pPr>
    </w:lvl>
    <w:lvl w:ilvl="6" w:tplc="22C89B02" w:tentative="1">
      <w:start w:val="1"/>
      <w:numFmt w:val="decimal"/>
      <w:lvlText w:val="%7."/>
      <w:lvlJc w:val="left"/>
      <w:pPr>
        <w:ind w:left="5040" w:hanging="360"/>
      </w:pPr>
    </w:lvl>
    <w:lvl w:ilvl="7" w:tplc="364C920E" w:tentative="1">
      <w:start w:val="1"/>
      <w:numFmt w:val="lowerLetter"/>
      <w:lvlText w:val="%8."/>
      <w:lvlJc w:val="left"/>
      <w:pPr>
        <w:ind w:left="5760" w:hanging="360"/>
      </w:pPr>
    </w:lvl>
    <w:lvl w:ilvl="8" w:tplc="8B7EC2B4" w:tentative="1">
      <w:start w:val="1"/>
      <w:numFmt w:val="lowerRoman"/>
      <w:lvlText w:val="%9."/>
      <w:lvlJc w:val="right"/>
      <w:pPr>
        <w:ind w:left="6480" w:hanging="180"/>
      </w:pPr>
    </w:lvl>
  </w:abstractNum>
  <w:abstractNum w:abstractNumId="7" w15:restartNumberingAfterBreak="0">
    <w:nsid w:val="1E067566"/>
    <w:multiLevelType w:val="hybridMultilevel"/>
    <w:tmpl w:val="21980A98"/>
    <w:lvl w:ilvl="0" w:tplc="9A1812E6">
      <w:start w:val="1"/>
      <w:numFmt w:val="bullet"/>
      <w:lvlText w:val=""/>
      <w:lvlJc w:val="left"/>
      <w:pPr>
        <w:ind w:left="720" w:hanging="360"/>
      </w:pPr>
      <w:rPr>
        <w:rFonts w:ascii="Symbol" w:hAnsi="Symbol" w:hint="default"/>
      </w:rPr>
    </w:lvl>
    <w:lvl w:ilvl="1" w:tplc="617EBD94" w:tentative="1">
      <w:start w:val="1"/>
      <w:numFmt w:val="bullet"/>
      <w:lvlText w:val="o"/>
      <w:lvlJc w:val="left"/>
      <w:pPr>
        <w:ind w:left="1440" w:hanging="360"/>
      </w:pPr>
      <w:rPr>
        <w:rFonts w:ascii="Courier New" w:hAnsi="Courier New" w:cs="Courier New" w:hint="default"/>
      </w:rPr>
    </w:lvl>
    <w:lvl w:ilvl="2" w:tplc="67349586" w:tentative="1">
      <w:start w:val="1"/>
      <w:numFmt w:val="bullet"/>
      <w:lvlText w:val=""/>
      <w:lvlJc w:val="left"/>
      <w:pPr>
        <w:ind w:left="2160" w:hanging="360"/>
      </w:pPr>
      <w:rPr>
        <w:rFonts w:ascii="Wingdings" w:hAnsi="Wingdings" w:hint="default"/>
      </w:rPr>
    </w:lvl>
    <w:lvl w:ilvl="3" w:tplc="D4DA4D7C" w:tentative="1">
      <w:start w:val="1"/>
      <w:numFmt w:val="bullet"/>
      <w:lvlText w:val=""/>
      <w:lvlJc w:val="left"/>
      <w:pPr>
        <w:ind w:left="2880" w:hanging="360"/>
      </w:pPr>
      <w:rPr>
        <w:rFonts w:ascii="Symbol" w:hAnsi="Symbol" w:hint="default"/>
      </w:rPr>
    </w:lvl>
    <w:lvl w:ilvl="4" w:tplc="E934FEA6" w:tentative="1">
      <w:start w:val="1"/>
      <w:numFmt w:val="bullet"/>
      <w:lvlText w:val="o"/>
      <w:lvlJc w:val="left"/>
      <w:pPr>
        <w:ind w:left="3600" w:hanging="360"/>
      </w:pPr>
      <w:rPr>
        <w:rFonts w:ascii="Courier New" w:hAnsi="Courier New" w:cs="Courier New" w:hint="default"/>
      </w:rPr>
    </w:lvl>
    <w:lvl w:ilvl="5" w:tplc="B09CDD00" w:tentative="1">
      <w:start w:val="1"/>
      <w:numFmt w:val="bullet"/>
      <w:lvlText w:val=""/>
      <w:lvlJc w:val="left"/>
      <w:pPr>
        <w:ind w:left="4320" w:hanging="360"/>
      </w:pPr>
      <w:rPr>
        <w:rFonts w:ascii="Wingdings" w:hAnsi="Wingdings" w:hint="default"/>
      </w:rPr>
    </w:lvl>
    <w:lvl w:ilvl="6" w:tplc="EA2E87BA" w:tentative="1">
      <w:start w:val="1"/>
      <w:numFmt w:val="bullet"/>
      <w:lvlText w:val=""/>
      <w:lvlJc w:val="left"/>
      <w:pPr>
        <w:ind w:left="5040" w:hanging="360"/>
      </w:pPr>
      <w:rPr>
        <w:rFonts w:ascii="Symbol" w:hAnsi="Symbol" w:hint="default"/>
      </w:rPr>
    </w:lvl>
    <w:lvl w:ilvl="7" w:tplc="8796E5F2" w:tentative="1">
      <w:start w:val="1"/>
      <w:numFmt w:val="bullet"/>
      <w:lvlText w:val="o"/>
      <w:lvlJc w:val="left"/>
      <w:pPr>
        <w:ind w:left="5760" w:hanging="360"/>
      </w:pPr>
      <w:rPr>
        <w:rFonts w:ascii="Courier New" w:hAnsi="Courier New" w:cs="Courier New" w:hint="default"/>
      </w:rPr>
    </w:lvl>
    <w:lvl w:ilvl="8" w:tplc="013A782C" w:tentative="1">
      <w:start w:val="1"/>
      <w:numFmt w:val="bullet"/>
      <w:lvlText w:val=""/>
      <w:lvlJc w:val="left"/>
      <w:pPr>
        <w:ind w:left="6480" w:hanging="360"/>
      </w:pPr>
      <w:rPr>
        <w:rFonts w:ascii="Wingdings" w:hAnsi="Wingdings" w:hint="default"/>
      </w:rPr>
    </w:lvl>
  </w:abstractNum>
  <w:abstractNum w:abstractNumId="8" w15:restartNumberingAfterBreak="0">
    <w:nsid w:val="20022FA9"/>
    <w:multiLevelType w:val="hybridMultilevel"/>
    <w:tmpl w:val="28FA4398"/>
    <w:lvl w:ilvl="0" w:tplc="E2F0AF90">
      <w:start w:val="1"/>
      <w:numFmt w:val="bullet"/>
      <w:lvlText w:val=""/>
      <w:lvlJc w:val="left"/>
      <w:pPr>
        <w:ind w:left="720" w:hanging="360"/>
      </w:pPr>
      <w:rPr>
        <w:rFonts w:ascii="Symbol" w:hAnsi="Symbol" w:hint="default"/>
      </w:rPr>
    </w:lvl>
    <w:lvl w:ilvl="1" w:tplc="9DBEFF9A" w:tentative="1">
      <w:start w:val="1"/>
      <w:numFmt w:val="bullet"/>
      <w:lvlText w:val="o"/>
      <w:lvlJc w:val="left"/>
      <w:pPr>
        <w:ind w:left="1440" w:hanging="360"/>
      </w:pPr>
      <w:rPr>
        <w:rFonts w:ascii="Courier New" w:hAnsi="Courier New" w:cs="Courier New" w:hint="default"/>
      </w:rPr>
    </w:lvl>
    <w:lvl w:ilvl="2" w:tplc="6C5A27CA" w:tentative="1">
      <w:start w:val="1"/>
      <w:numFmt w:val="bullet"/>
      <w:lvlText w:val=""/>
      <w:lvlJc w:val="left"/>
      <w:pPr>
        <w:ind w:left="2160" w:hanging="360"/>
      </w:pPr>
      <w:rPr>
        <w:rFonts w:ascii="Wingdings" w:hAnsi="Wingdings" w:hint="default"/>
      </w:rPr>
    </w:lvl>
    <w:lvl w:ilvl="3" w:tplc="CBDEA414" w:tentative="1">
      <w:start w:val="1"/>
      <w:numFmt w:val="bullet"/>
      <w:lvlText w:val=""/>
      <w:lvlJc w:val="left"/>
      <w:pPr>
        <w:ind w:left="2880" w:hanging="360"/>
      </w:pPr>
      <w:rPr>
        <w:rFonts w:ascii="Symbol" w:hAnsi="Symbol" w:hint="default"/>
      </w:rPr>
    </w:lvl>
    <w:lvl w:ilvl="4" w:tplc="FFB42670" w:tentative="1">
      <w:start w:val="1"/>
      <w:numFmt w:val="bullet"/>
      <w:lvlText w:val="o"/>
      <w:lvlJc w:val="left"/>
      <w:pPr>
        <w:ind w:left="3600" w:hanging="360"/>
      </w:pPr>
      <w:rPr>
        <w:rFonts w:ascii="Courier New" w:hAnsi="Courier New" w:cs="Courier New" w:hint="default"/>
      </w:rPr>
    </w:lvl>
    <w:lvl w:ilvl="5" w:tplc="F7225D24" w:tentative="1">
      <w:start w:val="1"/>
      <w:numFmt w:val="bullet"/>
      <w:lvlText w:val=""/>
      <w:lvlJc w:val="left"/>
      <w:pPr>
        <w:ind w:left="4320" w:hanging="360"/>
      </w:pPr>
      <w:rPr>
        <w:rFonts w:ascii="Wingdings" w:hAnsi="Wingdings" w:hint="default"/>
      </w:rPr>
    </w:lvl>
    <w:lvl w:ilvl="6" w:tplc="911A1E1E" w:tentative="1">
      <w:start w:val="1"/>
      <w:numFmt w:val="bullet"/>
      <w:lvlText w:val=""/>
      <w:lvlJc w:val="left"/>
      <w:pPr>
        <w:ind w:left="5040" w:hanging="360"/>
      </w:pPr>
      <w:rPr>
        <w:rFonts w:ascii="Symbol" w:hAnsi="Symbol" w:hint="default"/>
      </w:rPr>
    </w:lvl>
    <w:lvl w:ilvl="7" w:tplc="D1D468D2" w:tentative="1">
      <w:start w:val="1"/>
      <w:numFmt w:val="bullet"/>
      <w:lvlText w:val="o"/>
      <w:lvlJc w:val="left"/>
      <w:pPr>
        <w:ind w:left="5760" w:hanging="360"/>
      </w:pPr>
      <w:rPr>
        <w:rFonts w:ascii="Courier New" w:hAnsi="Courier New" w:cs="Courier New" w:hint="default"/>
      </w:rPr>
    </w:lvl>
    <w:lvl w:ilvl="8" w:tplc="BDEC7CA6" w:tentative="1">
      <w:start w:val="1"/>
      <w:numFmt w:val="bullet"/>
      <w:lvlText w:val=""/>
      <w:lvlJc w:val="left"/>
      <w:pPr>
        <w:ind w:left="6480" w:hanging="360"/>
      </w:pPr>
      <w:rPr>
        <w:rFonts w:ascii="Wingdings" w:hAnsi="Wingdings" w:hint="default"/>
      </w:rPr>
    </w:lvl>
  </w:abstractNum>
  <w:abstractNum w:abstractNumId="9" w15:restartNumberingAfterBreak="0">
    <w:nsid w:val="20396181"/>
    <w:multiLevelType w:val="hybridMultilevel"/>
    <w:tmpl w:val="AFF87418"/>
    <w:lvl w:ilvl="0" w:tplc="88E66E6C">
      <w:start w:val="1"/>
      <w:numFmt w:val="bullet"/>
      <w:lvlText w:val=""/>
      <w:lvlJc w:val="left"/>
      <w:pPr>
        <w:ind w:left="720" w:hanging="360"/>
      </w:pPr>
      <w:rPr>
        <w:rFonts w:ascii="Symbol" w:hAnsi="Symbol" w:hint="default"/>
      </w:rPr>
    </w:lvl>
    <w:lvl w:ilvl="1" w:tplc="7EA4F176" w:tentative="1">
      <w:start w:val="1"/>
      <w:numFmt w:val="bullet"/>
      <w:lvlText w:val="o"/>
      <w:lvlJc w:val="left"/>
      <w:pPr>
        <w:ind w:left="1440" w:hanging="360"/>
      </w:pPr>
      <w:rPr>
        <w:rFonts w:ascii="Courier New" w:hAnsi="Courier New" w:cs="Courier New" w:hint="default"/>
      </w:rPr>
    </w:lvl>
    <w:lvl w:ilvl="2" w:tplc="E6364A3A" w:tentative="1">
      <w:start w:val="1"/>
      <w:numFmt w:val="bullet"/>
      <w:lvlText w:val=""/>
      <w:lvlJc w:val="left"/>
      <w:pPr>
        <w:ind w:left="2160" w:hanging="360"/>
      </w:pPr>
      <w:rPr>
        <w:rFonts w:ascii="Wingdings" w:hAnsi="Wingdings" w:hint="default"/>
      </w:rPr>
    </w:lvl>
    <w:lvl w:ilvl="3" w:tplc="FC6C7814" w:tentative="1">
      <w:start w:val="1"/>
      <w:numFmt w:val="bullet"/>
      <w:lvlText w:val=""/>
      <w:lvlJc w:val="left"/>
      <w:pPr>
        <w:ind w:left="2880" w:hanging="360"/>
      </w:pPr>
      <w:rPr>
        <w:rFonts w:ascii="Symbol" w:hAnsi="Symbol" w:hint="default"/>
      </w:rPr>
    </w:lvl>
    <w:lvl w:ilvl="4" w:tplc="1E1C5C26" w:tentative="1">
      <w:start w:val="1"/>
      <w:numFmt w:val="bullet"/>
      <w:lvlText w:val="o"/>
      <w:lvlJc w:val="left"/>
      <w:pPr>
        <w:ind w:left="3600" w:hanging="360"/>
      </w:pPr>
      <w:rPr>
        <w:rFonts w:ascii="Courier New" w:hAnsi="Courier New" w:cs="Courier New" w:hint="default"/>
      </w:rPr>
    </w:lvl>
    <w:lvl w:ilvl="5" w:tplc="84EE35C8" w:tentative="1">
      <w:start w:val="1"/>
      <w:numFmt w:val="bullet"/>
      <w:lvlText w:val=""/>
      <w:lvlJc w:val="left"/>
      <w:pPr>
        <w:ind w:left="4320" w:hanging="360"/>
      </w:pPr>
      <w:rPr>
        <w:rFonts w:ascii="Wingdings" w:hAnsi="Wingdings" w:hint="default"/>
      </w:rPr>
    </w:lvl>
    <w:lvl w:ilvl="6" w:tplc="C0B45972" w:tentative="1">
      <w:start w:val="1"/>
      <w:numFmt w:val="bullet"/>
      <w:lvlText w:val=""/>
      <w:lvlJc w:val="left"/>
      <w:pPr>
        <w:ind w:left="5040" w:hanging="360"/>
      </w:pPr>
      <w:rPr>
        <w:rFonts w:ascii="Symbol" w:hAnsi="Symbol" w:hint="default"/>
      </w:rPr>
    </w:lvl>
    <w:lvl w:ilvl="7" w:tplc="FBF20792" w:tentative="1">
      <w:start w:val="1"/>
      <w:numFmt w:val="bullet"/>
      <w:lvlText w:val="o"/>
      <w:lvlJc w:val="left"/>
      <w:pPr>
        <w:ind w:left="5760" w:hanging="360"/>
      </w:pPr>
      <w:rPr>
        <w:rFonts w:ascii="Courier New" w:hAnsi="Courier New" w:cs="Courier New" w:hint="default"/>
      </w:rPr>
    </w:lvl>
    <w:lvl w:ilvl="8" w:tplc="E82464F6" w:tentative="1">
      <w:start w:val="1"/>
      <w:numFmt w:val="bullet"/>
      <w:lvlText w:val=""/>
      <w:lvlJc w:val="left"/>
      <w:pPr>
        <w:ind w:left="6480" w:hanging="360"/>
      </w:pPr>
      <w:rPr>
        <w:rFonts w:ascii="Wingdings" w:hAnsi="Wingdings" w:hint="default"/>
      </w:rPr>
    </w:lvl>
  </w:abstractNum>
  <w:abstractNum w:abstractNumId="10" w15:restartNumberingAfterBreak="0">
    <w:nsid w:val="209F2315"/>
    <w:multiLevelType w:val="hybridMultilevel"/>
    <w:tmpl w:val="C7C67E0A"/>
    <w:lvl w:ilvl="0" w:tplc="58BC91BC">
      <w:start w:val="1"/>
      <w:numFmt w:val="bullet"/>
      <w:lvlText w:val=""/>
      <w:lvlJc w:val="left"/>
      <w:pPr>
        <w:ind w:left="360" w:hanging="360"/>
      </w:pPr>
      <w:rPr>
        <w:rFonts w:ascii="Symbol" w:hAnsi="Symbol" w:hint="default"/>
      </w:rPr>
    </w:lvl>
    <w:lvl w:ilvl="1" w:tplc="42DA0D32">
      <w:start w:val="1"/>
      <w:numFmt w:val="bullet"/>
      <w:lvlText w:val="o"/>
      <w:lvlJc w:val="left"/>
      <w:pPr>
        <w:ind w:left="1080" w:hanging="360"/>
      </w:pPr>
      <w:rPr>
        <w:rFonts w:ascii="Courier New" w:hAnsi="Courier New" w:cs="Courier New" w:hint="default"/>
      </w:rPr>
    </w:lvl>
    <w:lvl w:ilvl="2" w:tplc="B2247F34">
      <w:start w:val="1"/>
      <w:numFmt w:val="bullet"/>
      <w:lvlText w:val=""/>
      <w:lvlJc w:val="left"/>
      <w:pPr>
        <w:ind w:left="1800" w:hanging="360"/>
      </w:pPr>
      <w:rPr>
        <w:rFonts w:ascii="Wingdings" w:hAnsi="Wingdings" w:hint="default"/>
      </w:rPr>
    </w:lvl>
    <w:lvl w:ilvl="3" w:tplc="5860D196" w:tentative="1">
      <w:start w:val="1"/>
      <w:numFmt w:val="bullet"/>
      <w:lvlText w:val=""/>
      <w:lvlJc w:val="left"/>
      <w:pPr>
        <w:ind w:left="2520" w:hanging="360"/>
      </w:pPr>
      <w:rPr>
        <w:rFonts w:ascii="Symbol" w:hAnsi="Symbol" w:hint="default"/>
      </w:rPr>
    </w:lvl>
    <w:lvl w:ilvl="4" w:tplc="DFA094BC" w:tentative="1">
      <w:start w:val="1"/>
      <w:numFmt w:val="bullet"/>
      <w:lvlText w:val="o"/>
      <w:lvlJc w:val="left"/>
      <w:pPr>
        <w:ind w:left="3240" w:hanging="360"/>
      </w:pPr>
      <w:rPr>
        <w:rFonts w:ascii="Courier New" w:hAnsi="Courier New" w:cs="Courier New" w:hint="default"/>
      </w:rPr>
    </w:lvl>
    <w:lvl w:ilvl="5" w:tplc="9DD682F8" w:tentative="1">
      <w:start w:val="1"/>
      <w:numFmt w:val="bullet"/>
      <w:lvlText w:val=""/>
      <w:lvlJc w:val="left"/>
      <w:pPr>
        <w:ind w:left="3960" w:hanging="360"/>
      </w:pPr>
      <w:rPr>
        <w:rFonts w:ascii="Wingdings" w:hAnsi="Wingdings" w:hint="default"/>
      </w:rPr>
    </w:lvl>
    <w:lvl w:ilvl="6" w:tplc="0AE0A07C" w:tentative="1">
      <w:start w:val="1"/>
      <w:numFmt w:val="bullet"/>
      <w:lvlText w:val=""/>
      <w:lvlJc w:val="left"/>
      <w:pPr>
        <w:ind w:left="4680" w:hanging="360"/>
      </w:pPr>
      <w:rPr>
        <w:rFonts w:ascii="Symbol" w:hAnsi="Symbol" w:hint="default"/>
      </w:rPr>
    </w:lvl>
    <w:lvl w:ilvl="7" w:tplc="3F26E6EA" w:tentative="1">
      <w:start w:val="1"/>
      <w:numFmt w:val="bullet"/>
      <w:lvlText w:val="o"/>
      <w:lvlJc w:val="left"/>
      <w:pPr>
        <w:ind w:left="5400" w:hanging="360"/>
      </w:pPr>
      <w:rPr>
        <w:rFonts w:ascii="Courier New" w:hAnsi="Courier New" w:cs="Courier New" w:hint="default"/>
      </w:rPr>
    </w:lvl>
    <w:lvl w:ilvl="8" w:tplc="4E683A20" w:tentative="1">
      <w:start w:val="1"/>
      <w:numFmt w:val="bullet"/>
      <w:lvlText w:val=""/>
      <w:lvlJc w:val="left"/>
      <w:pPr>
        <w:ind w:left="6120" w:hanging="360"/>
      </w:pPr>
      <w:rPr>
        <w:rFonts w:ascii="Wingdings" w:hAnsi="Wingdings" w:hint="default"/>
      </w:rPr>
    </w:lvl>
  </w:abstractNum>
  <w:abstractNum w:abstractNumId="11" w15:restartNumberingAfterBreak="0">
    <w:nsid w:val="21EF7EE1"/>
    <w:multiLevelType w:val="hybridMultilevel"/>
    <w:tmpl w:val="B4F6E100"/>
    <w:lvl w:ilvl="0" w:tplc="38B84988">
      <w:start w:val="1"/>
      <w:numFmt w:val="bullet"/>
      <w:lvlText w:val=""/>
      <w:lvlJc w:val="left"/>
      <w:pPr>
        <w:ind w:left="720" w:hanging="360"/>
      </w:pPr>
      <w:rPr>
        <w:rFonts w:ascii="Symbol" w:hAnsi="Symbol" w:hint="default"/>
      </w:rPr>
    </w:lvl>
    <w:lvl w:ilvl="1" w:tplc="574A344E" w:tentative="1">
      <w:start w:val="1"/>
      <w:numFmt w:val="bullet"/>
      <w:lvlText w:val="o"/>
      <w:lvlJc w:val="left"/>
      <w:pPr>
        <w:ind w:left="1440" w:hanging="360"/>
      </w:pPr>
      <w:rPr>
        <w:rFonts w:ascii="Courier New" w:hAnsi="Courier New" w:cs="Courier New" w:hint="default"/>
      </w:rPr>
    </w:lvl>
    <w:lvl w:ilvl="2" w:tplc="E7C069A8" w:tentative="1">
      <w:start w:val="1"/>
      <w:numFmt w:val="bullet"/>
      <w:lvlText w:val=""/>
      <w:lvlJc w:val="left"/>
      <w:pPr>
        <w:ind w:left="2160" w:hanging="360"/>
      </w:pPr>
      <w:rPr>
        <w:rFonts w:ascii="Wingdings" w:hAnsi="Wingdings" w:hint="default"/>
      </w:rPr>
    </w:lvl>
    <w:lvl w:ilvl="3" w:tplc="F086FB4A" w:tentative="1">
      <w:start w:val="1"/>
      <w:numFmt w:val="bullet"/>
      <w:lvlText w:val=""/>
      <w:lvlJc w:val="left"/>
      <w:pPr>
        <w:ind w:left="2880" w:hanging="360"/>
      </w:pPr>
      <w:rPr>
        <w:rFonts w:ascii="Symbol" w:hAnsi="Symbol" w:hint="default"/>
      </w:rPr>
    </w:lvl>
    <w:lvl w:ilvl="4" w:tplc="D9C4DBEE" w:tentative="1">
      <w:start w:val="1"/>
      <w:numFmt w:val="bullet"/>
      <w:lvlText w:val="o"/>
      <w:lvlJc w:val="left"/>
      <w:pPr>
        <w:ind w:left="3600" w:hanging="360"/>
      </w:pPr>
      <w:rPr>
        <w:rFonts w:ascii="Courier New" w:hAnsi="Courier New" w:cs="Courier New" w:hint="default"/>
      </w:rPr>
    </w:lvl>
    <w:lvl w:ilvl="5" w:tplc="CC5440DE" w:tentative="1">
      <w:start w:val="1"/>
      <w:numFmt w:val="bullet"/>
      <w:lvlText w:val=""/>
      <w:lvlJc w:val="left"/>
      <w:pPr>
        <w:ind w:left="4320" w:hanging="360"/>
      </w:pPr>
      <w:rPr>
        <w:rFonts w:ascii="Wingdings" w:hAnsi="Wingdings" w:hint="default"/>
      </w:rPr>
    </w:lvl>
    <w:lvl w:ilvl="6" w:tplc="13B42B1A" w:tentative="1">
      <w:start w:val="1"/>
      <w:numFmt w:val="bullet"/>
      <w:lvlText w:val=""/>
      <w:lvlJc w:val="left"/>
      <w:pPr>
        <w:ind w:left="5040" w:hanging="360"/>
      </w:pPr>
      <w:rPr>
        <w:rFonts w:ascii="Symbol" w:hAnsi="Symbol" w:hint="default"/>
      </w:rPr>
    </w:lvl>
    <w:lvl w:ilvl="7" w:tplc="0E4853E6" w:tentative="1">
      <w:start w:val="1"/>
      <w:numFmt w:val="bullet"/>
      <w:lvlText w:val="o"/>
      <w:lvlJc w:val="left"/>
      <w:pPr>
        <w:ind w:left="5760" w:hanging="360"/>
      </w:pPr>
      <w:rPr>
        <w:rFonts w:ascii="Courier New" w:hAnsi="Courier New" w:cs="Courier New" w:hint="default"/>
      </w:rPr>
    </w:lvl>
    <w:lvl w:ilvl="8" w:tplc="186C68EC" w:tentative="1">
      <w:start w:val="1"/>
      <w:numFmt w:val="bullet"/>
      <w:lvlText w:val=""/>
      <w:lvlJc w:val="left"/>
      <w:pPr>
        <w:ind w:left="6480" w:hanging="360"/>
      </w:pPr>
      <w:rPr>
        <w:rFonts w:ascii="Wingdings" w:hAnsi="Wingdings" w:hint="default"/>
      </w:rPr>
    </w:lvl>
  </w:abstractNum>
  <w:abstractNum w:abstractNumId="12" w15:restartNumberingAfterBreak="0">
    <w:nsid w:val="24E46B3D"/>
    <w:multiLevelType w:val="hybridMultilevel"/>
    <w:tmpl w:val="897AB136"/>
    <w:lvl w:ilvl="0" w:tplc="E3F02CFC">
      <w:start w:val="1"/>
      <w:numFmt w:val="bullet"/>
      <w:lvlText w:val=""/>
      <w:lvlJc w:val="left"/>
      <w:pPr>
        <w:ind w:left="720" w:hanging="360"/>
      </w:pPr>
      <w:rPr>
        <w:rFonts w:ascii="Symbol" w:hAnsi="Symbol" w:hint="default"/>
      </w:rPr>
    </w:lvl>
    <w:lvl w:ilvl="1" w:tplc="2098A95C">
      <w:start w:val="1"/>
      <w:numFmt w:val="bullet"/>
      <w:lvlText w:val="o"/>
      <w:lvlJc w:val="left"/>
      <w:pPr>
        <w:ind w:left="1440" w:hanging="360"/>
      </w:pPr>
      <w:rPr>
        <w:rFonts w:ascii="Courier New" w:hAnsi="Courier New" w:cs="Courier New" w:hint="default"/>
      </w:rPr>
    </w:lvl>
    <w:lvl w:ilvl="2" w:tplc="C7EC2B04" w:tentative="1">
      <w:start w:val="1"/>
      <w:numFmt w:val="bullet"/>
      <w:lvlText w:val=""/>
      <w:lvlJc w:val="left"/>
      <w:pPr>
        <w:ind w:left="2160" w:hanging="360"/>
      </w:pPr>
      <w:rPr>
        <w:rFonts w:ascii="Wingdings" w:hAnsi="Wingdings" w:hint="default"/>
      </w:rPr>
    </w:lvl>
    <w:lvl w:ilvl="3" w:tplc="9990D962" w:tentative="1">
      <w:start w:val="1"/>
      <w:numFmt w:val="bullet"/>
      <w:lvlText w:val=""/>
      <w:lvlJc w:val="left"/>
      <w:pPr>
        <w:ind w:left="2880" w:hanging="360"/>
      </w:pPr>
      <w:rPr>
        <w:rFonts w:ascii="Symbol" w:hAnsi="Symbol" w:hint="default"/>
      </w:rPr>
    </w:lvl>
    <w:lvl w:ilvl="4" w:tplc="2EEA2DCE" w:tentative="1">
      <w:start w:val="1"/>
      <w:numFmt w:val="bullet"/>
      <w:lvlText w:val="o"/>
      <w:lvlJc w:val="left"/>
      <w:pPr>
        <w:ind w:left="3600" w:hanging="360"/>
      </w:pPr>
      <w:rPr>
        <w:rFonts w:ascii="Courier New" w:hAnsi="Courier New" w:cs="Courier New" w:hint="default"/>
      </w:rPr>
    </w:lvl>
    <w:lvl w:ilvl="5" w:tplc="87D0D834" w:tentative="1">
      <w:start w:val="1"/>
      <w:numFmt w:val="bullet"/>
      <w:lvlText w:val=""/>
      <w:lvlJc w:val="left"/>
      <w:pPr>
        <w:ind w:left="4320" w:hanging="360"/>
      </w:pPr>
      <w:rPr>
        <w:rFonts w:ascii="Wingdings" w:hAnsi="Wingdings" w:hint="default"/>
      </w:rPr>
    </w:lvl>
    <w:lvl w:ilvl="6" w:tplc="04C8C0E0" w:tentative="1">
      <w:start w:val="1"/>
      <w:numFmt w:val="bullet"/>
      <w:lvlText w:val=""/>
      <w:lvlJc w:val="left"/>
      <w:pPr>
        <w:ind w:left="5040" w:hanging="360"/>
      </w:pPr>
      <w:rPr>
        <w:rFonts w:ascii="Symbol" w:hAnsi="Symbol" w:hint="default"/>
      </w:rPr>
    </w:lvl>
    <w:lvl w:ilvl="7" w:tplc="0064404E" w:tentative="1">
      <w:start w:val="1"/>
      <w:numFmt w:val="bullet"/>
      <w:lvlText w:val="o"/>
      <w:lvlJc w:val="left"/>
      <w:pPr>
        <w:ind w:left="5760" w:hanging="360"/>
      </w:pPr>
      <w:rPr>
        <w:rFonts w:ascii="Courier New" w:hAnsi="Courier New" w:cs="Courier New" w:hint="default"/>
      </w:rPr>
    </w:lvl>
    <w:lvl w:ilvl="8" w:tplc="62BC5D58" w:tentative="1">
      <w:start w:val="1"/>
      <w:numFmt w:val="bullet"/>
      <w:lvlText w:val=""/>
      <w:lvlJc w:val="left"/>
      <w:pPr>
        <w:ind w:left="6480" w:hanging="360"/>
      </w:pPr>
      <w:rPr>
        <w:rFonts w:ascii="Wingdings" w:hAnsi="Wingdings" w:hint="default"/>
      </w:rPr>
    </w:lvl>
  </w:abstractNum>
  <w:abstractNum w:abstractNumId="13" w15:restartNumberingAfterBreak="0">
    <w:nsid w:val="24E9407F"/>
    <w:multiLevelType w:val="hybridMultilevel"/>
    <w:tmpl w:val="107CE890"/>
    <w:lvl w:ilvl="0" w:tplc="7882761E">
      <w:start w:val="1"/>
      <w:numFmt w:val="bullet"/>
      <w:lvlText w:val=""/>
      <w:lvlJc w:val="left"/>
      <w:pPr>
        <w:ind w:left="720" w:hanging="360"/>
      </w:pPr>
      <w:rPr>
        <w:rFonts w:ascii="Symbol" w:hAnsi="Symbol" w:hint="default"/>
      </w:rPr>
    </w:lvl>
    <w:lvl w:ilvl="1" w:tplc="F24CCD94" w:tentative="1">
      <w:start w:val="1"/>
      <w:numFmt w:val="bullet"/>
      <w:lvlText w:val="o"/>
      <w:lvlJc w:val="left"/>
      <w:pPr>
        <w:ind w:left="1440" w:hanging="360"/>
      </w:pPr>
      <w:rPr>
        <w:rFonts w:ascii="Courier New" w:hAnsi="Courier New" w:cs="Courier New" w:hint="default"/>
      </w:rPr>
    </w:lvl>
    <w:lvl w:ilvl="2" w:tplc="2A5ED7CA" w:tentative="1">
      <w:start w:val="1"/>
      <w:numFmt w:val="bullet"/>
      <w:lvlText w:val=""/>
      <w:lvlJc w:val="left"/>
      <w:pPr>
        <w:ind w:left="2160" w:hanging="360"/>
      </w:pPr>
      <w:rPr>
        <w:rFonts w:ascii="Wingdings" w:hAnsi="Wingdings" w:hint="default"/>
      </w:rPr>
    </w:lvl>
    <w:lvl w:ilvl="3" w:tplc="10141560" w:tentative="1">
      <w:start w:val="1"/>
      <w:numFmt w:val="bullet"/>
      <w:lvlText w:val=""/>
      <w:lvlJc w:val="left"/>
      <w:pPr>
        <w:ind w:left="2880" w:hanging="360"/>
      </w:pPr>
      <w:rPr>
        <w:rFonts w:ascii="Symbol" w:hAnsi="Symbol" w:hint="default"/>
      </w:rPr>
    </w:lvl>
    <w:lvl w:ilvl="4" w:tplc="4290F2D8" w:tentative="1">
      <w:start w:val="1"/>
      <w:numFmt w:val="bullet"/>
      <w:lvlText w:val="o"/>
      <w:lvlJc w:val="left"/>
      <w:pPr>
        <w:ind w:left="3600" w:hanging="360"/>
      </w:pPr>
      <w:rPr>
        <w:rFonts w:ascii="Courier New" w:hAnsi="Courier New" w:cs="Courier New" w:hint="default"/>
      </w:rPr>
    </w:lvl>
    <w:lvl w:ilvl="5" w:tplc="D0FE5660" w:tentative="1">
      <w:start w:val="1"/>
      <w:numFmt w:val="bullet"/>
      <w:lvlText w:val=""/>
      <w:lvlJc w:val="left"/>
      <w:pPr>
        <w:ind w:left="4320" w:hanging="360"/>
      </w:pPr>
      <w:rPr>
        <w:rFonts w:ascii="Wingdings" w:hAnsi="Wingdings" w:hint="default"/>
      </w:rPr>
    </w:lvl>
    <w:lvl w:ilvl="6" w:tplc="05A6290C" w:tentative="1">
      <w:start w:val="1"/>
      <w:numFmt w:val="bullet"/>
      <w:lvlText w:val=""/>
      <w:lvlJc w:val="left"/>
      <w:pPr>
        <w:ind w:left="5040" w:hanging="360"/>
      </w:pPr>
      <w:rPr>
        <w:rFonts w:ascii="Symbol" w:hAnsi="Symbol" w:hint="default"/>
      </w:rPr>
    </w:lvl>
    <w:lvl w:ilvl="7" w:tplc="1A7EA8BA" w:tentative="1">
      <w:start w:val="1"/>
      <w:numFmt w:val="bullet"/>
      <w:lvlText w:val="o"/>
      <w:lvlJc w:val="left"/>
      <w:pPr>
        <w:ind w:left="5760" w:hanging="360"/>
      </w:pPr>
      <w:rPr>
        <w:rFonts w:ascii="Courier New" w:hAnsi="Courier New" w:cs="Courier New" w:hint="default"/>
      </w:rPr>
    </w:lvl>
    <w:lvl w:ilvl="8" w:tplc="785E1D2E" w:tentative="1">
      <w:start w:val="1"/>
      <w:numFmt w:val="bullet"/>
      <w:lvlText w:val=""/>
      <w:lvlJc w:val="left"/>
      <w:pPr>
        <w:ind w:left="6480" w:hanging="360"/>
      </w:pPr>
      <w:rPr>
        <w:rFonts w:ascii="Wingdings" w:hAnsi="Wingdings" w:hint="default"/>
      </w:rPr>
    </w:lvl>
  </w:abstractNum>
  <w:abstractNum w:abstractNumId="14" w15:restartNumberingAfterBreak="0">
    <w:nsid w:val="2F1B639C"/>
    <w:multiLevelType w:val="hybridMultilevel"/>
    <w:tmpl w:val="45B21ADE"/>
    <w:lvl w:ilvl="0" w:tplc="7C1A8194">
      <w:start w:val="1"/>
      <w:numFmt w:val="bullet"/>
      <w:lvlText w:val=""/>
      <w:lvlJc w:val="left"/>
      <w:pPr>
        <w:ind w:left="720" w:hanging="360"/>
      </w:pPr>
      <w:rPr>
        <w:rFonts w:ascii="Symbol" w:hAnsi="Symbol" w:hint="default"/>
      </w:rPr>
    </w:lvl>
    <w:lvl w:ilvl="1" w:tplc="B046F8CE">
      <w:start w:val="1"/>
      <w:numFmt w:val="lowerLetter"/>
      <w:lvlText w:val="%2."/>
      <w:lvlJc w:val="left"/>
      <w:pPr>
        <w:ind w:left="1440" w:hanging="360"/>
      </w:pPr>
    </w:lvl>
    <w:lvl w:ilvl="2" w:tplc="A01CCDEE" w:tentative="1">
      <w:start w:val="1"/>
      <w:numFmt w:val="lowerRoman"/>
      <w:lvlText w:val="%3."/>
      <w:lvlJc w:val="right"/>
      <w:pPr>
        <w:ind w:left="2160" w:hanging="180"/>
      </w:pPr>
    </w:lvl>
    <w:lvl w:ilvl="3" w:tplc="D9EA8F46" w:tentative="1">
      <w:start w:val="1"/>
      <w:numFmt w:val="decimal"/>
      <w:lvlText w:val="%4."/>
      <w:lvlJc w:val="left"/>
      <w:pPr>
        <w:ind w:left="2880" w:hanging="360"/>
      </w:pPr>
    </w:lvl>
    <w:lvl w:ilvl="4" w:tplc="F4C84272" w:tentative="1">
      <w:start w:val="1"/>
      <w:numFmt w:val="lowerLetter"/>
      <w:lvlText w:val="%5."/>
      <w:lvlJc w:val="left"/>
      <w:pPr>
        <w:ind w:left="3600" w:hanging="360"/>
      </w:pPr>
    </w:lvl>
    <w:lvl w:ilvl="5" w:tplc="6E46CF4E" w:tentative="1">
      <w:start w:val="1"/>
      <w:numFmt w:val="lowerRoman"/>
      <w:lvlText w:val="%6."/>
      <w:lvlJc w:val="right"/>
      <w:pPr>
        <w:ind w:left="4320" w:hanging="180"/>
      </w:pPr>
    </w:lvl>
    <w:lvl w:ilvl="6" w:tplc="9F56525C" w:tentative="1">
      <w:start w:val="1"/>
      <w:numFmt w:val="decimal"/>
      <w:lvlText w:val="%7."/>
      <w:lvlJc w:val="left"/>
      <w:pPr>
        <w:ind w:left="5040" w:hanging="360"/>
      </w:pPr>
    </w:lvl>
    <w:lvl w:ilvl="7" w:tplc="E63C0B4A" w:tentative="1">
      <w:start w:val="1"/>
      <w:numFmt w:val="lowerLetter"/>
      <w:lvlText w:val="%8."/>
      <w:lvlJc w:val="left"/>
      <w:pPr>
        <w:ind w:left="5760" w:hanging="360"/>
      </w:pPr>
    </w:lvl>
    <w:lvl w:ilvl="8" w:tplc="9342B1CC" w:tentative="1">
      <w:start w:val="1"/>
      <w:numFmt w:val="lowerRoman"/>
      <w:lvlText w:val="%9."/>
      <w:lvlJc w:val="right"/>
      <w:pPr>
        <w:ind w:left="6480" w:hanging="180"/>
      </w:pPr>
    </w:lvl>
  </w:abstractNum>
  <w:abstractNum w:abstractNumId="15" w15:restartNumberingAfterBreak="0">
    <w:nsid w:val="2F760EDA"/>
    <w:multiLevelType w:val="hybridMultilevel"/>
    <w:tmpl w:val="FAA659AC"/>
    <w:lvl w:ilvl="0" w:tplc="C98816FE">
      <w:start w:val="1"/>
      <w:numFmt w:val="bullet"/>
      <w:lvlText w:val=""/>
      <w:lvlJc w:val="left"/>
      <w:pPr>
        <w:ind w:left="720" w:hanging="360"/>
      </w:pPr>
      <w:rPr>
        <w:rFonts w:ascii="Symbol" w:hAnsi="Symbol" w:hint="default"/>
      </w:rPr>
    </w:lvl>
    <w:lvl w:ilvl="1" w:tplc="7F820E18">
      <w:start w:val="1"/>
      <w:numFmt w:val="bullet"/>
      <w:lvlText w:val="o"/>
      <w:lvlJc w:val="left"/>
      <w:pPr>
        <w:ind w:left="1440" w:hanging="360"/>
      </w:pPr>
      <w:rPr>
        <w:rFonts w:ascii="Courier New" w:hAnsi="Courier New" w:cs="Courier New" w:hint="default"/>
      </w:rPr>
    </w:lvl>
    <w:lvl w:ilvl="2" w:tplc="31E8DA20" w:tentative="1">
      <w:start w:val="1"/>
      <w:numFmt w:val="bullet"/>
      <w:lvlText w:val=""/>
      <w:lvlJc w:val="left"/>
      <w:pPr>
        <w:ind w:left="2160" w:hanging="360"/>
      </w:pPr>
      <w:rPr>
        <w:rFonts w:ascii="Wingdings" w:hAnsi="Wingdings" w:hint="default"/>
      </w:rPr>
    </w:lvl>
    <w:lvl w:ilvl="3" w:tplc="971A36F4" w:tentative="1">
      <w:start w:val="1"/>
      <w:numFmt w:val="bullet"/>
      <w:lvlText w:val=""/>
      <w:lvlJc w:val="left"/>
      <w:pPr>
        <w:ind w:left="2880" w:hanging="360"/>
      </w:pPr>
      <w:rPr>
        <w:rFonts w:ascii="Symbol" w:hAnsi="Symbol" w:hint="default"/>
      </w:rPr>
    </w:lvl>
    <w:lvl w:ilvl="4" w:tplc="9E92C684" w:tentative="1">
      <w:start w:val="1"/>
      <w:numFmt w:val="bullet"/>
      <w:lvlText w:val="o"/>
      <w:lvlJc w:val="left"/>
      <w:pPr>
        <w:ind w:left="3600" w:hanging="360"/>
      </w:pPr>
      <w:rPr>
        <w:rFonts w:ascii="Courier New" w:hAnsi="Courier New" w:cs="Courier New" w:hint="default"/>
      </w:rPr>
    </w:lvl>
    <w:lvl w:ilvl="5" w:tplc="60A63EAC" w:tentative="1">
      <w:start w:val="1"/>
      <w:numFmt w:val="bullet"/>
      <w:lvlText w:val=""/>
      <w:lvlJc w:val="left"/>
      <w:pPr>
        <w:ind w:left="4320" w:hanging="360"/>
      </w:pPr>
      <w:rPr>
        <w:rFonts w:ascii="Wingdings" w:hAnsi="Wingdings" w:hint="default"/>
      </w:rPr>
    </w:lvl>
    <w:lvl w:ilvl="6" w:tplc="9E0EF1A6" w:tentative="1">
      <w:start w:val="1"/>
      <w:numFmt w:val="bullet"/>
      <w:lvlText w:val=""/>
      <w:lvlJc w:val="left"/>
      <w:pPr>
        <w:ind w:left="5040" w:hanging="360"/>
      </w:pPr>
      <w:rPr>
        <w:rFonts w:ascii="Symbol" w:hAnsi="Symbol" w:hint="default"/>
      </w:rPr>
    </w:lvl>
    <w:lvl w:ilvl="7" w:tplc="18A4A7DE" w:tentative="1">
      <w:start w:val="1"/>
      <w:numFmt w:val="bullet"/>
      <w:lvlText w:val="o"/>
      <w:lvlJc w:val="left"/>
      <w:pPr>
        <w:ind w:left="5760" w:hanging="360"/>
      </w:pPr>
      <w:rPr>
        <w:rFonts w:ascii="Courier New" w:hAnsi="Courier New" w:cs="Courier New" w:hint="default"/>
      </w:rPr>
    </w:lvl>
    <w:lvl w:ilvl="8" w:tplc="79A63666" w:tentative="1">
      <w:start w:val="1"/>
      <w:numFmt w:val="bullet"/>
      <w:lvlText w:val=""/>
      <w:lvlJc w:val="left"/>
      <w:pPr>
        <w:ind w:left="6480" w:hanging="360"/>
      </w:pPr>
      <w:rPr>
        <w:rFonts w:ascii="Wingdings" w:hAnsi="Wingdings" w:hint="default"/>
      </w:rPr>
    </w:lvl>
  </w:abstractNum>
  <w:abstractNum w:abstractNumId="16" w15:restartNumberingAfterBreak="0">
    <w:nsid w:val="2FB15700"/>
    <w:multiLevelType w:val="hybridMultilevel"/>
    <w:tmpl w:val="DFFC4D64"/>
    <w:lvl w:ilvl="0" w:tplc="8F1A7E0E">
      <w:start w:val="1"/>
      <w:numFmt w:val="bullet"/>
      <w:lvlText w:val=""/>
      <w:lvlJc w:val="left"/>
      <w:pPr>
        <w:ind w:left="720" w:hanging="360"/>
      </w:pPr>
      <w:rPr>
        <w:rFonts w:ascii="Symbol" w:hAnsi="Symbol" w:hint="default"/>
      </w:rPr>
    </w:lvl>
    <w:lvl w:ilvl="1" w:tplc="48D47532">
      <w:start w:val="1"/>
      <w:numFmt w:val="bullet"/>
      <w:lvlText w:val="o"/>
      <w:lvlJc w:val="left"/>
      <w:pPr>
        <w:ind w:left="1440" w:hanging="360"/>
      </w:pPr>
      <w:rPr>
        <w:rFonts w:ascii="Courier New" w:hAnsi="Courier New" w:cs="Courier New" w:hint="default"/>
      </w:rPr>
    </w:lvl>
    <w:lvl w:ilvl="2" w:tplc="99F03888">
      <w:start w:val="1"/>
      <w:numFmt w:val="bullet"/>
      <w:lvlText w:val=""/>
      <w:lvlJc w:val="left"/>
      <w:pPr>
        <w:ind w:left="2160" w:hanging="360"/>
      </w:pPr>
      <w:rPr>
        <w:rFonts w:ascii="Wingdings" w:hAnsi="Wingdings" w:hint="default"/>
      </w:rPr>
    </w:lvl>
    <w:lvl w:ilvl="3" w:tplc="34BA15CC" w:tentative="1">
      <w:start w:val="1"/>
      <w:numFmt w:val="bullet"/>
      <w:lvlText w:val=""/>
      <w:lvlJc w:val="left"/>
      <w:pPr>
        <w:ind w:left="2880" w:hanging="360"/>
      </w:pPr>
      <w:rPr>
        <w:rFonts w:ascii="Symbol" w:hAnsi="Symbol" w:hint="default"/>
      </w:rPr>
    </w:lvl>
    <w:lvl w:ilvl="4" w:tplc="9260F7A4" w:tentative="1">
      <w:start w:val="1"/>
      <w:numFmt w:val="bullet"/>
      <w:lvlText w:val="o"/>
      <w:lvlJc w:val="left"/>
      <w:pPr>
        <w:ind w:left="3600" w:hanging="360"/>
      </w:pPr>
      <w:rPr>
        <w:rFonts w:ascii="Courier New" w:hAnsi="Courier New" w:cs="Courier New" w:hint="default"/>
      </w:rPr>
    </w:lvl>
    <w:lvl w:ilvl="5" w:tplc="D64C9DF2" w:tentative="1">
      <w:start w:val="1"/>
      <w:numFmt w:val="bullet"/>
      <w:lvlText w:val=""/>
      <w:lvlJc w:val="left"/>
      <w:pPr>
        <w:ind w:left="4320" w:hanging="360"/>
      </w:pPr>
      <w:rPr>
        <w:rFonts w:ascii="Wingdings" w:hAnsi="Wingdings" w:hint="default"/>
      </w:rPr>
    </w:lvl>
    <w:lvl w:ilvl="6" w:tplc="CABAB532" w:tentative="1">
      <w:start w:val="1"/>
      <w:numFmt w:val="bullet"/>
      <w:lvlText w:val=""/>
      <w:lvlJc w:val="left"/>
      <w:pPr>
        <w:ind w:left="5040" w:hanging="360"/>
      </w:pPr>
      <w:rPr>
        <w:rFonts w:ascii="Symbol" w:hAnsi="Symbol" w:hint="default"/>
      </w:rPr>
    </w:lvl>
    <w:lvl w:ilvl="7" w:tplc="DA5A6B1A" w:tentative="1">
      <w:start w:val="1"/>
      <w:numFmt w:val="bullet"/>
      <w:lvlText w:val="o"/>
      <w:lvlJc w:val="left"/>
      <w:pPr>
        <w:ind w:left="5760" w:hanging="360"/>
      </w:pPr>
      <w:rPr>
        <w:rFonts w:ascii="Courier New" w:hAnsi="Courier New" w:cs="Courier New" w:hint="default"/>
      </w:rPr>
    </w:lvl>
    <w:lvl w:ilvl="8" w:tplc="2F588988" w:tentative="1">
      <w:start w:val="1"/>
      <w:numFmt w:val="bullet"/>
      <w:lvlText w:val=""/>
      <w:lvlJc w:val="left"/>
      <w:pPr>
        <w:ind w:left="6480" w:hanging="360"/>
      </w:pPr>
      <w:rPr>
        <w:rFonts w:ascii="Wingdings" w:hAnsi="Wingdings" w:hint="default"/>
      </w:rPr>
    </w:lvl>
  </w:abstractNum>
  <w:abstractNum w:abstractNumId="17" w15:restartNumberingAfterBreak="0">
    <w:nsid w:val="31CF0166"/>
    <w:multiLevelType w:val="hybridMultilevel"/>
    <w:tmpl w:val="1A4643E4"/>
    <w:lvl w:ilvl="0" w:tplc="D7D4576A">
      <w:start w:val="1"/>
      <w:numFmt w:val="bullet"/>
      <w:lvlText w:val=""/>
      <w:lvlJc w:val="left"/>
      <w:pPr>
        <w:ind w:left="720" w:hanging="360"/>
      </w:pPr>
      <w:rPr>
        <w:rFonts w:ascii="Symbol" w:hAnsi="Symbol" w:hint="default"/>
        <w:color w:val="auto"/>
      </w:rPr>
    </w:lvl>
    <w:lvl w:ilvl="1" w:tplc="FEC8F584">
      <w:start w:val="1"/>
      <w:numFmt w:val="bullet"/>
      <w:lvlText w:val="o"/>
      <w:lvlJc w:val="left"/>
      <w:pPr>
        <w:ind w:left="1440" w:hanging="360"/>
      </w:pPr>
      <w:rPr>
        <w:rFonts w:ascii="Courier New" w:hAnsi="Courier New" w:cs="Courier New" w:hint="default"/>
      </w:rPr>
    </w:lvl>
    <w:lvl w:ilvl="2" w:tplc="80A81862">
      <w:start w:val="1"/>
      <w:numFmt w:val="bullet"/>
      <w:lvlText w:val=""/>
      <w:lvlJc w:val="left"/>
      <w:pPr>
        <w:ind w:left="2160" w:hanging="360"/>
      </w:pPr>
      <w:rPr>
        <w:rFonts w:ascii="Wingdings" w:hAnsi="Wingdings" w:hint="default"/>
      </w:rPr>
    </w:lvl>
    <w:lvl w:ilvl="3" w:tplc="E1201BB6">
      <w:start w:val="1"/>
      <w:numFmt w:val="bullet"/>
      <w:lvlText w:val=""/>
      <w:lvlJc w:val="left"/>
      <w:pPr>
        <w:ind w:left="2880" w:hanging="360"/>
      </w:pPr>
      <w:rPr>
        <w:rFonts w:ascii="Symbol" w:hAnsi="Symbol" w:hint="default"/>
      </w:rPr>
    </w:lvl>
    <w:lvl w:ilvl="4" w:tplc="62BC25AA" w:tentative="1">
      <w:start w:val="1"/>
      <w:numFmt w:val="bullet"/>
      <w:lvlText w:val="o"/>
      <w:lvlJc w:val="left"/>
      <w:pPr>
        <w:ind w:left="3600" w:hanging="360"/>
      </w:pPr>
      <w:rPr>
        <w:rFonts w:ascii="Courier New" w:hAnsi="Courier New" w:cs="Courier New" w:hint="default"/>
      </w:rPr>
    </w:lvl>
    <w:lvl w:ilvl="5" w:tplc="2F5428E2" w:tentative="1">
      <w:start w:val="1"/>
      <w:numFmt w:val="bullet"/>
      <w:lvlText w:val=""/>
      <w:lvlJc w:val="left"/>
      <w:pPr>
        <w:ind w:left="4320" w:hanging="360"/>
      </w:pPr>
      <w:rPr>
        <w:rFonts w:ascii="Wingdings" w:hAnsi="Wingdings" w:hint="default"/>
      </w:rPr>
    </w:lvl>
    <w:lvl w:ilvl="6" w:tplc="E2E068CC" w:tentative="1">
      <w:start w:val="1"/>
      <w:numFmt w:val="bullet"/>
      <w:lvlText w:val=""/>
      <w:lvlJc w:val="left"/>
      <w:pPr>
        <w:ind w:left="5040" w:hanging="360"/>
      </w:pPr>
      <w:rPr>
        <w:rFonts w:ascii="Symbol" w:hAnsi="Symbol" w:hint="default"/>
      </w:rPr>
    </w:lvl>
    <w:lvl w:ilvl="7" w:tplc="B3E49F30" w:tentative="1">
      <w:start w:val="1"/>
      <w:numFmt w:val="bullet"/>
      <w:lvlText w:val="o"/>
      <w:lvlJc w:val="left"/>
      <w:pPr>
        <w:ind w:left="5760" w:hanging="360"/>
      </w:pPr>
      <w:rPr>
        <w:rFonts w:ascii="Courier New" w:hAnsi="Courier New" w:cs="Courier New" w:hint="default"/>
      </w:rPr>
    </w:lvl>
    <w:lvl w:ilvl="8" w:tplc="64022206" w:tentative="1">
      <w:start w:val="1"/>
      <w:numFmt w:val="bullet"/>
      <w:lvlText w:val=""/>
      <w:lvlJc w:val="left"/>
      <w:pPr>
        <w:ind w:left="6480" w:hanging="360"/>
      </w:pPr>
      <w:rPr>
        <w:rFonts w:ascii="Wingdings" w:hAnsi="Wingdings" w:hint="default"/>
      </w:rPr>
    </w:lvl>
  </w:abstractNum>
  <w:abstractNum w:abstractNumId="18" w15:restartNumberingAfterBreak="0">
    <w:nsid w:val="39425070"/>
    <w:multiLevelType w:val="hybridMultilevel"/>
    <w:tmpl w:val="2F9CE926"/>
    <w:lvl w:ilvl="0" w:tplc="DF6A7742">
      <w:start w:val="1"/>
      <w:numFmt w:val="bullet"/>
      <w:lvlText w:val="o"/>
      <w:lvlJc w:val="left"/>
      <w:pPr>
        <w:ind w:left="720" w:hanging="360"/>
      </w:pPr>
      <w:rPr>
        <w:rFonts w:ascii="Courier New" w:hAnsi="Courier New" w:cs="Courier New" w:hint="default"/>
      </w:rPr>
    </w:lvl>
    <w:lvl w:ilvl="1" w:tplc="BE30E564">
      <w:start w:val="1"/>
      <w:numFmt w:val="bullet"/>
      <w:lvlText w:val="o"/>
      <w:lvlJc w:val="left"/>
      <w:pPr>
        <w:ind w:left="1440" w:hanging="360"/>
      </w:pPr>
      <w:rPr>
        <w:rFonts w:ascii="Courier New" w:hAnsi="Courier New" w:cs="Courier New" w:hint="default"/>
      </w:rPr>
    </w:lvl>
    <w:lvl w:ilvl="2" w:tplc="F3521420" w:tentative="1">
      <w:start w:val="1"/>
      <w:numFmt w:val="bullet"/>
      <w:lvlText w:val=""/>
      <w:lvlJc w:val="left"/>
      <w:pPr>
        <w:ind w:left="2160" w:hanging="360"/>
      </w:pPr>
      <w:rPr>
        <w:rFonts w:ascii="Wingdings" w:hAnsi="Wingdings" w:hint="default"/>
      </w:rPr>
    </w:lvl>
    <w:lvl w:ilvl="3" w:tplc="7ECCD274" w:tentative="1">
      <w:start w:val="1"/>
      <w:numFmt w:val="bullet"/>
      <w:lvlText w:val=""/>
      <w:lvlJc w:val="left"/>
      <w:pPr>
        <w:ind w:left="2880" w:hanging="360"/>
      </w:pPr>
      <w:rPr>
        <w:rFonts w:ascii="Symbol" w:hAnsi="Symbol" w:hint="default"/>
      </w:rPr>
    </w:lvl>
    <w:lvl w:ilvl="4" w:tplc="29BC5F38" w:tentative="1">
      <w:start w:val="1"/>
      <w:numFmt w:val="bullet"/>
      <w:lvlText w:val="o"/>
      <w:lvlJc w:val="left"/>
      <w:pPr>
        <w:ind w:left="3600" w:hanging="360"/>
      </w:pPr>
      <w:rPr>
        <w:rFonts w:ascii="Courier New" w:hAnsi="Courier New" w:cs="Courier New" w:hint="default"/>
      </w:rPr>
    </w:lvl>
    <w:lvl w:ilvl="5" w:tplc="435462FA" w:tentative="1">
      <w:start w:val="1"/>
      <w:numFmt w:val="bullet"/>
      <w:lvlText w:val=""/>
      <w:lvlJc w:val="left"/>
      <w:pPr>
        <w:ind w:left="4320" w:hanging="360"/>
      </w:pPr>
      <w:rPr>
        <w:rFonts w:ascii="Wingdings" w:hAnsi="Wingdings" w:hint="default"/>
      </w:rPr>
    </w:lvl>
    <w:lvl w:ilvl="6" w:tplc="73E48078" w:tentative="1">
      <w:start w:val="1"/>
      <w:numFmt w:val="bullet"/>
      <w:lvlText w:val=""/>
      <w:lvlJc w:val="left"/>
      <w:pPr>
        <w:ind w:left="5040" w:hanging="360"/>
      </w:pPr>
      <w:rPr>
        <w:rFonts w:ascii="Symbol" w:hAnsi="Symbol" w:hint="default"/>
      </w:rPr>
    </w:lvl>
    <w:lvl w:ilvl="7" w:tplc="14D0E346" w:tentative="1">
      <w:start w:val="1"/>
      <w:numFmt w:val="bullet"/>
      <w:lvlText w:val="o"/>
      <w:lvlJc w:val="left"/>
      <w:pPr>
        <w:ind w:left="5760" w:hanging="360"/>
      </w:pPr>
      <w:rPr>
        <w:rFonts w:ascii="Courier New" w:hAnsi="Courier New" w:cs="Courier New" w:hint="default"/>
      </w:rPr>
    </w:lvl>
    <w:lvl w:ilvl="8" w:tplc="B2A4D1CC" w:tentative="1">
      <w:start w:val="1"/>
      <w:numFmt w:val="bullet"/>
      <w:lvlText w:val=""/>
      <w:lvlJc w:val="left"/>
      <w:pPr>
        <w:ind w:left="6480" w:hanging="360"/>
      </w:pPr>
      <w:rPr>
        <w:rFonts w:ascii="Wingdings" w:hAnsi="Wingdings" w:hint="default"/>
      </w:rPr>
    </w:lvl>
  </w:abstractNum>
  <w:abstractNum w:abstractNumId="19" w15:restartNumberingAfterBreak="0">
    <w:nsid w:val="3A28564D"/>
    <w:multiLevelType w:val="hybridMultilevel"/>
    <w:tmpl w:val="16BC9EC2"/>
    <w:lvl w:ilvl="0" w:tplc="76EEF740">
      <w:start w:val="1"/>
      <w:numFmt w:val="bullet"/>
      <w:lvlText w:val=""/>
      <w:lvlJc w:val="left"/>
      <w:pPr>
        <w:ind w:left="720" w:hanging="360"/>
      </w:pPr>
      <w:rPr>
        <w:rFonts w:ascii="Symbol" w:hAnsi="Symbol" w:hint="default"/>
      </w:rPr>
    </w:lvl>
    <w:lvl w:ilvl="1" w:tplc="0DFAA220">
      <w:start w:val="1"/>
      <w:numFmt w:val="bullet"/>
      <w:lvlText w:val="o"/>
      <w:lvlJc w:val="left"/>
      <w:pPr>
        <w:ind w:left="1440" w:hanging="360"/>
      </w:pPr>
      <w:rPr>
        <w:rFonts w:ascii="Courier New" w:hAnsi="Courier New" w:cs="Courier New" w:hint="default"/>
      </w:rPr>
    </w:lvl>
    <w:lvl w:ilvl="2" w:tplc="4BBE4072" w:tentative="1">
      <w:start w:val="1"/>
      <w:numFmt w:val="bullet"/>
      <w:lvlText w:val=""/>
      <w:lvlJc w:val="left"/>
      <w:pPr>
        <w:ind w:left="2160" w:hanging="360"/>
      </w:pPr>
      <w:rPr>
        <w:rFonts w:ascii="Wingdings" w:hAnsi="Wingdings" w:hint="default"/>
      </w:rPr>
    </w:lvl>
    <w:lvl w:ilvl="3" w:tplc="B6DEEB36" w:tentative="1">
      <w:start w:val="1"/>
      <w:numFmt w:val="bullet"/>
      <w:lvlText w:val=""/>
      <w:lvlJc w:val="left"/>
      <w:pPr>
        <w:ind w:left="2880" w:hanging="360"/>
      </w:pPr>
      <w:rPr>
        <w:rFonts w:ascii="Symbol" w:hAnsi="Symbol" w:hint="default"/>
      </w:rPr>
    </w:lvl>
    <w:lvl w:ilvl="4" w:tplc="FFEE1248" w:tentative="1">
      <w:start w:val="1"/>
      <w:numFmt w:val="bullet"/>
      <w:lvlText w:val="o"/>
      <w:lvlJc w:val="left"/>
      <w:pPr>
        <w:ind w:left="3600" w:hanging="360"/>
      </w:pPr>
      <w:rPr>
        <w:rFonts w:ascii="Courier New" w:hAnsi="Courier New" w:cs="Courier New" w:hint="default"/>
      </w:rPr>
    </w:lvl>
    <w:lvl w:ilvl="5" w:tplc="ACEA0466" w:tentative="1">
      <w:start w:val="1"/>
      <w:numFmt w:val="bullet"/>
      <w:lvlText w:val=""/>
      <w:lvlJc w:val="left"/>
      <w:pPr>
        <w:ind w:left="4320" w:hanging="360"/>
      </w:pPr>
      <w:rPr>
        <w:rFonts w:ascii="Wingdings" w:hAnsi="Wingdings" w:hint="default"/>
      </w:rPr>
    </w:lvl>
    <w:lvl w:ilvl="6" w:tplc="2366839E" w:tentative="1">
      <w:start w:val="1"/>
      <w:numFmt w:val="bullet"/>
      <w:lvlText w:val=""/>
      <w:lvlJc w:val="left"/>
      <w:pPr>
        <w:ind w:left="5040" w:hanging="360"/>
      </w:pPr>
      <w:rPr>
        <w:rFonts w:ascii="Symbol" w:hAnsi="Symbol" w:hint="default"/>
      </w:rPr>
    </w:lvl>
    <w:lvl w:ilvl="7" w:tplc="A8787712" w:tentative="1">
      <w:start w:val="1"/>
      <w:numFmt w:val="bullet"/>
      <w:lvlText w:val="o"/>
      <w:lvlJc w:val="left"/>
      <w:pPr>
        <w:ind w:left="5760" w:hanging="360"/>
      </w:pPr>
      <w:rPr>
        <w:rFonts w:ascii="Courier New" w:hAnsi="Courier New" w:cs="Courier New" w:hint="default"/>
      </w:rPr>
    </w:lvl>
    <w:lvl w:ilvl="8" w:tplc="51BAA1E2" w:tentative="1">
      <w:start w:val="1"/>
      <w:numFmt w:val="bullet"/>
      <w:lvlText w:val=""/>
      <w:lvlJc w:val="left"/>
      <w:pPr>
        <w:ind w:left="6480" w:hanging="360"/>
      </w:pPr>
      <w:rPr>
        <w:rFonts w:ascii="Wingdings" w:hAnsi="Wingdings" w:hint="default"/>
      </w:rPr>
    </w:lvl>
  </w:abstractNum>
  <w:abstractNum w:abstractNumId="20" w15:restartNumberingAfterBreak="0">
    <w:nsid w:val="3DF8038A"/>
    <w:multiLevelType w:val="hybridMultilevel"/>
    <w:tmpl w:val="5DE480C6"/>
    <w:lvl w:ilvl="0" w:tplc="C980DA84">
      <w:start w:val="1"/>
      <w:numFmt w:val="bullet"/>
      <w:lvlText w:val=""/>
      <w:lvlJc w:val="left"/>
      <w:pPr>
        <w:ind w:left="720" w:hanging="360"/>
      </w:pPr>
      <w:rPr>
        <w:rFonts w:ascii="Symbol" w:hAnsi="Symbol" w:hint="default"/>
      </w:rPr>
    </w:lvl>
    <w:lvl w:ilvl="1" w:tplc="910E6552" w:tentative="1">
      <w:start w:val="1"/>
      <w:numFmt w:val="bullet"/>
      <w:lvlText w:val="o"/>
      <w:lvlJc w:val="left"/>
      <w:pPr>
        <w:ind w:left="1440" w:hanging="360"/>
      </w:pPr>
      <w:rPr>
        <w:rFonts w:ascii="Courier New" w:hAnsi="Courier New" w:cs="Courier New" w:hint="default"/>
      </w:rPr>
    </w:lvl>
    <w:lvl w:ilvl="2" w:tplc="63E60446" w:tentative="1">
      <w:start w:val="1"/>
      <w:numFmt w:val="bullet"/>
      <w:lvlText w:val=""/>
      <w:lvlJc w:val="left"/>
      <w:pPr>
        <w:ind w:left="2160" w:hanging="360"/>
      </w:pPr>
      <w:rPr>
        <w:rFonts w:ascii="Wingdings" w:hAnsi="Wingdings" w:hint="default"/>
      </w:rPr>
    </w:lvl>
    <w:lvl w:ilvl="3" w:tplc="52C233DA" w:tentative="1">
      <w:start w:val="1"/>
      <w:numFmt w:val="bullet"/>
      <w:lvlText w:val=""/>
      <w:lvlJc w:val="left"/>
      <w:pPr>
        <w:ind w:left="2880" w:hanging="360"/>
      </w:pPr>
      <w:rPr>
        <w:rFonts w:ascii="Symbol" w:hAnsi="Symbol" w:hint="default"/>
      </w:rPr>
    </w:lvl>
    <w:lvl w:ilvl="4" w:tplc="A6384BD8" w:tentative="1">
      <w:start w:val="1"/>
      <w:numFmt w:val="bullet"/>
      <w:lvlText w:val="o"/>
      <w:lvlJc w:val="left"/>
      <w:pPr>
        <w:ind w:left="3600" w:hanging="360"/>
      </w:pPr>
      <w:rPr>
        <w:rFonts w:ascii="Courier New" w:hAnsi="Courier New" w:cs="Courier New" w:hint="default"/>
      </w:rPr>
    </w:lvl>
    <w:lvl w:ilvl="5" w:tplc="F154A4CA" w:tentative="1">
      <w:start w:val="1"/>
      <w:numFmt w:val="bullet"/>
      <w:lvlText w:val=""/>
      <w:lvlJc w:val="left"/>
      <w:pPr>
        <w:ind w:left="4320" w:hanging="360"/>
      </w:pPr>
      <w:rPr>
        <w:rFonts w:ascii="Wingdings" w:hAnsi="Wingdings" w:hint="default"/>
      </w:rPr>
    </w:lvl>
    <w:lvl w:ilvl="6" w:tplc="8AA8CD4A" w:tentative="1">
      <w:start w:val="1"/>
      <w:numFmt w:val="bullet"/>
      <w:lvlText w:val=""/>
      <w:lvlJc w:val="left"/>
      <w:pPr>
        <w:ind w:left="5040" w:hanging="360"/>
      </w:pPr>
      <w:rPr>
        <w:rFonts w:ascii="Symbol" w:hAnsi="Symbol" w:hint="default"/>
      </w:rPr>
    </w:lvl>
    <w:lvl w:ilvl="7" w:tplc="3506A5F2" w:tentative="1">
      <w:start w:val="1"/>
      <w:numFmt w:val="bullet"/>
      <w:lvlText w:val="o"/>
      <w:lvlJc w:val="left"/>
      <w:pPr>
        <w:ind w:left="5760" w:hanging="360"/>
      </w:pPr>
      <w:rPr>
        <w:rFonts w:ascii="Courier New" w:hAnsi="Courier New" w:cs="Courier New" w:hint="default"/>
      </w:rPr>
    </w:lvl>
    <w:lvl w:ilvl="8" w:tplc="9D66CB0C" w:tentative="1">
      <w:start w:val="1"/>
      <w:numFmt w:val="bullet"/>
      <w:lvlText w:val=""/>
      <w:lvlJc w:val="left"/>
      <w:pPr>
        <w:ind w:left="6480" w:hanging="360"/>
      </w:pPr>
      <w:rPr>
        <w:rFonts w:ascii="Wingdings" w:hAnsi="Wingdings" w:hint="default"/>
      </w:rPr>
    </w:lvl>
  </w:abstractNum>
  <w:abstractNum w:abstractNumId="21" w15:restartNumberingAfterBreak="0">
    <w:nsid w:val="445F2566"/>
    <w:multiLevelType w:val="hybridMultilevel"/>
    <w:tmpl w:val="1AE2AB16"/>
    <w:lvl w:ilvl="0" w:tplc="DEBA286C">
      <w:start w:val="1"/>
      <w:numFmt w:val="bullet"/>
      <w:lvlText w:val=""/>
      <w:lvlJc w:val="left"/>
      <w:pPr>
        <w:ind w:left="720" w:hanging="360"/>
      </w:pPr>
      <w:rPr>
        <w:rFonts w:ascii="Symbol" w:hAnsi="Symbol" w:hint="default"/>
      </w:rPr>
    </w:lvl>
    <w:lvl w:ilvl="1" w:tplc="11E878C4">
      <w:start w:val="1"/>
      <w:numFmt w:val="bullet"/>
      <w:lvlText w:val="o"/>
      <w:lvlJc w:val="left"/>
      <w:pPr>
        <w:ind w:left="1440" w:hanging="360"/>
      </w:pPr>
      <w:rPr>
        <w:rFonts w:ascii="Courier New" w:hAnsi="Courier New" w:cs="Courier New" w:hint="default"/>
      </w:rPr>
    </w:lvl>
    <w:lvl w:ilvl="2" w:tplc="988CBFCE" w:tentative="1">
      <w:start w:val="1"/>
      <w:numFmt w:val="bullet"/>
      <w:lvlText w:val=""/>
      <w:lvlJc w:val="left"/>
      <w:pPr>
        <w:ind w:left="2160" w:hanging="360"/>
      </w:pPr>
      <w:rPr>
        <w:rFonts w:ascii="Wingdings" w:hAnsi="Wingdings" w:hint="default"/>
      </w:rPr>
    </w:lvl>
    <w:lvl w:ilvl="3" w:tplc="F828E16A" w:tentative="1">
      <w:start w:val="1"/>
      <w:numFmt w:val="bullet"/>
      <w:lvlText w:val=""/>
      <w:lvlJc w:val="left"/>
      <w:pPr>
        <w:ind w:left="2880" w:hanging="360"/>
      </w:pPr>
      <w:rPr>
        <w:rFonts w:ascii="Symbol" w:hAnsi="Symbol" w:hint="default"/>
      </w:rPr>
    </w:lvl>
    <w:lvl w:ilvl="4" w:tplc="5A62DC7E" w:tentative="1">
      <w:start w:val="1"/>
      <w:numFmt w:val="bullet"/>
      <w:lvlText w:val="o"/>
      <w:lvlJc w:val="left"/>
      <w:pPr>
        <w:ind w:left="3600" w:hanging="360"/>
      </w:pPr>
      <w:rPr>
        <w:rFonts w:ascii="Courier New" w:hAnsi="Courier New" w:cs="Courier New" w:hint="default"/>
      </w:rPr>
    </w:lvl>
    <w:lvl w:ilvl="5" w:tplc="8C10AA94" w:tentative="1">
      <w:start w:val="1"/>
      <w:numFmt w:val="bullet"/>
      <w:lvlText w:val=""/>
      <w:lvlJc w:val="left"/>
      <w:pPr>
        <w:ind w:left="4320" w:hanging="360"/>
      </w:pPr>
      <w:rPr>
        <w:rFonts w:ascii="Wingdings" w:hAnsi="Wingdings" w:hint="default"/>
      </w:rPr>
    </w:lvl>
    <w:lvl w:ilvl="6" w:tplc="764A6288" w:tentative="1">
      <w:start w:val="1"/>
      <w:numFmt w:val="bullet"/>
      <w:lvlText w:val=""/>
      <w:lvlJc w:val="left"/>
      <w:pPr>
        <w:ind w:left="5040" w:hanging="360"/>
      </w:pPr>
      <w:rPr>
        <w:rFonts w:ascii="Symbol" w:hAnsi="Symbol" w:hint="default"/>
      </w:rPr>
    </w:lvl>
    <w:lvl w:ilvl="7" w:tplc="5EF660DE" w:tentative="1">
      <w:start w:val="1"/>
      <w:numFmt w:val="bullet"/>
      <w:lvlText w:val="o"/>
      <w:lvlJc w:val="left"/>
      <w:pPr>
        <w:ind w:left="5760" w:hanging="360"/>
      </w:pPr>
      <w:rPr>
        <w:rFonts w:ascii="Courier New" w:hAnsi="Courier New" w:cs="Courier New" w:hint="default"/>
      </w:rPr>
    </w:lvl>
    <w:lvl w:ilvl="8" w:tplc="BB7859AC" w:tentative="1">
      <w:start w:val="1"/>
      <w:numFmt w:val="bullet"/>
      <w:lvlText w:val=""/>
      <w:lvlJc w:val="left"/>
      <w:pPr>
        <w:ind w:left="6480" w:hanging="360"/>
      </w:pPr>
      <w:rPr>
        <w:rFonts w:ascii="Wingdings" w:hAnsi="Wingdings" w:hint="default"/>
      </w:rPr>
    </w:lvl>
  </w:abstractNum>
  <w:abstractNum w:abstractNumId="22" w15:restartNumberingAfterBreak="0">
    <w:nsid w:val="47996FDB"/>
    <w:multiLevelType w:val="hybridMultilevel"/>
    <w:tmpl w:val="D47C128C"/>
    <w:lvl w:ilvl="0" w:tplc="82128898">
      <w:start w:val="1"/>
      <w:numFmt w:val="bullet"/>
      <w:lvlText w:val=""/>
      <w:lvlJc w:val="left"/>
      <w:pPr>
        <w:ind w:left="720" w:hanging="360"/>
      </w:pPr>
      <w:rPr>
        <w:rFonts w:ascii="Symbol" w:hAnsi="Symbol" w:hint="default"/>
      </w:rPr>
    </w:lvl>
    <w:lvl w:ilvl="1" w:tplc="8E527212" w:tentative="1">
      <w:start w:val="1"/>
      <w:numFmt w:val="bullet"/>
      <w:lvlText w:val="o"/>
      <w:lvlJc w:val="left"/>
      <w:pPr>
        <w:ind w:left="1440" w:hanging="360"/>
      </w:pPr>
      <w:rPr>
        <w:rFonts w:ascii="Courier New" w:hAnsi="Courier New" w:cs="Courier New" w:hint="default"/>
      </w:rPr>
    </w:lvl>
    <w:lvl w:ilvl="2" w:tplc="96F855A4" w:tentative="1">
      <w:start w:val="1"/>
      <w:numFmt w:val="bullet"/>
      <w:lvlText w:val=""/>
      <w:lvlJc w:val="left"/>
      <w:pPr>
        <w:ind w:left="2160" w:hanging="360"/>
      </w:pPr>
      <w:rPr>
        <w:rFonts w:ascii="Wingdings" w:hAnsi="Wingdings" w:hint="default"/>
      </w:rPr>
    </w:lvl>
    <w:lvl w:ilvl="3" w:tplc="D0B66D40" w:tentative="1">
      <w:start w:val="1"/>
      <w:numFmt w:val="bullet"/>
      <w:lvlText w:val=""/>
      <w:lvlJc w:val="left"/>
      <w:pPr>
        <w:ind w:left="2880" w:hanging="360"/>
      </w:pPr>
      <w:rPr>
        <w:rFonts w:ascii="Symbol" w:hAnsi="Symbol" w:hint="default"/>
      </w:rPr>
    </w:lvl>
    <w:lvl w:ilvl="4" w:tplc="BF54691C" w:tentative="1">
      <w:start w:val="1"/>
      <w:numFmt w:val="bullet"/>
      <w:lvlText w:val="o"/>
      <w:lvlJc w:val="left"/>
      <w:pPr>
        <w:ind w:left="3600" w:hanging="360"/>
      </w:pPr>
      <w:rPr>
        <w:rFonts w:ascii="Courier New" w:hAnsi="Courier New" w:cs="Courier New" w:hint="default"/>
      </w:rPr>
    </w:lvl>
    <w:lvl w:ilvl="5" w:tplc="BA1067E4" w:tentative="1">
      <w:start w:val="1"/>
      <w:numFmt w:val="bullet"/>
      <w:lvlText w:val=""/>
      <w:lvlJc w:val="left"/>
      <w:pPr>
        <w:ind w:left="4320" w:hanging="360"/>
      </w:pPr>
      <w:rPr>
        <w:rFonts w:ascii="Wingdings" w:hAnsi="Wingdings" w:hint="default"/>
      </w:rPr>
    </w:lvl>
    <w:lvl w:ilvl="6" w:tplc="F64EBB36" w:tentative="1">
      <w:start w:val="1"/>
      <w:numFmt w:val="bullet"/>
      <w:lvlText w:val=""/>
      <w:lvlJc w:val="left"/>
      <w:pPr>
        <w:ind w:left="5040" w:hanging="360"/>
      </w:pPr>
      <w:rPr>
        <w:rFonts w:ascii="Symbol" w:hAnsi="Symbol" w:hint="default"/>
      </w:rPr>
    </w:lvl>
    <w:lvl w:ilvl="7" w:tplc="9DF09F56" w:tentative="1">
      <w:start w:val="1"/>
      <w:numFmt w:val="bullet"/>
      <w:lvlText w:val="o"/>
      <w:lvlJc w:val="left"/>
      <w:pPr>
        <w:ind w:left="5760" w:hanging="360"/>
      </w:pPr>
      <w:rPr>
        <w:rFonts w:ascii="Courier New" w:hAnsi="Courier New" w:cs="Courier New" w:hint="default"/>
      </w:rPr>
    </w:lvl>
    <w:lvl w:ilvl="8" w:tplc="131EEA72" w:tentative="1">
      <w:start w:val="1"/>
      <w:numFmt w:val="bullet"/>
      <w:lvlText w:val=""/>
      <w:lvlJc w:val="left"/>
      <w:pPr>
        <w:ind w:left="6480" w:hanging="360"/>
      </w:pPr>
      <w:rPr>
        <w:rFonts w:ascii="Wingdings" w:hAnsi="Wingdings" w:hint="default"/>
      </w:rPr>
    </w:lvl>
  </w:abstractNum>
  <w:abstractNum w:abstractNumId="23" w15:restartNumberingAfterBreak="0">
    <w:nsid w:val="4B7E5C08"/>
    <w:multiLevelType w:val="hybridMultilevel"/>
    <w:tmpl w:val="ADDC7866"/>
    <w:lvl w:ilvl="0" w:tplc="D4D6C288">
      <w:start w:val="1"/>
      <w:numFmt w:val="bullet"/>
      <w:lvlText w:val=""/>
      <w:lvlJc w:val="left"/>
      <w:pPr>
        <w:ind w:left="825" w:hanging="360"/>
      </w:pPr>
      <w:rPr>
        <w:rFonts w:ascii="Symbol" w:hAnsi="Symbol" w:hint="default"/>
      </w:rPr>
    </w:lvl>
    <w:lvl w:ilvl="1" w:tplc="8528E0F2" w:tentative="1">
      <w:start w:val="1"/>
      <w:numFmt w:val="bullet"/>
      <w:lvlText w:val="o"/>
      <w:lvlJc w:val="left"/>
      <w:pPr>
        <w:ind w:left="1545" w:hanging="360"/>
      </w:pPr>
      <w:rPr>
        <w:rFonts w:ascii="Courier New" w:hAnsi="Courier New" w:cs="Courier New" w:hint="default"/>
      </w:rPr>
    </w:lvl>
    <w:lvl w:ilvl="2" w:tplc="622E1DA4" w:tentative="1">
      <w:start w:val="1"/>
      <w:numFmt w:val="bullet"/>
      <w:lvlText w:val=""/>
      <w:lvlJc w:val="left"/>
      <w:pPr>
        <w:ind w:left="2265" w:hanging="360"/>
      </w:pPr>
      <w:rPr>
        <w:rFonts w:ascii="Wingdings" w:hAnsi="Wingdings" w:hint="default"/>
      </w:rPr>
    </w:lvl>
    <w:lvl w:ilvl="3" w:tplc="8CC60324" w:tentative="1">
      <w:start w:val="1"/>
      <w:numFmt w:val="bullet"/>
      <w:lvlText w:val=""/>
      <w:lvlJc w:val="left"/>
      <w:pPr>
        <w:ind w:left="2985" w:hanging="360"/>
      </w:pPr>
      <w:rPr>
        <w:rFonts w:ascii="Symbol" w:hAnsi="Symbol" w:hint="default"/>
      </w:rPr>
    </w:lvl>
    <w:lvl w:ilvl="4" w:tplc="C0249FC6" w:tentative="1">
      <w:start w:val="1"/>
      <w:numFmt w:val="bullet"/>
      <w:lvlText w:val="o"/>
      <w:lvlJc w:val="left"/>
      <w:pPr>
        <w:ind w:left="3705" w:hanging="360"/>
      </w:pPr>
      <w:rPr>
        <w:rFonts w:ascii="Courier New" w:hAnsi="Courier New" w:cs="Courier New" w:hint="default"/>
      </w:rPr>
    </w:lvl>
    <w:lvl w:ilvl="5" w:tplc="F8BCC9DA" w:tentative="1">
      <w:start w:val="1"/>
      <w:numFmt w:val="bullet"/>
      <w:lvlText w:val=""/>
      <w:lvlJc w:val="left"/>
      <w:pPr>
        <w:ind w:left="4425" w:hanging="360"/>
      </w:pPr>
      <w:rPr>
        <w:rFonts w:ascii="Wingdings" w:hAnsi="Wingdings" w:hint="default"/>
      </w:rPr>
    </w:lvl>
    <w:lvl w:ilvl="6" w:tplc="5A422C8A" w:tentative="1">
      <w:start w:val="1"/>
      <w:numFmt w:val="bullet"/>
      <w:lvlText w:val=""/>
      <w:lvlJc w:val="left"/>
      <w:pPr>
        <w:ind w:left="5145" w:hanging="360"/>
      </w:pPr>
      <w:rPr>
        <w:rFonts w:ascii="Symbol" w:hAnsi="Symbol" w:hint="default"/>
      </w:rPr>
    </w:lvl>
    <w:lvl w:ilvl="7" w:tplc="2C8452DC" w:tentative="1">
      <w:start w:val="1"/>
      <w:numFmt w:val="bullet"/>
      <w:lvlText w:val="o"/>
      <w:lvlJc w:val="left"/>
      <w:pPr>
        <w:ind w:left="5865" w:hanging="360"/>
      </w:pPr>
      <w:rPr>
        <w:rFonts w:ascii="Courier New" w:hAnsi="Courier New" w:cs="Courier New" w:hint="default"/>
      </w:rPr>
    </w:lvl>
    <w:lvl w:ilvl="8" w:tplc="57ACE042" w:tentative="1">
      <w:start w:val="1"/>
      <w:numFmt w:val="bullet"/>
      <w:lvlText w:val=""/>
      <w:lvlJc w:val="left"/>
      <w:pPr>
        <w:ind w:left="6585" w:hanging="360"/>
      </w:pPr>
      <w:rPr>
        <w:rFonts w:ascii="Wingdings" w:hAnsi="Wingdings" w:hint="default"/>
      </w:rPr>
    </w:lvl>
  </w:abstractNum>
  <w:abstractNum w:abstractNumId="24" w15:restartNumberingAfterBreak="0">
    <w:nsid w:val="4CA630FD"/>
    <w:multiLevelType w:val="hybridMultilevel"/>
    <w:tmpl w:val="2AF458CE"/>
    <w:lvl w:ilvl="0" w:tplc="C3A66538">
      <w:start w:val="1"/>
      <w:numFmt w:val="bullet"/>
      <w:lvlText w:val=""/>
      <w:lvlJc w:val="left"/>
      <w:pPr>
        <w:ind w:left="720" w:hanging="360"/>
      </w:pPr>
      <w:rPr>
        <w:rFonts w:ascii="Symbol" w:hAnsi="Symbol" w:hint="default"/>
      </w:rPr>
    </w:lvl>
    <w:lvl w:ilvl="1" w:tplc="8B3CE7BA">
      <w:start w:val="1"/>
      <w:numFmt w:val="bullet"/>
      <w:lvlText w:val="o"/>
      <w:lvlJc w:val="left"/>
      <w:pPr>
        <w:ind w:left="1440" w:hanging="360"/>
      </w:pPr>
      <w:rPr>
        <w:rFonts w:ascii="Courier New" w:hAnsi="Courier New" w:cs="Courier New" w:hint="default"/>
      </w:rPr>
    </w:lvl>
    <w:lvl w:ilvl="2" w:tplc="5AA257E6">
      <w:start w:val="1"/>
      <w:numFmt w:val="bullet"/>
      <w:lvlText w:val=""/>
      <w:lvlJc w:val="left"/>
      <w:pPr>
        <w:ind w:left="2160" w:hanging="360"/>
      </w:pPr>
      <w:rPr>
        <w:rFonts w:ascii="Wingdings" w:hAnsi="Wingdings" w:hint="default"/>
      </w:rPr>
    </w:lvl>
    <w:lvl w:ilvl="3" w:tplc="9D7E94F0" w:tentative="1">
      <w:start w:val="1"/>
      <w:numFmt w:val="bullet"/>
      <w:lvlText w:val=""/>
      <w:lvlJc w:val="left"/>
      <w:pPr>
        <w:ind w:left="2880" w:hanging="360"/>
      </w:pPr>
      <w:rPr>
        <w:rFonts w:ascii="Symbol" w:hAnsi="Symbol" w:hint="default"/>
      </w:rPr>
    </w:lvl>
    <w:lvl w:ilvl="4" w:tplc="2E3038E2" w:tentative="1">
      <w:start w:val="1"/>
      <w:numFmt w:val="bullet"/>
      <w:lvlText w:val="o"/>
      <w:lvlJc w:val="left"/>
      <w:pPr>
        <w:ind w:left="3600" w:hanging="360"/>
      </w:pPr>
      <w:rPr>
        <w:rFonts w:ascii="Courier New" w:hAnsi="Courier New" w:cs="Courier New" w:hint="default"/>
      </w:rPr>
    </w:lvl>
    <w:lvl w:ilvl="5" w:tplc="B816B404" w:tentative="1">
      <w:start w:val="1"/>
      <w:numFmt w:val="bullet"/>
      <w:lvlText w:val=""/>
      <w:lvlJc w:val="left"/>
      <w:pPr>
        <w:ind w:left="4320" w:hanging="360"/>
      </w:pPr>
      <w:rPr>
        <w:rFonts w:ascii="Wingdings" w:hAnsi="Wingdings" w:hint="default"/>
      </w:rPr>
    </w:lvl>
    <w:lvl w:ilvl="6" w:tplc="767CEE46" w:tentative="1">
      <w:start w:val="1"/>
      <w:numFmt w:val="bullet"/>
      <w:lvlText w:val=""/>
      <w:lvlJc w:val="left"/>
      <w:pPr>
        <w:ind w:left="5040" w:hanging="360"/>
      </w:pPr>
      <w:rPr>
        <w:rFonts w:ascii="Symbol" w:hAnsi="Symbol" w:hint="default"/>
      </w:rPr>
    </w:lvl>
    <w:lvl w:ilvl="7" w:tplc="7C74E894" w:tentative="1">
      <w:start w:val="1"/>
      <w:numFmt w:val="bullet"/>
      <w:lvlText w:val="o"/>
      <w:lvlJc w:val="left"/>
      <w:pPr>
        <w:ind w:left="5760" w:hanging="360"/>
      </w:pPr>
      <w:rPr>
        <w:rFonts w:ascii="Courier New" w:hAnsi="Courier New" w:cs="Courier New" w:hint="default"/>
      </w:rPr>
    </w:lvl>
    <w:lvl w:ilvl="8" w:tplc="3110A902" w:tentative="1">
      <w:start w:val="1"/>
      <w:numFmt w:val="bullet"/>
      <w:lvlText w:val=""/>
      <w:lvlJc w:val="left"/>
      <w:pPr>
        <w:ind w:left="6480" w:hanging="360"/>
      </w:pPr>
      <w:rPr>
        <w:rFonts w:ascii="Wingdings" w:hAnsi="Wingdings" w:hint="default"/>
      </w:rPr>
    </w:lvl>
  </w:abstractNum>
  <w:abstractNum w:abstractNumId="25" w15:restartNumberingAfterBreak="0">
    <w:nsid w:val="52276CD8"/>
    <w:multiLevelType w:val="hybridMultilevel"/>
    <w:tmpl w:val="E85237DE"/>
    <w:lvl w:ilvl="0" w:tplc="FCB417C6">
      <w:start w:val="1"/>
      <w:numFmt w:val="bullet"/>
      <w:lvlText w:val=""/>
      <w:lvlJc w:val="left"/>
      <w:pPr>
        <w:ind w:left="720" w:hanging="360"/>
      </w:pPr>
      <w:rPr>
        <w:rFonts w:ascii="Symbol" w:hAnsi="Symbol" w:hint="default"/>
      </w:rPr>
    </w:lvl>
    <w:lvl w:ilvl="1" w:tplc="6C88009C" w:tentative="1">
      <w:start w:val="1"/>
      <w:numFmt w:val="bullet"/>
      <w:lvlText w:val="o"/>
      <w:lvlJc w:val="left"/>
      <w:pPr>
        <w:ind w:left="1440" w:hanging="360"/>
      </w:pPr>
      <w:rPr>
        <w:rFonts w:ascii="Courier New" w:hAnsi="Courier New" w:cs="Courier New" w:hint="default"/>
      </w:rPr>
    </w:lvl>
    <w:lvl w:ilvl="2" w:tplc="C0B69266" w:tentative="1">
      <w:start w:val="1"/>
      <w:numFmt w:val="bullet"/>
      <w:lvlText w:val=""/>
      <w:lvlJc w:val="left"/>
      <w:pPr>
        <w:ind w:left="2160" w:hanging="360"/>
      </w:pPr>
      <w:rPr>
        <w:rFonts w:ascii="Wingdings" w:hAnsi="Wingdings" w:hint="default"/>
      </w:rPr>
    </w:lvl>
    <w:lvl w:ilvl="3" w:tplc="EB721446" w:tentative="1">
      <w:start w:val="1"/>
      <w:numFmt w:val="bullet"/>
      <w:lvlText w:val=""/>
      <w:lvlJc w:val="left"/>
      <w:pPr>
        <w:ind w:left="2880" w:hanging="360"/>
      </w:pPr>
      <w:rPr>
        <w:rFonts w:ascii="Symbol" w:hAnsi="Symbol" w:hint="default"/>
      </w:rPr>
    </w:lvl>
    <w:lvl w:ilvl="4" w:tplc="4338505A" w:tentative="1">
      <w:start w:val="1"/>
      <w:numFmt w:val="bullet"/>
      <w:lvlText w:val="o"/>
      <w:lvlJc w:val="left"/>
      <w:pPr>
        <w:ind w:left="3600" w:hanging="360"/>
      </w:pPr>
      <w:rPr>
        <w:rFonts w:ascii="Courier New" w:hAnsi="Courier New" w:cs="Courier New" w:hint="default"/>
      </w:rPr>
    </w:lvl>
    <w:lvl w:ilvl="5" w:tplc="1236290E" w:tentative="1">
      <w:start w:val="1"/>
      <w:numFmt w:val="bullet"/>
      <w:lvlText w:val=""/>
      <w:lvlJc w:val="left"/>
      <w:pPr>
        <w:ind w:left="4320" w:hanging="360"/>
      </w:pPr>
      <w:rPr>
        <w:rFonts w:ascii="Wingdings" w:hAnsi="Wingdings" w:hint="default"/>
      </w:rPr>
    </w:lvl>
    <w:lvl w:ilvl="6" w:tplc="70D8A73A" w:tentative="1">
      <w:start w:val="1"/>
      <w:numFmt w:val="bullet"/>
      <w:lvlText w:val=""/>
      <w:lvlJc w:val="left"/>
      <w:pPr>
        <w:ind w:left="5040" w:hanging="360"/>
      </w:pPr>
      <w:rPr>
        <w:rFonts w:ascii="Symbol" w:hAnsi="Symbol" w:hint="default"/>
      </w:rPr>
    </w:lvl>
    <w:lvl w:ilvl="7" w:tplc="F3467BC4" w:tentative="1">
      <w:start w:val="1"/>
      <w:numFmt w:val="bullet"/>
      <w:lvlText w:val="o"/>
      <w:lvlJc w:val="left"/>
      <w:pPr>
        <w:ind w:left="5760" w:hanging="360"/>
      </w:pPr>
      <w:rPr>
        <w:rFonts w:ascii="Courier New" w:hAnsi="Courier New" w:cs="Courier New" w:hint="default"/>
      </w:rPr>
    </w:lvl>
    <w:lvl w:ilvl="8" w:tplc="6F40754A" w:tentative="1">
      <w:start w:val="1"/>
      <w:numFmt w:val="bullet"/>
      <w:lvlText w:val=""/>
      <w:lvlJc w:val="left"/>
      <w:pPr>
        <w:ind w:left="6480" w:hanging="360"/>
      </w:pPr>
      <w:rPr>
        <w:rFonts w:ascii="Wingdings" w:hAnsi="Wingdings" w:hint="default"/>
      </w:rPr>
    </w:lvl>
  </w:abstractNum>
  <w:abstractNum w:abstractNumId="26" w15:restartNumberingAfterBreak="0">
    <w:nsid w:val="567756D8"/>
    <w:multiLevelType w:val="hybridMultilevel"/>
    <w:tmpl w:val="88E2B9DC"/>
    <w:lvl w:ilvl="0" w:tplc="7F8E0C34">
      <w:start w:val="1"/>
      <w:numFmt w:val="bullet"/>
      <w:lvlText w:val=""/>
      <w:lvlJc w:val="left"/>
      <w:pPr>
        <w:ind w:left="720" w:hanging="360"/>
      </w:pPr>
      <w:rPr>
        <w:rFonts w:ascii="Symbol" w:hAnsi="Symbol" w:hint="default"/>
      </w:rPr>
    </w:lvl>
    <w:lvl w:ilvl="1" w:tplc="9F8AFB18">
      <w:start w:val="1"/>
      <w:numFmt w:val="bullet"/>
      <w:lvlText w:val="o"/>
      <w:lvlJc w:val="left"/>
      <w:pPr>
        <w:ind w:left="1440" w:hanging="360"/>
      </w:pPr>
      <w:rPr>
        <w:rFonts w:ascii="Courier New" w:hAnsi="Courier New" w:cs="Courier New" w:hint="default"/>
      </w:rPr>
    </w:lvl>
    <w:lvl w:ilvl="2" w:tplc="93467DA6" w:tentative="1">
      <w:start w:val="1"/>
      <w:numFmt w:val="bullet"/>
      <w:lvlText w:val=""/>
      <w:lvlJc w:val="left"/>
      <w:pPr>
        <w:ind w:left="2160" w:hanging="360"/>
      </w:pPr>
      <w:rPr>
        <w:rFonts w:ascii="Wingdings" w:hAnsi="Wingdings" w:hint="default"/>
      </w:rPr>
    </w:lvl>
    <w:lvl w:ilvl="3" w:tplc="D340E944" w:tentative="1">
      <w:start w:val="1"/>
      <w:numFmt w:val="bullet"/>
      <w:lvlText w:val=""/>
      <w:lvlJc w:val="left"/>
      <w:pPr>
        <w:ind w:left="2880" w:hanging="360"/>
      </w:pPr>
      <w:rPr>
        <w:rFonts w:ascii="Symbol" w:hAnsi="Symbol" w:hint="default"/>
      </w:rPr>
    </w:lvl>
    <w:lvl w:ilvl="4" w:tplc="90360662" w:tentative="1">
      <w:start w:val="1"/>
      <w:numFmt w:val="bullet"/>
      <w:lvlText w:val="o"/>
      <w:lvlJc w:val="left"/>
      <w:pPr>
        <w:ind w:left="3600" w:hanging="360"/>
      </w:pPr>
      <w:rPr>
        <w:rFonts w:ascii="Courier New" w:hAnsi="Courier New" w:cs="Courier New" w:hint="default"/>
      </w:rPr>
    </w:lvl>
    <w:lvl w:ilvl="5" w:tplc="5DB681BA" w:tentative="1">
      <w:start w:val="1"/>
      <w:numFmt w:val="bullet"/>
      <w:lvlText w:val=""/>
      <w:lvlJc w:val="left"/>
      <w:pPr>
        <w:ind w:left="4320" w:hanging="360"/>
      </w:pPr>
      <w:rPr>
        <w:rFonts w:ascii="Wingdings" w:hAnsi="Wingdings" w:hint="default"/>
      </w:rPr>
    </w:lvl>
    <w:lvl w:ilvl="6" w:tplc="1ACC712A" w:tentative="1">
      <w:start w:val="1"/>
      <w:numFmt w:val="bullet"/>
      <w:lvlText w:val=""/>
      <w:lvlJc w:val="left"/>
      <w:pPr>
        <w:ind w:left="5040" w:hanging="360"/>
      </w:pPr>
      <w:rPr>
        <w:rFonts w:ascii="Symbol" w:hAnsi="Symbol" w:hint="default"/>
      </w:rPr>
    </w:lvl>
    <w:lvl w:ilvl="7" w:tplc="C158F186" w:tentative="1">
      <w:start w:val="1"/>
      <w:numFmt w:val="bullet"/>
      <w:lvlText w:val="o"/>
      <w:lvlJc w:val="left"/>
      <w:pPr>
        <w:ind w:left="5760" w:hanging="360"/>
      </w:pPr>
      <w:rPr>
        <w:rFonts w:ascii="Courier New" w:hAnsi="Courier New" w:cs="Courier New" w:hint="default"/>
      </w:rPr>
    </w:lvl>
    <w:lvl w:ilvl="8" w:tplc="2700B440" w:tentative="1">
      <w:start w:val="1"/>
      <w:numFmt w:val="bullet"/>
      <w:lvlText w:val=""/>
      <w:lvlJc w:val="left"/>
      <w:pPr>
        <w:ind w:left="6480" w:hanging="360"/>
      </w:pPr>
      <w:rPr>
        <w:rFonts w:ascii="Wingdings" w:hAnsi="Wingdings" w:hint="default"/>
      </w:rPr>
    </w:lvl>
  </w:abstractNum>
  <w:abstractNum w:abstractNumId="27" w15:restartNumberingAfterBreak="0">
    <w:nsid w:val="58F57C00"/>
    <w:multiLevelType w:val="hybridMultilevel"/>
    <w:tmpl w:val="A54E46AC"/>
    <w:lvl w:ilvl="0" w:tplc="9B40578C">
      <w:start w:val="1"/>
      <w:numFmt w:val="bullet"/>
      <w:lvlText w:val=""/>
      <w:lvlJc w:val="left"/>
      <w:pPr>
        <w:ind w:left="720" w:hanging="360"/>
      </w:pPr>
      <w:rPr>
        <w:rFonts w:ascii="Symbol" w:hAnsi="Symbol" w:hint="default"/>
      </w:rPr>
    </w:lvl>
    <w:lvl w:ilvl="1" w:tplc="1ED2B1B8" w:tentative="1">
      <w:start w:val="1"/>
      <w:numFmt w:val="bullet"/>
      <w:lvlText w:val="o"/>
      <w:lvlJc w:val="left"/>
      <w:pPr>
        <w:ind w:left="1440" w:hanging="360"/>
      </w:pPr>
      <w:rPr>
        <w:rFonts w:ascii="Courier New" w:hAnsi="Courier New" w:cs="Courier New" w:hint="default"/>
      </w:rPr>
    </w:lvl>
    <w:lvl w:ilvl="2" w:tplc="6FD6BDB0" w:tentative="1">
      <w:start w:val="1"/>
      <w:numFmt w:val="bullet"/>
      <w:lvlText w:val=""/>
      <w:lvlJc w:val="left"/>
      <w:pPr>
        <w:ind w:left="2160" w:hanging="360"/>
      </w:pPr>
      <w:rPr>
        <w:rFonts w:ascii="Wingdings" w:hAnsi="Wingdings" w:hint="default"/>
      </w:rPr>
    </w:lvl>
    <w:lvl w:ilvl="3" w:tplc="AA94861C" w:tentative="1">
      <w:start w:val="1"/>
      <w:numFmt w:val="bullet"/>
      <w:lvlText w:val=""/>
      <w:lvlJc w:val="left"/>
      <w:pPr>
        <w:ind w:left="2880" w:hanging="360"/>
      </w:pPr>
      <w:rPr>
        <w:rFonts w:ascii="Symbol" w:hAnsi="Symbol" w:hint="default"/>
      </w:rPr>
    </w:lvl>
    <w:lvl w:ilvl="4" w:tplc="4F9A263C" w:tentative="1">
      <w:start w:val="1"/>
      <w:numFmt w:val="bullet"/>
      <w:lvlText w:val="o"/>
      <w:lvlJc w:val="left"/>
      <w:pPr>
        <w:ind w:left="3600" w:hanging="360"/>
      </w:pPr>
      <w:rPr>
        <w:rFonts w:ascii="Courier New" w:hAnsi="Courier New" w:cs="Courier New" w:hint="default"/>
      </w:rPr>
    </w:lvl>
    <w:lvl w:ilvl="5" w:tplc="3830E19E" w:tentative="1">
      <w:start w:val="1"/>
      <w:numFmt w:val="bullet"/>
      <w:lvlText w:val=""/>
      <w:lvlJc w:val="left"/>
      <w:pPr>
        <w:ind w:left="4320" w:hanging="360"/>
      </w:pPr>
      <w:rPr>
        <w:rFonts w:ascii="Wingdings" w:hAnsi="Wingdings" w:hint="default"/>
      </w:rPr>
    </w:lvl>
    <w:lvl w:ilvl="6" w:tplc="EF7E4E2A" w:tentative="1">
      <w:start w:val="1"/>
      <w:numFmt w:val="bullet"/>
      <w:lvlText w:val=""/>
      <w:lvlJc w:val="left"/>
      <w:pPr>
        <w:ind w:left="5040" w:hanging="360"/>
      </w:pPr>
      <w:rPr>
        <w:rFonts w:ascii="Symbol" w:hAnsi="Symbol" w:hint="default"/>
      </w:rPr>
    </w:lvl>
    <w:lvl w:ilvl="7" w:tplc="0E42660E" w:tentative="1">
      <w:start w:val="1"/>
      <w:numFmt w:val="bullet"/>
      <w:lvlText w:val="o"/>
      <w:lvlJc w:val="left"/>
      <w:pPr>
        <w:ind w:left="5760" w:hanging="360"/>
      </w:pPr>
      <w:rPr>
        <w:rFonts w:ascii="Courier New" w:hAnsi="Courier New" w:cs="Courier New" w:hint="default"/>
      </w:rPr>
    </w:lvl>
    <w:lvl w:ilvl="8" w:tplc="C32C1B60" w:tentative="1">
      <w:start w:val="1"/>
      <w:numFmt w:val="bullet"/>
      <w:lvlText w:val=""/>
      <w:lvlJc w:val="left"/>
      <w:pPr>
        <w:ind w:left="6480" w:hanging="360"/>
      </w:pPr>
      <w:rPr>
        <w:rFonts w:ascii="Wingdings" w:hAnsi="Wingdings" w:hint="default"/>
      </w:rPr>
    </w:lvl>
  </w:abstractNum>
  <w:abstractNum w:abstractNumId="28" w15:restartNumberingAfterBreak="0">
    <w:nsid w:val="5CF1428E"/>
    <w:multiLevelType w:val="hybridMultilevel"/>
    <w:tmpl w:val="8624BB64"/>
    <w:lvl w:ilvl="0" w:tplc="5F607832">
      <w:start w:val="1"/>
      <w:numFmt w:val="bullet"/>
      <w:lvlText w:val=""/>
      <w:lvlJc w:val="left"/>
      <w:pPr>
        <w:ind w:left="360" w:hanging="360"/>
      </w:pPr>
      <w:rPr>
        <w:rFonts w:ascii="Symbol" w:hAnsi="Symbol" w:hint="default"/>
      </w:rPr>
    </w:lvl>
    <w:lvl w:ilvl="1" w:tplc="7264047E" w:tentative="1">
      <w:start w:val="1"/>
      <w:numFmt w:val="bullet"/>
      <w:lvlText w:val="o"/>
      <w:lvlJc w:val="left"/>
      <w:pPr>
        <w:ind w:left="1080" w:hanging="360"/>
      </w:pPr>
      <w:rPr>
        <w:rFonts w:ascii="Courier New" w:hAnsi="Courier New" w:cs="Courier New" w:hint="default"/>
      </w:rPr>
    </w:lvl>
    <w:lvl w:ilvl="2" w:tplc="A21A3728" w:tentative="1">
      <w:start w:val="1"/>
      <w:numFmt w:val="bullet"/>
      <w:lvlText w:val=""/>
      <w:lvlJc w:val="left"/>
      <w:pPr>
        <w:ind w:left="1800" w:hanging="360"/>
      </w:pPr>
      <w:rPr>
        <w:rFonts w:ascii="Wingdings" w:hAnsi="Wingdings" w:hint="default"/>
      </w:rPr>
    </w:lvl>
    <w:lvl w:ilvl="3" w:tplc="470C1B80" w:tentative="1">
      <w:start w:val="1"/>
      <w:numFmt w:val="bullet"/>
      <w:lvlText w:val=""/>
      <w:lvlJc w:val="left"/>
      <w:pPr>
        <w:ind w:left="2520" w:hanging="360"/>
      </w:pPr>
      <w:rPr>
        <w:rFonts w:ascii="Symbol" w:hAnsi="Symbol" w:hint="default"/>
      </w:rPr>
    </w:lvl>
    <w:lvl w:ilvl="4" w:tplc="841832D0" w:tentative="1">
      <w:start w:val="1"/>
      <w:numFmt w:val="bullet"/>
      <w:lvlText w:val="o"/>
      <w:lvlJc w:val="left"/>
      <w:pPr>
        <w:ind w:left="3240" w:hanging="360"/>
      </w:pPr>
      <w:rPr>
        <w:rFonts w:ascii="Courier New" w:hAnsi="Courier New" w:cs="Courier New" w:hint="default"/>
      </w:rPr>
    </w:lvl>
    <w:lvl w:ilvl="5" w:tplc="D1C296DC" w:tentative="1">
      <w:start w:val="1"/>
      <w:numFmt w:val="bullet"/>
      <w:lvlText w:val=""/>
      <w:lvlJc w:val="left"/>
      <w:pPr>
        <w:ind w:left="3960" w:hanging="360"/>
      </w:pPr>
      <w:rPr>
        <w:rFonts w:ascii="Wingdings" w:hAnsi="Wingdings" w:hint="default"/>
      </w:rPr>
    </w:lvl>
    <w:lvl w:ilvl="6" w:tplc="0F545F16" w:tentative="1">
      <w:start w:val="1"/>
      <w:numFmt w:val="bullet"/>
      <w:lvlText w:val=""/>
      <w:lvlJc w:val="left"/>
      <w:pPr>
        <w:ind w:left="4680" w:hanging="360"/>
      </w:pPr>
      <w:rPr>
        <w:rFonts w:ascii="Symbol" w:hAnsi="Symbol" w:hint="default"/>
      </w:rPr>
    </w:lvl>
    <w:lvl w:ilvl="7" w:tplc="53FE8C5A" w:tentative="1">
      <w:start w:val="1"/>
      <w:numFmt w:val="bullet"/>
      <w:lvlText w:val="o"/>
      <w:lvlJc w:val="left"/>
      <w:pPr>
        <w:ind w:left="5400" w:hanging="360"/>
      </w:pPr>
      <w:rPr>
        <w:rFonts w:ascii="Courier New" w:hAnsi="Courier New" w:cs="Courier New" w:hint="default"/>
      </w:rPr>
    </w:lvl>
    <w:lvl w:ilvl="8" w:tplc="E25A55DE" w:tentative="1">
      <w:start w:val="1"/>
      <w:numFmt w:val="bullet"/>
      <w:lvlText w:val=""/>
      <w:lvlJc w:val="left"/>
      <w:pPr>
        <w:ind w:left="6120" w:hanging="360"/>
      </w:pPr>
      <w:rPr>
        <w:rFonts w:ascii="Wingdings" w:hAnsi="Wingdings" w:hint="default"/>
      </w:rPr>
    </w:lvl>
  </w:abstractNum>
  <w:abstractNum w:abstractNumId="29" w15:restartNumberingAfterBreak="0">
    <w:nsid w:val="60A7410D"/>
    <w:multiLevelType w:val="hybridMultilevel"/>
    <w:tmpl w:val="B9DCB320"/>
    <w:lvl w:ilvl="0" w:tplc="75222BAA">
      <w:start w:val="1"/>
      <w:numFmt w:val="bullet"/>
      <w:lvlText w:val=""/>
      <w:lvlJc w:val="left"/>
      <w:pPr>
        <w:ind w:left="720" w:hanging="360"/>
      </w:pPr>
      <w:rPr>
        <w:rFonts w:ascii="Symbol" w:hAnsi="Symbol" w:hint="default"/>
      </w:rPr>
    </w:lvl>
    <w:lvl w:ilvl="1" w:tplc="617C6012" w:tentative="1">
      <w:start w:val="1"/>
      <w:numFmt w:val="bullet"/>
      <w:lvlText w:val="o"/>
      <w:lvlJc w:val="left"/>
      <w:pPr>
        <w:ind w:left="1440" w:hanging="360"/>
      </w:pPr>
      <w:rPr>
        <w:rFonts w:ascii="Courier New" w:hAnsi="Courier New" w:cs="Courier New" w:hint="default"/>
      </w:rPr>
    </w:lvl>
    <w:lvl w:ilvl="2" w:tplc="0AC8EF56" w:tentative="1">
      <w:start w:val="1"/>
      <w:numFmt w:val="bullet"/>
      <w:lvlText w:val=""/>
      <w:lvlJc w:val="left"/>
      <w:pPr>
        <w:ind w:left="2160" w:hanging="360"/>
      </w:pPr>
      <w:rPr>
        <w:rFonts w:ascii="Wingdings" w:hAnsi="Wingdings" w:hint="default"/>
      </w:rPr>
    </w:lvl>
    <w:lvl w:ilvl="3" w:tplc="57A266DC" w:tentative="1">
      <w:start w:val="1"/>
      <w:numFmt w:val="bullet"/>
      <w:lvlText w:val=""/>
      <w:lvlJc w:val="left"/>
      <w:pPr>
        <w:ind w:left="2880" w:hanging="360"/>
      </w:pPr>
      <w:rPr>
        <w:rFonts w:ascii="Symbol" w:hAnsi="Symbol" w:hint="default"/>
      </w:rPr>
    </w:lvl>
    <w:lvl w:ilvl="4" w:tplc="9B7C602A" w:tentative="1">
      <w:start w:val="1"/>
      <w:numFmt w:val="bullet"/>
      <w:lvlText w:val="o"/>
      <w:lvlJc w:val="left"/>
      <w:pPr>
        <w:ind w:left="3600" w:hanging="360"/>
      </w:pPr>
      <w:rPr>
        <w:rFonts w:ascii="Courier New" w:hAnsi="Courier New" w:cs="Courier New" w:hint="default"/>
      </w:rPr>
    </w:lvl>
    <w:lvl w:ilvl="5" w:tplc="990E1CF2" w:tentative="1">
      <w:start w:val="1"/>
      <w:numFmt w:val="bullet"/>
      <w:lvlText w:val=""/>
      <w:lvlJc w:val="left"/>
      <w:pPr>
        <w:ind w:left="4320" w:hanging="360"/>
      </w:pPr>
      <w:rPr>
        <w:rFonts w:ascii="Wingdings" w:hAnsi="Wingdings" w:hint="default"/>
      </w:rPr>
    </w:lvl>
    <w:lvl w:ilvl="6" w:tplc="F9A867FE" w:tentative="1">
      <w:start w:val="1"/>
      <w:numFmt w:val="bullet"/>
      <w:lvlText w:val=""/>
      <w:lvlJc w:val="left"/>
      <w:pPr>
        <w:ind w:left="5040" w:hanging="360"/>
      </w:pPr>
      <w:rPr>
        <w:rFonts w:ascii="Symbol" w:hAnsi="Symbol" w:hint="default"/>
      </w:rPr>
    </w:lvl>
    <w:lvl w:ilvl="7" w:tplc="FDC2B176" w:tentative="1">
      <w:start w:val="1"/>
      <w:numFmt w:val="bullet"/>
      <w:lvlText w:val="o"/>
      <w:lvlJc w:val="left"/>
      <w:pPr>
        <w:ind w:left="5760" w:hanging="360"/>
      </w:pPr>
      <w:rPr>
        <w:rFonts w:ascii="Courier New" w:hAnsi="Courier New" w:cs="Courier New" w:hint="default"/>
      </w:rPr>
    </w:lvl>
    <w:lvl w:ilvl="8" w:tplc="9FA85C10" w:tentative="1">
      <w:start w:val="1"/>
      <w:numFmt w:val="bullet"/>
      <w:lvlText w:val=""/>
      <w:lvlJc w:val="left"/>
      <w:pPr>
        <w:ind w:left="6480" w:hanging="360"/>
      </w:pPr>
      <w:rPr>
        <w:rFonts w:ascii="Wingdings" w:hAnsi="Wingdings" w:hint="default"/>
      </w:rPr>
    </w:lvl>
  </w:abstractNum>
  <w:abstractNum w:abstractNumId="30" w15:restartNumberingAfterBreak="0">
    <w:nsid w:val="61967C63"/>
    <w:multiLevelType w:val="hybridMultilevel"/>
    <w:tmpl w:val="570E4CA4"/>
    <w:lvl w:ilvl="0" w:tplc="B2AE6914">
      <w:start w:val="1"/>
      <w:numFmt w:val="bullet"/>
      <w:lvlText w:val="o"/>
      <w:lvlJc w:val="left"/>
      <w:pPr>
        <w:ind w:left="1440" w:hanging="360"/>
      </w:pPr>
      <w:rPr>
        <w:rFonts w:ascii="Courier New" w:hAnsi="Courier New" w:cs="Courier New" w:hint="default"/>
      </w:rPr>
    </w:lvl>
    <w:lvl w:ilvl="1" w:tplc="AA0AB480" w:tentative="1">
      <w:start w:val="1"/>
      <w:numFmt w:val="bullet"/>
      <w:lvlText w:val="o"/>
      <w:lvlJc w:val="left"/>
      <w:pPr>
        <w:ind w:left="2160" w:hanging="360"/>
      </w:pPr>
      <w:rPr>
        <w:rFonts w:ascii="Courier New" w:hAnsi="Courier New" w:cs="Courier New" w:hint="default"/>
      </w:rPr>
    </w:lvl>
    <w:lvl w:ilvl="2" w:tplc="2BFE2F0E" w:tentative="1">
      <w:start w:val="1"/>
      <w:numFmt w:val="bullet"/>
      <w:lvlText w:val=""/>
      <w:lvlJc w:val="left"/>
      <w:pPr>
        <w:ind w:left="2880" w:hanging="360"/>
      </w:pPr>
      <w:rPr>
        <w:rFonts w:ascii="Wingdings" w:hAnsi="Wingdings" w:hint="default"/>
      </w:rPr>
    </w:lvl>
    <w:lvl w:ilvl="3" w:tplc="7C7E8664" w:tentative="1">
      <w:start w:val="1"/>
      <w:numFmt w:val="bullet"/>
      <w:lvlText w:val=""/>
      <w:lvlJc w:val="left"/>
      <w:pPr>
        <w:ind w:left="3600" w:hanging="360"/>
      </w:pPr>
      <w:rPr>
        <w:rFonts w:ascii="Symbol" w:hAnsi="Symbol" w:hint="default"/>
      </w:rPr>
    </w:lvl>
    <w:lvl w:ilvl="4" w:tplc="3E0E01BE" w:tentative="1">
      <w:start w:val="1"/>
      <w:numFmt w:val="bullet"/>
      <w:lvlText w:val="o"/>
      <w:lvlJc w:val="left"/>
      <w:pPr>
        <w:ind w:left="4320" w:hanging="360"/>
      </w:pPr>
      <w:rPr>
        <w:rFonts w:ascii="Courier New" w:hAnsi="Courier New" w:cs="Courier New" w:hint="default"/>
      </w:rPr>
    </w:lvl>
    <w:lvl w:ilvl="5" w:tplc="21D07D3E" w:tentative="1">
      <w:start w:val="1"/>
      <w:numFmt w:val="bullet"/>
      <w:lvlText w:val=""/>
      <w:lvlJc w:val="left"/>
      <w:pPr>
        <w:ind w:left="5040" w:hanging="360"/>
      </w:pPr>
      <w:rPr>
        <w:rFonts w:ascii="Wingdings" w:hAnsi="Wingdings" w:hint="default"/>
      </w:rPr>
    </w:lvl>
    <w:lvl w:ilvl="6" w:tplc="4E441AA2" w:tentative="1">
      <w:start w:val="1"/>
      <w:numFmt w:val="bullet"/>
      <w:lvlText w:val=""/>
      <w:lvlJc w:val="left"/>
      <w:pPr>
        <w:ind w:left="5760" w:hanging="360"/>
      </w:pPr>
      <w:rPr>
        <w:rFonts w:ascii="Symbol" w:hAnsi="Symbol" w:hint="default"/>
      </w:rPr>
    </w:lvl>
    <w:lvl w:ilvl="7" w:tplc="3EF844DE" w:tentative="1">
      <w:start w:val="1"/>
      <w:numFmt w:val="bullet"/>
      <w:lvlText w:val="o"/>
      <w:lvlJc w:val="left"/>
      <w:pPr>
        <w:ind w:left="6480" w:hanging="360"/>
      </w:pPr>
      <w:rPr>
        <w:rFonts w:ascii="Courier New" w:hAnsi="Courier New" w:cs="Courier New" w:hint="default"/>
      </w:rPr>
    </w:lvl>
    <w:lvl w:ilvl="8" w:tplc="5BF2A49E" w:tentative="1">
      <w:start w:val="1"/>
      <w:numFmt w:val="bullet"/>
      <w:lvlText w:val=""/>
      <w:lvlJc w:val="left"/>
      <w:pPr>
        <w:ind w:left="7200" w:hanging="360"/>
      </w:pPr>
      <w:rPr>
        <w:rFonts w:ascii="Wingdings" w:hAnsi="Wingdings" w:hint="default"/>
      </w:rPr>
    </w:lvl>
  </w:abstractNum>
  <w:abstractNum w:abstractNumId="31" w15:restartNumberingAfterBreak="0">
    <w:nsid w:val="634F1734"/>
    <w:multiLevelType w:val="hybridMultilevel"/>
    <w:tmpl w:val="C2D4C11A"/>
    <w:lvl w:ilvl="0" w:tplc="881ADF14">
      <w:start w:val="1"/>
      <w:numFmt w:val="bullet"/>
      <w:lvlText w:val=""/>
      <w:lvlJc w:val="left"/>
      <w:pPr>
        <w:ind w:left="720" w:hanging="360"/>
      </w:pPr>
      <w:rPr>
        <w:rFonts w:ascii="Symbol" w:hAnsi="Symbol" w:hint="default"/>
      </w:rPr>
    </w:lvl>
    <w:lvl w:ilvl="1" w:tplc="9BFA5ABC">
      <w:start w:val="1"/>
      <w:numFmt w:val="bullet"/>
      <w:lvlText w:val="o"/>
      <w:lvlJc w:val="left"/>
      <w:pPr>
        <w:ind w:left="1440" w:hanging="360"/>
      </w:pPr>
      <w:rPr>
        <w:rFonts w:ascii="Courier New" w:hAnsi="Courier New" w:cs="Courier New" w:hint="default"/>
      </w:rPr>
    </w:lvl>
    <w:lvl w:ilvl="2" w:tplc="5100E208">
      <w:start w:val="1"/>
      <w:numFmt w:val="bullet"/>
      <w:lvlText w:val=""/>
      <w:lvlJc w:val="left"/>
      <w:pPr>
        <w:ind w:left="2160" w:hanging="360"/>
      </w:pPr>
      <w:rPr>
        <w:rFonts w:ascii="Wingdings" w:hAnsi="Wingdings" w:hint="default"/>
      </w:rPr>
    </w:lvl>
    <w:lvl w:ilvl="3" w:tplc="F81CD39A">
      <w:start w:val="1"/>
      <w:numFmt w:val="bullet"/>
      <w:lvlText w:val=""/>
      <w:lvlJc w:val="left"/>
      <w:pPr>
        <w:ind w:left="2880" w:hanging="360"/>
      </w:pPr>
      <w:rPr>
        <w:rFonts w:ascii="Symbol" w:hAnsi="Symbol" w:hint="default"/>
      </w:rPr>
    </w:lvl>
    <w:lvl w:ilvl="4" w:tplc="5DFC1E70">
      <w:start w:val="1"/>
      <w:numFmt w:val="bullet"/>
      <w:lvlText w:val="o"/>
      <w:lvlJc w:val="left"/>
      <w:pPr>
        <w:ind w:left="3600" w:hanging="360"/>
      </w:pPr>
      <w:rPr>
        <w:rFonts w:ascii="Courier New" w:hAnsi="Courier New" w:cs="Courier New" w:hint="default"/>
      </w:rPr>
    </w:lvl>
    <w:lvl w:ilvl="5" w:tplc="F9721162" w:tentative="1">
      <w:start w:val="1"/>
      <w:numFmt w:val="bullet"/>
      <w:lvlText w:val=""/>
      <w:lvlJc w:val="left"/>
      <w:pPr>
        <w:ind w:left="4320" w:hanging="360"/>
      </w:pPr>
      <w:rPr>
        <w:rFonts w:ascii="Wingdings" w:hAnsi="Wingdings" w:hint="default"/>
      </w:rPr>
    </w:lvl>
    <w:lvl w:ilvl="6" w:tplc="605869A4" w:tentative="1">
      <w:start w:val="1"/>
      <w:numFmt w:val="bullet"/>
      <w:lvlText w:val=""/>
      <w:lvlJc w:val="left"/>
      <w:pPr>
        <w:ind w:left="5040" w:hanging="360"/>
      </w:pPr>
      <w:rPr>
        <w:rFonts w:ascii="Symbol" w:hAnsi="Symbol" w:hint="default"/>
      </w:rPr>
    </w:lvl>
    <w:lvl w:ilvl="7" w:tplc="57DE5BF0" w:tentative="1">
      <w:start w:val="1"/>
      <w:numFmt w:val="bullet"/>
      <w:lvlText w:val="o"/>
      <w:lvlJc w:val="left"/>
      <w:pPr>
        <w:ind w:left="5760" w:hanging="360"/>
      </w:pPr>
      <w:rPr>
        <w:rFonts w:ascii="Courier New" w:hAnsi="Courier New" w:cs="Courier New" w:hint="default"/>
      </w:rPr>
    </w:lvl>
    <w:lvl w:ilvl="8" w:tplc="6156BB06" w:tentative="1">
      <w:start w:val="1"/>
      <w:numFmt w:val="bullet"/>
      <w:lvlText w:val=""/>
      <w:lvlJc w:val="left"/>
      <w:pPr>
        <w:ind w:left="6480" w:hanging="360"/>
      </w:pPr>
      <w:rPr>
        <w:rFonts w:ascii="Wingdings" w:hAnsi="Wingdings" w:hint="default"/>
      </w:rPr>
    </w:lvl>
  </w:abstractNum>
  <w:abstractNum w:abstractNumId="32" w15:restartNumberingAfterBreak="0">
    <w:nsid w:val="63B55C27"/>
    <w:multiLevelType w:val="hybridMultilevel"/>
    <w:tmpl w:val="3E441104"/>
    <w:lvl w:ilvl="0" w:tplc="6ED0C03A">
      <w:start w:val="1"/>
      <w:numFmt w:val="bullet"/>
      <w:lvlText w:val=""/>
      <w:lvlJc w:val="left"/>
      <w:pPr>
        <w:ind w:left="1080" w:hanging="360"/>
      </w:pPr>
      <w:rPr>
        <w:rFonts w:ascii="Symbol" w:hAnsi="Symbol" w:hint="default"/>
      </w:rPr>
    </w:lvl>
    <w:lvl w:ilvl="1" w:tplc="26280EE8" w:tentative="1">
      <w:start w:val="1"/>
      <w:numFmt w:val="bullet"/>
      <w:lvlText w:val="o"/>
      <w:lvlJc w:val="left"/>
      <w:pPr>
        <w:ind w:left="1800" w:hanging="360"/>
      </w:pPr>
      <w:rPr>
        <w:rFonts w:ascii="Courier New" w:hAnsi="Courier New" w:cs="Courier New" w:hint="default"/>
      </w:rPr>
    </w:lvl>
    <w:lvl w:ilvl="2" w:tplc="243EBB2A" w:tentative="1">
      <w:start w:val="1"/>
      <w:numFmt w:val="bullet"/>
      <w:lvlText w:val=""/>
      <w:lvlJc w:val="left"/>
      <w:pPr>
        <w:ind w:left="2520" w:hanging="360"/>
      </w:pPr>
      <w:rPr>
        <w:rFonts w:ascii="Wingdings" w:hAnsi="Wingdings" w:hint="default"/>
      </w:rPr>
    </w:lvl>
    <w:lvl w:ilvl="3" w:tplc="D1740918" w:tentative="1">
      <w:start w:val="1"/>
      <w:numFmt w:val="bullet"/>
      <w:lvlText w:val=""/>
      <w:lvlJc w:val="left"/>
      <w:pPr>
        <w:ind w:left="3240" w:hanging="360"/>
      </w:pPr>
      <w:rPr>
        <w:rFonts w:ascii="Symbol" w:hAnsi="Symbol" w:hint="default"/>
      </w:rPr>
    </w:lvl>
    <w:lvl w:ilvl="4" w:tplc="4B9644C6" w:tentative="1">
      <w:start w:val="1"/>
      <w:numFmt w:val="bullet"/>
      <w:lvlText w:val="o"/>
      <w:lvlJc w:val="left"/>
      <w:pPr>
        <w:ind w:left="3960" w:hanging="360"/>
      </w:pPr>
      <w:rPr>
        <w:rFonts w:ascii="Courier New" w:hAnsi="Courier New" w:cs="Courier New" w:hint="default"/>
      </w:rPr>
    </w:lvl>
    <w:lvl w:ilvl="5" w:tplc="E5F8FD90" w:tentative="1">
      <w:start w:val="1"/>
      <w:numFmt w:val="bullet"/>
      <w:lvlText w:val=""/>
      <w:lvlJc w:val="left"/>
      <w:pPr>
        <w:ind w:left="4680" w:hanging="360"/>
      </w:pPr>
      <w:rPr>
        <w:rFonts w:ascii="Wingdings" w:hAnsi="Wingdings" w:hint="default"/>
      </w:rPr>
    </w:lvl>
    <w:lvl w:ilvl="6" w:tplc="0346EA00" w:tentative="1">
      <w:start w:val="1"/>
      <w:numFmt w:val="bullet"/>
      <w:lvlText w:val=""/>
      <w:lvlJc w:val="left"/>
      <w:pPr>
        <w:ind w:left="5400" w:hanging="360"/>
      </w:pPr>
      <w:rPr>
        <w:rFonts w:ascii="Symbol" w:hAnsi="Symbol" w:hint="default"/>
      </w:rPr>
    </w:lvl>
    <w:lvl w:ilvl="7" w:tplc="C0BA5A68" w:tentative="1">
      <w:start w:val="1"/>
      <w:numFmt w:val="bullet"/>
      <w:lvlText w:val="o"/>
      <w:lvlJc w:val="left"/>
      <w:pPr>
        <w:ind w:left="6120" w:hanging="360"/>
      </w:pPr>
      <w:rPr>
        <w:rFonts w:ascii="Courier New" w:hAnsi="Courier New" w:cs="Courier New" w:hint="default"/>
      </w:rPr>
    </w:lvl>
    <w:lvl w:ilvl="8" w:tplc="AB36B444" w:tentative="1">
      <w:start w:val="1"/>
      <w:numFmt w:val="bullet"/>
      <w:lvlText w:val=""/>
      <w:lvlJc w:val="left"/>
      <w:pPr>
        <w:ind w:left="6840" w:hanging="360"/>
      </w:pPr>
      <w:rPr>
        <w:rFonts w:ascii="Wingdings" w:hAnsi="Wingdings" w:hint="default"/>
      </w:rPr>
    </w:lvl>
  </w:abstractNum>
  <w:abstractNum w:abstractNumId="33" w15:restartNumberingAfterBreak="0">
    <w:nsid w:val="650F4232"/>
    <w:multiLevelType w:val="hybridMultilevel"/>
    <w:tmpl w:val="8A7C1B3A"/>
    <w:lvl w:ilvl="0" w:tplc="D83867BA">
      <w:start w:val="1"/>
      <w:numFmt w:val="bullet"/>
      <w:lvlText w:val=""/>
      <w:lvlJc w:val="left"/>
      <w:pPr>
        <w:ind w:left="720" w:hanging="360"/>
      </w:pPr>
      <w:rPr>
        <w:rFonts w:ascii="Symbol" w:hAnsi="Symbol" w:hint="default"/>
      </w:rPr>
    </w:lvl>
    <w:lvl w:ilvl="1" w:tplc="B5782934" w:tentative="1">
      <w:start w:val="1"/>
      <w:numFmt w:val="bullet"/>
      <w:lvlText w:val="o"/>
      <w:lvlJc w:val="left"/>
      <w:pPr>
        <w:ind w:left="1440" w:hanging="360"/>
      </w:pPr>
      <w:rPr>
        <w:rFonts w:ascii="Courier New" w:hAnsi="Courier New" w:cs="Courier New" w:hint="default"/>
      </w:rPr>
    </w:lvl>
    <w:lvl w:ilvl="2" w:tplc="27FE834E" w:tentative="1">
      <w:start w:val="1"/>
      <w:numFmt w:val="bullet"/>
      <w:lvlText w:val=""/>
      <w:lvlJc w:val="left"/>
      <w:pPr>
        <w:ind w:left="2160" w:hanging="360"/>
      </w:pPr>
      <w:rPr>
        <w:rFonts w:ascii="Wingdings" w:hAnsi="Wingdings" w:hint="default"/>
      </w:rPr>
    </w:lvl>
    <w:lvl w:ilvl="3" w:tplc="F0962C68" w:tentative="1">
      <w:start w:val="1"/>
      <w:numFmt w:val="bullet"/>
      <w:lvlText w:val=""/>
      <w:lvlJc w:val="left"/>
      <w:pPr>
        <w:ind w:left="2880" w:hanging="360"/>
      </w:pPr>
      <w:rPr>
        <w:rFonts w:ascii="Symbol" w:hAnsi="Symbol" w:hint="default"/>
      </w:rPr>
    </w:lvl>
    <w:lvl w:ilvl="4" w:tplc="FE88398E" w:tentative="1">
      <w:start w:val="1"/>
      <w:numFmt w:val="bullet"/>
      <w:lvlText w:val="o"/>
      <w:lvlJc w:val="left"/>
      <w:pPr>
        <w:ind w:left="3600" w:hanging="360"/>
      </w:pPr>
      <w:rPr>
        <w:rFonts w:ascii="Courier New" w:hAnsi="Courier New" w:cs="Courier New" w:hint="default"/>
      </w:rPr>
    </w:lvl>
    <w:lvl w:ilvl="5" w:tplc="8F1E19B8" w:tentative="1">
      <w:start w:val="1"/>
      <w:numFmt w:val="bullet"/>
      <w:lvlText w:val=""/>
      <w:lvlJc w:val="left"/>
      <w:pPr>
        <w:ind w:left="4320" w:hanging="360"/>
      </w:pPr>
      <w:rPr>
        <w:rFonts w:ascii="Wingdings" w:hAnsi="Wingdings" w:hint="default"/>
      </w:rPr>
    </w:lvl>
    <w:lvl w:ilvl="6" w:tplc="F544E47E" w:tentative="1">
      <w:start w:val="1"/>
      <w:numFmt w:val="bullet"/>
      <w:lvlText w:val=""/>
      <w:lvlJc w:val="left"/>
      <w:pPr>
        <w:ind w:left="5040" w:hanging="360"/>
      </w:pPr>
      <w:rPr>
        <w:rFonts w:ascii="Symbol" w:hAnsi="Symbol" w:hint="default"/>
      </w:rPr>
    </w:lvl>
    <w:lvl w:ilvl="7" w:tplc="35AA392C" w:tentative="1">
      <w:start w:val="1"/>
      <w:numFmt w:val="bullet"/>
      <w:lvlText w:val="o"/>
      <w:lvlJc w:val="left"/>
      <w:pPr>
        <w:ind w:left="5760" w:hanging="360"/>
      </w:pPr>
      <w:rPr>
        <w:rFonts w:ascii="Courier New" w:hAnsi="Courier New" w:cs="Courier New" w:hint="default"/>
      </w:rPr>
    </w:lvl>
    <w:lvl w:ilvl="8" w:tplc="CCC67C08" w:tentative="1">
      <w:start w:val="1"/>
      <w:numFmt w:val="bullet"/>
      <w:lvlText w:val=""/>
      <w:lvlJc w:val="left"/>
      <w:pPr>
        <w:ind w:left="6480" w:hanging="360"/>
      </w:pPr>
      <w:rPr>
        <w:rFonts w:ascii="Wingdings" w:hAnsi="Wingdings" w:hint="default"/>
      </w:rPr>
    </w:lvl>
  </w:abstractNum>
  <w:abstractNum w:abstractNumId="34" w15:restartNumberingAfterBreak="0">
    <w:nsid w:val="669950EF"/>
    <w:multiLevelType w:val="hybridMultilevel"/>
    <w:tmpl w:val="2AC882C4"/>
    <w:lvl w:ilvl="0" w:tplc="CCF44F9E">
      <w:start w:val="1"/>
      <w:numFmt w:val="bullet"/>
      <w:lvlText w:val=""/>
      <w:lvlJc w:val="left"/>
      <w:pPr>
        <w:ind w:left="720" w:hanging="360"/>
      </w:pPr>
      <w:rPr>
        <w:rFonts w:ascii="Symbol" w:hAnsi="Symbol" w:hint="default"/>
      </w:rPr>
    </w:lvl>
    <w:lvl w:ilvl="1" w:tplc="BA282D6E" w:tentative="1">
      <w:start w:val="1"/>
      <w:numFmt w:val="bullet"/>
      <w:lvlText w:val="o"/>
      <w:lvlJc w:val="left"/>
      <w:pPr>
        <w:ind w:left="1440" w:hanging="360"/>
      </w:pPr>
      <w:rPr>
        <w:rFonts w:ascii="Courier New" w:hAnsi="Courier New" w:cs="Courier New" w:hint="default"/>
      </w:rPr>
    </w:lvl>
    <w:lvl w:ilvl="2" w:tplc="30188296" w:tentative="1">
      <w:start w:val="1"/>
      <w:numFmt w:val="bullet"/>
      <w:lvlText w:val=""/>
      <w:lvlJc w:val="left"/>
      <w:pPr>
        <w:ind w:left="2160" w:hanging="360"/>
      </w:pPr>
      <w:rPr>
        <w:rFonts w:ascii="Wingdings" w:hAnsi="Wingdings" w:hint="default"/>
      </w:rPr>
    </w:lvl>
    <w:lvl w:ilvl="3" w:tplc="4A26FE0E" w:tentative="1">
      <w:start w:val="1"/>
      <w:numFmt w:val="bullet"/>
      <w:lvlText w:val=""/>
      <w:lvlJc w:val="left"/>
      <w:pPr>
        <w:ind w:left="2880" w:hanging="360"/>
      </w:pPr>
      <w:rPr>
        <w:rFonts w:ascii="Symbol" w:hAnsi="Symbol" w:hint="default"/>
      </w:rPr>
    </w:lvl>
    <w:lvl w:ilvl="4" w:tplc="282C7F54" w:tentative="1">
      <w:start w:val="1"/>
      <w:numFmt w:val="bullet"/>
      <w:lvlText w:val="o"/>
      <w:lvlJc w:val="left"/>
      <w:pPr>
        <w:ind w:left="3600" w:hanging="360"/>
      </w:pPr>
      <w:rPr>
        <w:rFonts w:ascii="Courier New" w:hAnsi="Courier New" w:cs="Courier New" w:hint="default"/>
      </w:rPr>
    </w:lvl>
    <w:lvl w:ilvl="5" w:tplc="241A74CE" w:tentative="1">
      <w:start w:val="1"/>
      <w:numFmt w:val="bullet"/>
      <w:lvlText w:val=""/>
      <w:lvlJc w:val="left"/>
      <w:pPr>
        <w:ind w:left="4320" w:hanging="360"/>
      </w:pPr>
      <w:rPr>
        <w:rFonts w:ascii="Wingdings" w:hAnsi="Wingdings" w:hint="default"/>
      </w:rPr>
    </w:lvl>
    <w:lvl w:ilvl="6" w:tplc="A7A854FE" w:tentative="1">
      <w:start w:val="1"/>
      <w:numFmt w:val="bullet"/>
      <w:lvlText w:val=""/>
      <w:lvlJc w:val="left"/>
      <w:pPr>
        <w:ind w:left="5040" w:hanging="360"/>
      </w:pPr>
      <w:rPr>
        <w:rFonts w:ascii="Symbol" w:hAnsi="Symbol" w:hint="default"/>
      </w:rPr>
    </w:lvl>
    <w:lvl w:ilvl="7" w:tplc="F77E382A" w:tentative="1">
      <w:start w:val="1"/>
      <w:numFmt w:val="bullet"/>
      <w:lvlText w:val="o"/>
      <w:lvlJc w:val="left"/>
      <w:pPr>
        <w:ind w:left="5760" w:hanging="360"/>
      </w:pPr>
      <w:rPr>
        <w:rFonts w:ascii="Courier New" w:hAnsi="Courier New" w:cs="Courier New" w:hint="default"/>
      </w:rPr>
    </w:lvl>
    <w:lvl w:ilvl="8" w:tplc="19845760" w:tentative="1">
      <w:start w:val="1"/>
      <w:numFmt w:val="bullet"/>
      <w:lvlText w:val=""/>
      <w:lvlJc w:val="left"/>
      <w:pPr>
        <w:ind w:left="6480" w:hanging="360"/>
      </w:pPr>
      <w:rPr>
        <w:rFonts w:ascii="Wingdings" w:hAnsi="Wingdings" w:hint="default"/>
      </w:rPr>
    </w:lvl>
  </w:abstractNum>
  <w:abstractNum w:abstractNumId="35" w15:restartNumberingAfterBreak="0">
    <w:nsid w:val="6DD0174A"/>
    <w:multiLevelType w:val="hybridMultilevel"/>
    <w:tmpl w:val="4ED6D264"/>
    <w:lvl w:ilvl="0" w:tplc="BEF69B56">
      <w:start w:val="1"/>
      <w:numFmt w:val="bullet"/>
      <w:lvlText w:val=""/>
      <w:lvlJc w:val="left"/>
      <w:pPr>
        <w:ind w:left="720" w:hanging="360"/>
      </w:pPr>
      <w:rPr>
        <w:rFonts w:ascii="Symbol" w:hAnsi="Symbol" w:hint="default"/>
      </w:rPr>
    </w:lvl>
    <w:lvl w:ilvl="1" w:tplc="A7944FB4" w:tentative="1">
      <w:start w:val="1"/>
      <w:numFmt w:val="bullet"/>
      <w:lvlText w:val="o"/>
      <w:lvlJc w:val="left"/>
      <w:pPr>
        <w:ind w:left="1440" w:hanging="360"/>
      </w:pPr>
      <w:rPr>
        <w:rFonts w:ascii="Courier New" w:hAnsi="Courier New" w:cs="Courier New" w:hint="default"/>
      </w:rPr>
    </w:lvl>
    <w:lvl w:ilvl="2" w:tplc="2B3CFE56" w:tentative="1">
      <w:start w:val="1"/>
      <w:numFmt w:val="bullet"/>
      <w:lvlText w:val=""/>
      <w:lvlJc w:val="left"/>
      <w:pPr>
        <w:ind w:left="2160" w:hanging="360"/>
      </w:pPr>
      <w:rPr>
        <w:rFonts w:ascii="Wingdings" w:hAnsi="Wingdings" w:hint="default"/>
      </w:rPr>
    </w:lvl>
    <w:lvl w:ilvl="3" w:tplc="DD66444C" w:tentative="1">
      <w:start w:val="1"/>
      <w:numFmt w:val="bullet"/>
      <w:lvlText w:val=""/>
      <w:lvlJc w:val="left"/>
      <w:pPr>
        <w:ind w:left="2880" w:hanging="360"/>
      </w:pPr>
      <w:rPr>
        <w:rFonts w:ascii="Symbol" w:hAnsi="Symbol" w:hint="default"/>
      </w:rPr>
    </w:lvl>
    <w:lvl w:ilvl="4" w:tplc="6B54EF38" w:tentative="1">
      <w:start w:val="1"/>
      <w:numFmt w:val="bullet"/>
      <w:lvlText w:val="o"/>
      <w:lvlJc w:val="left"/>
      <w:pPr>
        <w:ind w:left="3600" w:hanging="360"/>
      </w:pPr>
      <w:rPr>
        <w:rFonts w:ascii="Courier New" w:hAnsi="Courier New" w:cs="Courier New" w:hint="default"/>
      </w:rPr>
    </w:lvl>
    <w:lvl w:ilvl="5" w:tplc="D488057A" w:tentative="1">
      <w:start w:val="1"/>
      <w:numFmt w:val="bullet"/>
      <w:lvlText w:val=""/>
      <w:lvlJc w:val="left"/>
      <w:pPr>
        <w:ind w:left="4320" w:hanging="360"/>
      </w:pPr>
      <w:rPr>
        <w:rFonts w:ascii="Wingdings" w:hAnsi="Wingdings" w:hint="default"/>
      </w:rPr>
    </w:lvl>
    <w:lvl w:ilvl="6" w:tplc="99EA3ED0" w:tentative="1">
      <w:start w:val="1"/>
      <w:numFmt w:val="bullet"/>
      <w:lvlText w:val=""/>
      <w:lvlJc w:val="left"/>
      <w:pPr>
        <w:ind w:left="5040" w:hanging="360"/>
      </w:pPr>
      <w:rPr>
        <w:rFonts w:ascii="Symbol" w:hAnsi="Symbol" w:hint="default"/>
      </w:rPr>
    </w:lvl>
    <w:lvl w:ilvl="7" w:tplc="068441D4" w:tentative="1">
      <w:start w:val="1"/>
      <w:numFmt w:val="bullet"/>
      <w:lvlText w:val="o"/>
      <w:lvlJc w:val="left"/>
      <w:pPr>
        <w:ind w:left="5760" w:hanging="360"/>
      </w:pPr>
      <w:rPr>
        <w:rFonts w:ascii="Courier New" w:hAnsi="Courier New" w:cs="Courier New" w:hint="default"/>
      </w:rPr>
    </w:lvl>
    <w:lvl w:ilvl="8" w:tplc="DE805B94" w:tentative="1">
      <w:start w:val="1"/>
      <w:numFmt w:val="bullet"/>
      <w:lvlText w:val=""/>
      <w:lvlJc w:val="left"/>
      <w:pPr>
        <w:ind w:left="6480" w:hanging="360"/>
      </w:pPr>
      <w:rPr>
        <w:rFonts w:ascii="Wingdings" w:hAnsi="Wingdings" w:hint="default"/>
      </w:rPr>
    </w:lvl>
  </w:abstractNum>
  <w:abstractNum w:abstractNumId="36" w15:restartNumberingAfterBreak="0">
    <w:nsid w:val="6F1829D4"/>
    <w:multiLevelType w:val="hybridMultilevel"/>
    <w:tmpl w:val="CD8C332C"/>
    <w:lvl w:ilvl="0" w:tplc="805CEE5C">
      <w:start w:val="1"/>
      <w:numFmt w:val="bullet"/>
      <w:lvlText w:val=""/>
      <w:lvlJc w:val="left"/>
      <w:pPr>
        <w:ind w:left="720" w:hanging="360"/>
      </w:pPr>
      <w:rPr>
        <w:rFonts w:ascii="Symbol" w:hAnsi="Symbol" w:hint="default"/>
      </w:rPr>
    </w:lvl>
    <w:lvl w:ilvl="1" w:tplc="F4005C4A" w:tentative="1">
      <w:start w:val="1"/>
      <w:numFmt w:val="bullet"/>
      <w:lvlText w:val="o"/>
      <w:lvlJc w:val="left"/>
      <w:pPr>
        <w:ind w:left="1440" w:hanging="360"/>
      </w:pPr>
      <w:rPr>
        <w:rFonts w:ascii="Courier New" w:hAnsi="Courier New" w:cs="Courier New" w:hint="default"/>
      </w:rPr>
    </w:lvl>
    <w:lvl w:ilvl="2" w:tplc="1C6E0F2C" w:tentative="1">
      <w:start w:val="1"/>
      <w:numFmt w:val="bullet"/>
      <w:lvlText w:val=""/>
      <w:lvlJc w:val="left"/>
      <w:pPr>
        <w:ind w:left="2160" w:hanging="360"/>
      </w:pPr>
      <w:rPr>
        <w:rFonts w:ascii="Wingdings" w:hAnsi="Wingdings" w:hint="default"/>
      </w:rPr>
    </w:lvl>
    <w:lvl w:ilvl="3" w:tplc="45F8D2BA" w:tentative="1">
      <w:start w:val="1"/>
      <w:numFmt w:val="bullet"/>
      <w:lvlText w:val=""/>
      <w:lvlJc w:val="left"/>
      <w:pPr>
        <w:ind w:left="2880" w:hanging="360"/>
      </w:pPr>
      <w:rPr>
        <w:rFonts w:ascii="Symbol" w:hAnsi="Symbol" w:hint="default"/>
      </w:rPr>
    </w:lvl>
    <w:lvl w:ilvl="4" w:tplc="B98E1D58" w:tentative="1">
      <w:start w:val="1"/>
      <w:numFmt w:val="bullet"/>
      <w:lvlText w:val="o"/>
      <w:lvlJc w:val="left"/>
      <w:pPr>
        <w:ind w:left="3600" w:hanging="360"/>
      </w:pPr>
      <w:rPr>
        <w:rFonts w:ascii="Courier New" w:hAnsi="Courier New" w:cs="Courier New" w:hint="default"/>
      </w:rPr>
    </w:lvl>
    <w:lvl w:ilvl="5" w:tplc="3326A22C" w:tentative="1">
      <w:start w:val="1"/>
      <w:numFmt w:val="bullet"/>
      <w:lvlText w:val=""/>
      <w:lvlJc w:val="left"/>
      <w:pPr>
        <w:ind w:left="4320" w:hanging="360"/>
      </w:pPr>
      <w:rPr>
        <w:rFonts w:ascii="Wingdings" w:hAnsi="Wingdings" w:hint="default"/>
      </w:rPr>
    </w:lvl>
    <w:lvl w:ilvl="6" w:tplc="FF422078" w:tentative="1">
      <w:start w:val="1"/>
      <w:numFmt w:val="bullet"/>
      <w:lvlText w:val=""/>
      <w:lvlJc w:val="left"/>
      <w:pPr>
        <w:ind w:left="5040" w:hanging="360"/>
      </w:pPr>
      <w:rPr>
        <w:rFonts w:ascii="Symbol" w:hAnsi="Symbol" w:hint="default"/>
      </w:rPr>
    </w:lvl>
    <w:lvl w:ilvl="7" w:tplc="F5D8E70E" w:tentative="1">
      <w:start w:val="1"/>
      <w:numFmt w:val="bullet"/>
      <w:lvlText w:val="o"/>
      <w:lvlJc w:val="left"/>
      <w:pPr>
        <w:ind w:left="5760" w:hanging="360"/>
      </w:pPr>
      <w:rPr>
        <w:rFonts w:ascii="Courier New" w:hAnsi="Courier New" w:cs="Courier New" w:hint="default"/>
      </w:rPr>
    </w:lvl>
    <w:lvl w:ilvl="8" w:tplc="8E8863F8" w:tentative="1">
      <w:start w:val="1"/>
      <w:numFmt w:val="bullet"/>
      <w:lvlText w:val=""/>
      <w:lvlJc w:val="left"/>
      <w:pPr>
        <w:ind w:left="6480" w:hanging="360"/>
      </w:pPr>
      <w:rPr>
        <w:rFonts w:ascii="Wingdings" w:hAnsi="Wingdings" w:hint="default"/>
      </w:rPr>
    </w:lvl>
  </w:abstractNum>
  <w:abstractNum w:abstractNumId="37" w15:restartNumberingAfterBreak="0">
    <w:nsid w:val="73DB6EDC"/>
    <w:multiLevelType w:val="hybridMultilevel"/>
    <w:tmpl w:val="21D8C6E0"/>
    <w:lvl w:ilvl="0" w:tplc="6BBA211A">
      <w:start w:val="1"/>
      <w:numFmt w:val="bullet"/>
      <w:lvlText w:val=""/>
      <w:lvlJc w:val="left"/>
      <w:pPr>
        <w:ind w:left="360" w:hanging="360"/>
      </w:pPr>
      <w:rPr>
        <w:rFonts w:ascii="Symbol" w:hAnsi="Symbol" w:hint="default"/>
      </w:rPr>
    </w:lvl>
    <w:lvl w:ilvl="1" w:tplc="447A76A2">
      <w:start w:val="1"/>
      <w:numFmt w:val="bullet"/>
      <w:lvlText w:val="o"/>
      <w:lvlJc w:val="left"/>
      <w:pPr>
        <w:ind w:left="1080" w:hanging="360"/>
      </w:pPr>
      <w:rPr>
        <w:rFonts w:ascii="Courier New" w:hAnsi="Courier New" w:cs="Courier New" w:hint="default"/>
      </w:rPr>
    </w:lvl>
    <w:lvl w:ilvl="2" w:tplc="C8C834E4" w:tentative="1">
      <w:start w:val="1"/>
      <w:numFmt w:val="bullet"/>
      <w:lvlText w:val=""/>
      <w:lvlJc w:val="left"/>
      <w:pPr>
        <w:ind w:left="1800" w:hanging="360"/>
      </w:pPr>
      <w:rPr>
        <w:rFonts w:ascii="Wingdings" w:hAnsi="Wingdings" w:hint="default"/>
      </w:rPr>
    </w:lvl>
    <w:lvl w:ilvl="3" w:tplc="8474E5B4" w:tentative="1">
      <w:start w:val="1"/>
      <w:numFmt w:val="bullet"/>
      <w:lvlText w:val=""/>
      <w:lvlJc w:val="left"/>
      <w:pPr>
        <w:ind w:left="2520" w:hanging="360"/>
      </w:pPr>
      <w:rPr>
        <w:rFonts w:ascii="Symbol" w:hAnsi="Symbol" w:hint="default"/>
      </w:rPr>
    </w:lvl>
    <w:lvl w:ilvl="4" w:tplc="DFA2FD04" w:tentative="1">
      <w:start w:val="1"/>
      <w:numFmt w:val="bullet"/>
      <w:lvlText w:val="o"/>
      <w:lvlJc w:val="left"/>
      <w:pPr>
        <w:ind w:left="3240" w:hanging="360"/>
      </w:pPr>
      <w:rPr>
        <w:rFonts w:ascii="Courier New" w:hAnsi="Courier New" w:cs="Courier New" w:hint="default"/>
      </w:rPr>
    </w:lvl>
    <w:lvl w:ilvl="5" w:tplc="44B081DE" w:tentative="1">
      <w:start w:val="1"/>
      <w:numFmt w:val="bullet"/>
      <w:lvlText w:val=""/>
      <w:lvlJc w:val="left"/>
      <w:pPr>
        <w:ind w:left="3960" w:hanging="360"/>
      </w:pPr>
      <w:rPr>
        <w:rFonts w:ascii="Wingdings" w:hAnsi="Wingdings" w:hint="default"/>
      </w:rPr>
    </w:lvl>
    <w:lvl w:ilvl="6" w:tplc="8BDAD1B2" w:tentative="1">
      <w:start w:val="1"/>
      <w:numFmt w:val="bullet"/>
      <w:lvlText w:val=""/>
      <w:lvlJc w:val="left"/>
      <w:pPr>
        <w:ind w:left="4680" w:hanging="360"/>
      </w:pPr>
      <w:rPr>
        <w:rFonts w:ascii="Symbol" w:hAnsi="Symbol" w:hint="default"/>
      </w:rPr>
    </w:lvl>
    <w:lvl w:ilvl="7" w:tplc="1E54EDF4" w:tentative="1">
      <w:start w:val="1"/>
      <w:numFmt w:val="bullet"/>
      <w:lvlText w:val="o"/>
      <w:lvlJc w:val="left"/>
      <w:pPr>
        <w:ind w:left="5400" w:hanging="360"/>
      </w:pPr>
      <w:rPr>
        <w:rFonts w:ascii="Courier New" w:hAnsi="Courier New" w:cs="Courier New" w:hint="default"/>
      </w:rPr>
    </w:lvl>
    <w:lvl w:ilvl="8" w:tplc="2FD8C472" w:tentative="1">
      <w:start w:val="1"/>
      <w:numFmt w:val="bullet"/>
      <w:lvlText w:val=""/>
      <w:lvlJc w:val="left"/>
      <w:pPr>
        <w:ind w:left="6120" w:hanging="360"/>
      </w:pPr>
      <w:rPr>
        <w:rFonts w:ascii="Wingdings" w:hAnsi="Wingdings" w:hint="default"/>
      </w:rPr>
    </w:lvl>
  </w:abstractNum>
  <w:abstractNum w:abstractNumId="38" w15:restartNumberingAfterBreak="0">
    <w:nsid w:val="7BDE3878"/>
    <w:multiLevelType w:val="hybridMultilevel"/>
    <w:tmpl w:val="369EDA90"/>
    <w:lvl w:ilvl="0" w:tplc="4F0CEB32">
      <w:start w:val="1"/>
      <w:numFmt w:val="bullet"/>
      <w:lvlText w:val=""/>
      <w:lvlJc w:val="left"/>
      <w:pPr>
        <w:ind w:left="720" w:hanging="360"/>
      </w:pPr>
      <w:rPr>
        <w:rFonts w:ascii="Symbol" w:hAnsi="Symbol" w:hint="default"/>
      </w:rPr>
    </w:lvl>
    <w:lvl w:ilvl="1" w:tplc="79B8FA56" w:tentative="1">
      <w:start w:val="1"/>
      <w:numFmt w:val="bullet"/>
      <w:lvlText w:val="o"/>
      <w:lvlJc w:val="left"/>
      <w:pPr>
        <w:ind w:left="1440" w:hanging="360"/>
      </w:pPr>
      <w:rPr>
        <w:rFonts w:ascii="Courier New" w:hAnsi="Courier New" w:cs="Courier New" w:hint="default"/>
      </w:rPr>
    </w:lvl>
    <w:lvl w:ilvl="2" w:tplc="62688B86" w:tentative="1">
      <w:start w:val="1"/>
      <w:numFmt w:val="bullet"/>
      <w:lvlText w:val=""/>
      <w:lvlJc w:val="left"/>
      <w:pPr>
        <w:ind w:left="2160" w:hanging="360"/>
      </w:pPr>
      <w:rPr>
        <w:rFonts w:ascii="Wingdings" w:hAnsi="Wingdings" w:hint="default"/>
      </w:rPr>
    </w:lvl>
    <w:lvl w:ilvl="3" w:tplc="01405236" w:tentative="1">
      <w:start w:val="1"/>
      <w:numFmt w:val="bullet"/>
      <w:lvlText w:val=""/>
      <w:lvlJc w:val="left"/>
      <w:pPr>
        <w:ind w:left="2880" w:hanging="360"/>
      </w:pPr>
      <w:rPr>
        <w:rFonts w:ascii="Symbol" w:hAnsi="Symbol" w:hint="default"/>
      </w:rPr>
    </w:lvl>
    <w:lvl w:ilvl="4" w:tplc="53207550" w:tentative="1">
      <w:start w:val="1"/>
      <w:numFmt w:val="bullet"/>
      <w:lvlText w:val="o"/>
      <w:lvlJc w:val="left"/>
      <w:pPr>
        <w:ind w:left="3600" w:hanging="360"/>
      </w:pPr>
      <w:rPr>
        <w:rFonts w:ascii="Courier New" w:hAnsi="Courier New" w:cs="Courier New" w:hint="default"/>
      </w:rPr>
    </w:lvl>
    <w:lvl w:ilvl="5" w:tplc="F4B8BCCE" w:tentative="1">
      <w:start w:val="1"/>
      <w:numFmt w:val="bullet"/>
      <w:lvlText w:val=""/>
      <w:lvlJc w:val="left"/>
      <w:pPr>
        <w:ind w:left="4320" w:hanging="360"/>
      </w:pPr>
      <w:rPr>
        <w:rFonts w:ascii="Wingdings" w:hAnsi="Wingdings" w:hint="default"/>
      </w:rPr>
    </w:lvl>
    <w:lvl w:ilvl="6" w:tplc="B5A880D6" w:tentative="1">
      <w:start w:val="1"/>
      <w:numFmt w:val="bullet"/>
      <w:lvlText w:val=""/>
      <w:lvlJc w:val="left"/>
      <w:pPr>
        <w:ind w:left="5040" w:hanging="360"/>
      </w:pPr>
      <w:rPr>
        <w:rFonts w:ascii="Symbol" w:hAnsi="Symbol" w:hint="default"/>
      </w:rPr>
    </w:lvl>
    <w:lvl w:ilvl="7" w:tplc="2E32A5B6" w:tentative="1">
      <w:start w:val="1"/>
      <w:numFmt w:val="bullet"/>
      <w:lvlText w:val="o"/>
      <w:lvlJc w:val="left"/>
      <w:pPr>
        <w:ind w:left="5760" w:hanging="360"/>
      </w:pPr>
      <w:rPr>
        <w:rFonts w:ascii="Courier New" w:hAnsi="Courier New" w:cs="Courier New" w:hint="default"/>
      </w:rPr>
    </w:lvl>
    <w:lvl w:ilvl="8" w:tplc="CDF2501C" w:tentative="1">
      <w:start w:val="1"/>
      <w:numFmt w:val="bullet"/>
      <w:lvlText w:val=""/>
      <w:lvlJc w:val="left"/>
      <w:pPr>
        <w:ind w:left="6480" w:hanging="360"/>
      </w:pPr>
      <w:rPr>
        <w:rFonts w:ascii="Wingdings" w:hAnsi="Wingdings" w:hint="default"/>
      </w:rPr>
    </w:lvl>
  </w:abstractNum>
  <w:abstractNum w:abstractNumId="39" w15:restartNumberingAfterBreak="0">
    <w:nsid w:val="7E3C2AE0"/>
    <w:multiLevelType w:val="hybridMultilevel"/>
    <w:tmpl w:val="08367FCA"/>
    <w:lvl w:ilvl="0" w:tplc="1452003E">
      <w:start w:val="1"/>
      <w:numFmt w:val="decimal"/>
      <w:lvlText w:val="%1."/>
      <w:lvlJc w:val="left"/>
      <w:pPr>
        <w:ind w:left="1440" w:hanging="360"/>
      </w:pPr>
    </w:lvl>
    <w:lvl w:ilvl="1" w:tplc="C0AABB4C" w:tentative="1">
      <w:start w:val="1"/>
      <w:numFmt w:val="lowerLetter"/>
      <w:lvlText w:val="%2."/>
      <w:lvlJc w:val="left"/>
      <w:pPr>
        <w:ind w:left="2160" w:hanging="360"/>
      </w:pPr>
    </w:lvl>
    <w:lvl w:ilvl="2" w:tplc="E366595C" w:tentative="1">
      <w:start w:val="1"/>
      <w:numFmt w:val="lowerRoman"/>
      <w:lvlText w:val="%3."/>
      <w:lvlJc w:val="right"/>
      <w:pPr>
        <w:ind w:left="2880" w:hanging="180"/>
      </w:pPr>
    </w:lvl>
    <w:lvl w:ilvl="3" w:tplc="A35A2560" w:tentative="1">
      <w:start w:val="1"/>
      <w:numFmt w:val="decimal"/>
      <w:lvlText w:val="%4."/>
      <w:lvlJc w:val="left"/>
      <w:pPr>
        <w:ind w:left="3600" w:hanging="360"/>
      </w:pPr>
    </w:lvl>
    <w:lvl w:ilvl="4" w:tplc="2ECA557E" w:tentative="1">
      <w:start w:val="1"/>
      <w:numFmt w:val="lowerLetter"/>
      <w:lvlText w:val="%5."/>
      <w:lvlJc w:val="left"/>
      <w:pPr>
        <w:ind w:left="4320" w:hanging="360"/>
      </w:pPr>
    </w:lvl>
    <w:lvl w:ilvl="5" w:tplc="5216685E" w:tentative="1">
      <w:start w:val="1"/>
      <w:numFmt w:val="lowerRoman"/>
      <w:lvlText w:val="%6."/>
      <w:lvlJc w:val="right"/>
      <w:pPr>
        <w:ind w:left="5040" w:hanging="180"/>
      </w:pPr>
    </w:lvl>
    <w:lvl w:ilvl="6" w:tplc="54686FEA" w:tentative="1">
      <w:start w:val="1"/>
      <w:numFmt w:val="decimal"/>
      <w:lvlText w:val="%7."/>
      <w:lvlJc w:val="left"/>
      <w:pPr>
        <w:ind w:left="5760" w:hanging="360"/>
      </w:pPr>
    </w:lvl>
    <w:lvl w:ilvl="7" w:tplc="D514E940" w:tentative="1">
      <w:start w:val="1"/>
      <w:numFmt w:val="lowerLetter"/>
      <w:lvlText w:val="%8."/>
      <w:lvlJc w:val="left"/>
      <w:pPr>
        <w:ind w:left="6480" w:hanging="360"/>
      </w:pPr>
    </w:lvl>
    <w:lvl w:ilvl="8" w:tplc="E07C855C" w:tentative="1">
      <w:start w:val="1"/>
      <w:numFmt w:val="lowerRoman"/>
      <w:lvlText w:val="%9."/>
      <w:lvlJc w:val="right"/>
      <w:pPr>
        <w:ind w:left="7200" w:hanging="180"/>
      </w:pPr>
    </w:lvl>
  </w:abstractNum>
  <w:num w:numId="1" w16cid:durableId="667637316">
    <w:abstractNumId w:val="10"/>
  </w:num>
  <w:num w:numId="2" w16cid:durableId="1657950265">
    <w:abstractNumId w:val="20"/>
  </w:num>
  <w:num w:numId="3" w16cid:durableId="1713142496">
    <w:abstractNumId w:val="38"/>
  </w:num>
  <w:num w:numId="4" w16cid:durableId="1892425228">
    <w:abstractNumId w:val="17"/>
  </w:num>
  <w:num w:numId="5" w16cid:durableId="414400567">
    <w:abstractNumId w:val="36"/>
  </w:num>
  <w:num w:numId="6" w16cid:durableId="348340252">
    <w:abstractNumId w:val="16"/>
  </w:num>
  <w:num w:numId="7" w16cid:durableId="443502465">
    <w:abstractNumId w:val="33"/>
  </w:num>
  <w:num w:numId="8" w16cid:durableId="1651132881">
    <w:abstractNumId w:val="12"/>
  </w:num>
  <w:num w:numId="9" w16cid:durableId="17658909">
    <w:abstractNumId w:val="31"/>
  </w:num>
  <w:num w:numId="10" w16cid:durableId="1396733014">
    <w:abstractNumId w:val="9"/>
  </w:num>
  <w:num w:numId="11" w16cid:durableId="347407777">
    <w:abstractNumId w:val="3"/>
  </w:num>
  <w:num w:numId="12" w16cid:durableId="546185186">
    <w:abstractNumId w:val="2"/>
  </w:num>
  <w:num w:numId="13" w16cid:durableId="940574235">
    <w:abstractNumId w:val="13"/>
  </w:num>
  <w:num w:numId="14" w16cid:durableId="1789006389">
    <w:abstractNumId w:val="22"/>
  </w:num>
  <w:num w:numId="15" w16cid:durableId="1328898966">
    <w:abstractNumId w:val="14"/>
  </w:num>
  <w:num w:numId="16" w16cid:durableId="1905144833">
    <w:abstractNumId w:val="27"/>
  </w:num>
  <w:num w:numId="17" w16cid:durableId="1597982310">
    <w:abstractNumId w:val="23"/>
  </w:num>
  <w:num w:numId="18" w16cid:durableId="2103259464">
    <w:abstractNumId w:val="34"/>
  </w:num>
  <w:num w:numId="19" w16cid:durableId="92745128">
    <w:abstractNumId w:val="4"/>
  </w:num>
  <w:num w:numId="20" w16cid:durableId="1181699136">
    <w:abstractNumId w:val="24"/>
  </w:num>
  <w:num w:numId="21" w16cid:durableId="276107699">
    <w:abstractNumId w:val="37"/>
  </w:num>
  <w:num w:numId="22" w16cid:durableId="1613972256">
    <w:abstractNumId w:val="19"/>
  </w:num>
  <w:num w:numId="23" w16cid:durableId="1044216044">
    <w:abstractNumId w:val="11"/>
  </w:num>
  <w:num w:numId="24" w16cid:durableId="617494213">
    <w:abstractNumId w:val="30"/>
  </w:num>
  <w:num w:numId="25" w16cid:durableId="1504051559">
    <w:abstractNumId w:val="8"/>
  </w:num>
  <w:num w:numId="26" w16cid:durableId="1073428803">
    <w:abstractNumId w:val="21"/>
  </w:num>
  <w:num w:numId="27" w16cid:durableId="565914638">
    <w:abstractNumId w:val="25"/>
  </w:num>
  <w:num w:numId="28" w16cid:durableId="1088042476">
    <w:abstractNumId w:val="0"/>
  </w:num>
  <w:num w:numId="29" w16cid:durableId="1733649711">
    <w:abstractNumId w:val="15"/>
  </w:num>
  <w:num w:numId="30" w16cid:durableId="593586434">
    <w:abstractNumId w:val="28"/>
  </w:num>
  <w:num w:numId="31" w16cid:durableId="729768262">
    <w:abstractNumId w:val="29"/>
  </w:num>
  <w:num w:numId="32" w16cid:durableId="303462185">
    <w:abstractNumId w:val="1"/>
  </w:num>
  <w:num w:numId="33" w16cid:durableId="995644140">
    <w:abstractNumId w:val="35"/>
  </w:num>
  <w:num w:numId="34" w16cid:durableId="860432795">
    <w:abstractNumId w:val="26"/>
  </w:num>
  <w:num w:numId="35" w16cid:durableId="1967156088">
    <w:abstractNumId w:val="5"/>
  </w:num>
  <w:num w:numId="36" w16cid:durableId="731081452">
    <w:abstractNumId w:val="18"/>
  </w:num>
  <w:num w:numId="37" w16cid:durableId="467355176">
    <w:abstractNumId w:val="6"/>
  </w:num>
  <w:num w:numId="38" w16cid:durableId="911349323">
    <w:abstractNumId w:val="39"/>
  </w:num>
  <w:num w:numId="39" w16cid:durableId="639073582">
    <w:abstractNumId w:val="7"/>
  </w:num>
  <w:num w:numId="40" w16cid:durableId="153002457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661"/>
    <w:rsid w:val="00001187"/>
    <w:rsid w:val="00001CC8"/>
    <w:rsid w:val="00004491"/>
    <w:rsid w:val="000114F5"/>
    <w:rsid w:val="00015EBC"/>
    <w:rsid w:val="00017CBC"/>
    <w:rsid w:val="0003409F"/>
    <w:rsid w:val="000344EB"/>
    <w:rsid w:val="0004195D"/>
    <w:rsid w:val="0004380D"/>
    <w:rsid w:val="00043ACB"/>
    <w:rsid w:val="00045793"/>
    <w:rsid w:val="00050D16"/>
    <w:rsid w:val="0005378A"/>
    <w:rsid w:val="00053CCC"/>
    <w:rsid w:val="00057237"/>
    <w:rsid w:val="00057BA3"/>
    <w:rsid w:val="00061177"/>
    <w:rsid w:val="00061B58"/>
    <w:rsid w:val="00062ADB"/>
    <w:rsid w:val="00064B6C"/>
    <w:rsid w:val="00064E00"/>
    <w:rsid w:val="000758C4"/>
    <w:rsid w:val="000766C3"/>
    <w:rsid w:val="00077B54"/>
    <w:rsid w:val="00077BE0"/>
    <w:rsid w:val="00080DF1"/>
    <w:rsid w:val="00086A5A"/>
    <w:rsid w:val="000874CD"/>
    <w:rsid w:val="000923BA"/>
    <w:rsid w:val="000930A9"/>
    <w:rsid w:val="00095014"/>
    <w:rsid w:val="000A1599"/>
    <w:rsid w:val="000B3BB1"/>
    <w:rsid w:val="000C1045"/>
    <w:rsid w:val="000D32CF"/>
    <w:rsid w:val="000D4B51"/>
    <w:rsid w:val="000E2307"/>
    <w:rsid w:val="000E2555"/>
    <w:rsid w:val="000E3F0B"/>
    <w:rsid w:val="000F16A2"/>
    <w:rsid w:val="000F3518"/>
    <w:rsid w:val="000F3E6F"/>
    <w:rsid w:val="000F7A5B"/>
    <w:rsid w:val="00101259"/>
    <w:rsid w:val="00101F8C"/>
    <w:rsid w:val="00102E41"/>
    <w:rsid w:val="00112393"/>
    <w:rsid w:val="00115E23"/>
    <w:rsid w:val="001205CE"/>
    <w:rsid w:val="001208FC"/>
    <w:rsid w:val="00124C33"/>
    <w:rsid w:val="00133773"/>
    <w:rsid w:val="00144D41"/>
    <w:rsid w:val="0015185E"/>
    <w:rsid w:val="00167299"/>
    <w:rsid w:val="001776BD"/>
    <w:rsid w:val="0017788F"/>
    <w:rsid w:val="00181D03"/>
    <w:rsid w:val="0018455A"/>
    <w:rsid w:val="00193DEF"/>
    <w:rsid w:val="00196D7D"/>
    <w:rsid w:val="0019712B"/>
    <w:rsid w:val="001977A0"/>
    <w:rsid w:val="001A066B"/>
    <w:rsid w:val="001A552A"/>
    <w:rsid w:val="001B0371"/>
    <w:rsid w:val="001B2D88"/>
    <w:rsid w:val="001B779D"/>
    <w:rsid w:val="001C6E75"/>
    <w:rsid w:val="001D37F8"/>
    <w:rsid w:val="001D3F74"/>
    <w:rsid w:val="001D5AFD"/>
    <w:rsid w:val="001E3617"/>
    <w:rsid w:val="001E4536"/>
    <w:rsid w:val="001F1ACD"/>
    <w:rsid w:val="001F42EB"/>
    <w:rsid w:val="0020063C"/>
    <w:rsid w:val="002015F0"/>
    <w:rsid w:val="00212866"/>
    <w:rsid w:val="00215553"/>
    <w:rsid w:val="00215AA8"/>
    <w:rsid w:val="0021647D"/>
    <w:rsid w:val="002219DA"/>
    <w:rsid w:val="002270C1"/>
    <w:rsid w:val="00227D19"/>
    <w:rsid w:val="0023084E"/>
    <w:rsid w:val="00240D4F"/>
    <w:rsid w:val="00247AE8"/>
    <w:rsid w:val="00247E94"/>
    <w:rsid w:val="00272618"/>
    <w:rsid w:val="00274F11"/>
    <w:rsid w:val="00276D8E"/>
    <w:rsid w:val="00276FB0"/>
    <w:rsid w:val="002868CA"/>
    <w:rsid w:val="002A1669"/>
    <w:rsid w:val="002A16C7"/>
    <w:rsid w:val="002A22BA"/>
    <w:rsid w:val="002A4325"/>
    <w:rsid w:val="002B4579"/>
    <w:rsid w:val="002C1A9F"/>
    <w:rsid w:val="002C2771"/>
    <w:rsid w:val="002C2D8B"/>
    <w:rsid w:val="002C5141"/>
    <w:rsid w:val="002C5D29"/>
    <w:rsid w:val="002C7CA2"/>
    <w:rsid w:val="002D3220"/>
    <w:rsid w:val="002E3B6E"/>
    <w:rsid w:val="002E55C2"/>
    <w:rsid w:val="002E59FB"/>
    <w:rsid w:val="0030241C"/>
    <w:rsid w:val="00305796"/>
    <w:rsid w:val="00305C1C"/>
    <w:rsid w:val="0031009D"/>
    <w:rsid w:val="00310BD3"/>
    <w:rsid w:val="00321EDC"/>
    <w:rsid w:val="00323442"/>
    <w:rsid w:val="00331C66"/>
    <w:rsid w:val="003322DB"/>
    <w:rsid w:val="003375FA"/>
    <w:rsid w:val="00337DA2"/>
    <w:rsid w:val="00345670"/>
    <w:rsid w:val="00345FB3"/>
    <w:rsid w:val="003519F5"/>
    <w:rsid w:val="003542D0"/>
    <w:rsid w:val="003560F7"/>
    <w:rsid w:val="00357894"/>
    <w:rsid w:val="00371645"/>
    <w:rsid w:val="003775E0"/>
    <w:rsid w:val="00381233"/>
    <w:rsid w:val="0038716C"/>
    <w:rsid w:val="00393EFA"/>
    <w:rsid w:val="003A5C38"/>
    <w:rsid w:val="003A5FB3"/>
    <w:rsid w:val="003A6287"/>
    <w:rsid w:val="003A6750"/>
    <w:rsid w:val="003B3950"/>
    <w:rsid w:val="003B3DDB"/>
    <w:rsid w:val="003B6C0C"/>
    <w:rsid w:val="003C49C0"/>
    <w:rsid w:val="003D003D"/>
    <w:rsid w:val="003E7961"/>
    <w:rsid w:val="003F180F"/>
    <w:rsid w:val="003F5177"/>
    <w:rsid w:val="004008E8"/>
    <w:rsid w:val="00402688"/>
    <w:rsid w:val="00416C6F"/>
    <w:rsid w:val="00416CC7"/>
    <w:rsid w:val="00424DCF"/>
    <w:rsid w:val="00424EE0"/>
    <w:rsid w:val="0042550D"/>
    <w:rsid w:val="00426D70"/>
    <w:rsid w:val="00431351"/>
    <w:rsid w:val="004316C7"/>
    <w:rsid w:val="00431E49"/>
    <w:rsid w:val="004328EE"/>
    <w:rsid w:val="00447627"/>
    <w:rsid w:val="004477BD"/>
    <w:rsid w:val="00457739"/>
    <w:rsid w:val="004628DB"/>
    <w:rsid w:val="00467633"/>
    <w:rsid w:val="00467E96"/>
    <w:rsid w:val="0047370D"/>
    <w:rsid w:val="00475318"/>
    <w:rsid w:val="00476A63"/>
    <w:rsid w:val="0048539A"/>
    <w:rsid w:val="00491ECD"/>
    <w:rsid w:val="0049348B"/>
    <w:rsid w:val="004A28E3"/>
    <w:rsid w:val="004A4289"/>
    <w:rsid w:val="004D0F39"/>
    <w:rsid w:val="004D1B32"/>
    <w:rsid w:val="004D3E8B"/>
    <w:rsid w:val="004E6FD2"/>
    <w:rsid w:val="004F2A27"/>
    <w:rsid w:val="004F5B51"/>
    <w:rsid w:val="004F793E"/>
    <w:rsid w:val="00513950"/>
    <w:rsid w:val="005139FD"/>
    <w:rsid w:val="00513AE6"/>
    <w:rsid w:val="00516BA2"/>
    <w:rsid w:val="00517BEA"/>
    <w:rsid w:val="00520661"/>
    <w:rsid w:val="00521911"/>
    <w:rsid w:val="005270AF"/>
    <w:rsid w:val="005277BE"/>
    <w:rsid w:val="005300AB"/>
    <w:rsid w:val="0053536A"/>
    <w:rsid w:val="005408D5"/>
    <w:rsid w:val="00544E8E"/>
    <w:rsid w:val="005476DD"/>
    <w:rsid w:val="00547B53"/>
    <w:rsid w:val="00550FBD"/>
    <w:rsid w:val="00556347"/>
    <w:rsid w:val="00566A8E"/>
    <w:rsid w:val="00570B06"/>
    <w:rsid w:val="005722E0"/>
    <w:rsid w:val="00582C1F"/>
    <w:rsid w:val="00584EF8"/>
    <w:rsid w:val="00585306"/>
    <w:rsid w:val="0058754A"/>
    <w:rsid w:val="00590AA2"/>
    <w:rsid w:val="00593053"/>
    <w:rsid w:val="00593728"/>
    <w:rsid w:val="005A6B50"/>
    <w:rsid w:val="005B32F5"/>
    <w:rsid w:val="005B4FB5"/>
    <w:rsid w:val="005B7D94"/>
    <w:rsid w:val="005C171E"/>
    <w:rsid w:val="005C2380"/>
    <w:rsid w:val="005C2B47"/>
    <w:rsid w:val="005C31C4"/>
    <w:rsid w:val="005C6ABF"/>
    <w:rsid w:val="005D0E46"/>
    <w:rsid w:val="005D2801"/>
    <w:rsid w:val="005D53DB"/>
    <w:rsid w:val="005E3E29"/>
    <w:rsid w:val="005E47FB"/>
    <w:rsid w:val="005E6132"/>
    <w:rsid w:val="005F2D19"/>
    <w:rsid w:val="0061010D"/>
    <w:rsid w:val="00616FFA"/>
    <w:rsid w:val="00625D01"/>
    <w:rsid w:val="00626306"/>
    <w:rsid w:val="006338FC"/>
    <w:rsid w:val="00636F1C"/>
    <w:rsid w:val="006378D8"/>
    <w:rsid w:val="00637A8C"/>
    <w:rsid w:val="00640232"/>
    <w:rsid w:val="00646E16"/>
    <w:rsid w:val="00653F4A"/>
    <w:rsid w:val="006541C8"/>
    <w:rsid w:val="00654D99"/>
    <w:rsid w:val="00655874"/>
    <w:rsid w:val="006566E8"/>
    <w:rsid w:val="00656CEF"/>
    <w:rsid w:val="0065708F"/>
    <w:rsid w:val="0068287A"/>
    <w:rsid w:val="006849AF"/>
    <w:rsid w:val="00687BFF"/>
    <w:rsid w:val="00691427"/>
    <w:rsid w:val="00691CA8"/>
    <w:rsid w:val="00694B84"/>
    <w:rsid w:val="006A0B93"/>
    <w:rsid w:val="006A7A44"/>
    <w:rsid w:val="006B3CF7"/>
    <w:rsid w:val="006C150B"/>
    <w:rsid w:val="006C6A94"/>
    <w:rsid w:val="006D24D4"/>
    <w:rsid w:val="006D2E8C"/>
    <w:rsid w:val="006D46F1"/>
    <w:rsid w:val="006E0CEE"/>
    <w:rsid w:val="006E3E94"/>
    <w:rsid w:val="006F0172"/>
    <w:rsid w:val="006F2A49"/>
    <w:rsid w:val="00701AF5"/>
    <w:rsid w:val="00701B11"/>
    <w:rsid w:val="0070291D"/>
    <w:rsid w:val="00705B1B"/>
    <w:rsid w:val="007145BD"/>
    <w:rsid w:val="00720B77"/>
    <w:rsid w:val="00720CA3"/>
    <w:rsid w:val="00720D2E"/>
    <w:rsid w:val="00736119"/>
    <w:rsid w:val="00770CD9"/>
    <w:rsid w:val="007751ED"/>
    <w:rsid w:val="0078026F"/>
    <w:rsid w:val="00784858"/>
    <w:rsid w:val="00786D05"/>
    <w:rsid w:val="0079116B"/>
    <w:rsid w:val="00792E70"/>
    <w:rsid w:val="0079628F"/>
    <w:rsid w:val="007A080B"/>
    <w:rsid w:val="007A2B3D"/>
    <w:rsid w:val="007A39DD"/>
    <w:rsid w:val="007A40DE"/>
    <w:rsid w:val="007A71D9"/>
    <w:rsid w:val="007B0C79"/>
    <w:rsid w:val="007B1DCC"/>
    <w:rsid w:val="007B5ED6"/>
    <w:rsid w:val="007C019C"/>
    <w:rsid w:val="007C363F"/>
    <w:rsid w:val="007C7C23"/>
    <w:rsid w:val="007D074E"/>
    <w:rsid w:val="007E04F4"/>
    <w:rsid w:val="007E34AE"/>
    <w:rsid w:val="007E6609"/>
    <w:rsid w:val="007F2240"/>
    <w:rsid w:val="007F6EED"/>
    <w:rsid w:val="007F7B55"/>
    <w:rsid w:val="00804205"/>
    <w:rsid w:val="00805C7F"/>
    <w:rsid w:val="008150FE"/>
    <w:rsid w:val="008215F9"/>
    <w:rsid w:val="0082191B"/>
    <w:rsid w:val="00823FA6"/>
    <w:rsid w:val="00824C99"/>
    <w:rsid w:val="00824CAA"/>
    <w:rsid w:val="00826D49"/>
    <w:rsid w:val="00831EE7"/>
    <w:rsid w:val="00836262"/>
    <w:rsid w:val="008374D2"/>
    <w:rsid w:val="00842834"/>
    <w:rsid w:val="00857E92"/>
    <w:rsid w:val="008708B7"/>
    <w:rsid w:val="00881538"/>
    <w:rsid w:val="00885A7A"/>
    <w:rsid w:val="00890C93"/>
    <w:rsid w:val="008A09D6"/>
    <w:rsid w:val="008A2715"/>
    <w:rsid w:val="008A2751"/>
    <w:rsid w:val="008A4F85"/>
    <w:rsid w:val="008A603D"/>
    <w:rsid w:val="008A6774"/>
    <w:rsid w:val="008C3BFC"/>
    <w:rsid w:val="008C499A"/>
    <w:rsid w:val="008C4E3D"/>
    <w:rsid w:val="008C7DDA"/>
    <w:rsid w:val="008D01D8"/>
    <w:rsid w:val="008D23B5"/>
    <w:rsid w:val="008D5B7B"/>
    <w:rsid w:val="008D674D"/>
    <w:rsid w:val="008D75CF"/>
    <w:rsid w:val="008D7EC0"/>
    <w:rsid w:val="008E53C6"/>
    <w:rsid w:val="008F3668"/>
    <w:rsid w:val="009052A8"/>
    <w:rsid w:val="00911100"/>
    <w:rsid w:val="00911FAB"/>
    <w:rsid w:val="009123A8"/>
    <w:rsid w:val="0092396A"/>
    <w:rsid w:val="0093167C"/>
    <w:rsid w:val="009335F2"/>
    <w:rsid w:val="00933CF2"/>
    <w:rsid w:val="00934007"/>
    <w:rsid w:val="00935FC5"/>
    <w:rsid w:val="00936E25"/>
    <w:rsid w:val="00937AD7"/>
    <w:rsid w:val="00942281"/>
    <w:rsid w:val="009425AD"/>
    <w:rsid w:val="009501CF"/>
    <w:rsid w:val="009526E3"/>
    <w:rsid w:val="00955092"/>
    <w:rsid w:val="009635FF"/>
    <w:rsid w:val="00964FD8"/>
    <w:rsid w:val="009678AA"/>
    <w:rsid w:val="00970A5F"/>
    <w:rsid w:val="009760A8"/>
    <w:rsid w:val="00981F0A"/>
    <w:rsid w:val="009911FA"/>
    <w:rsid w:val="0099162D"/>
    <w:rsid w:val="0099481A"/>
    <w:rsid w:val="00997FFC"/>
    <w:rsid w:val="009A6571"/>
    <w:rsid w:val="009A7F09"/>
    <w:rsid w:val="009B57D9"/>
    <w:rsid w:val="009B7A29"/>
    <w:rsid w:val="009B7CF0"/>
    <w:rsid w:val="009C4898"/>
    <w:rsid w:val="009D41A7"/>
    <w:rsid w:val="009E4B23"/>
    <w:rsid w:val="009F08B1"/>
    <w:rsid w:val="009F23F3"/>
    <w:rsid w:val="009F7518"/>
    <w:rsid w:val="00A021AB"/>
    <w:rsid w:val="00A141AF"/>
    <w:rsid w:val="00A15FD8"/>
    <w:rsid w:val="00A26470"/>
    <w:rsid w:val="00A3146F"/>
    <w:rsid w:val="00A34EA9"/>
    <w:rsid w:val="00A456F1"/>
    <w:rsid w:val="00A46114"/>
    <w:rsid w:val="00A5117C"/>
    <w:rsid w:val="00A536A0"/>
    <w:rsid w:val="00A5416E"/>
    <w:rsid w:val="00A54334"/>
    <w:rsid w:val="00A56977"/>
    <w:rsid w:val="00A60E74"/>
    <w:rsid w:val="00A706DE"/>
    <w:rsid w:val="00A713B6"/>
    <w:rsid w:val="00A765AF"/>
    <w:rsid w:val="00A825B3"/>
    <w:rsid w:val="00A90EE5"/>
    <w:rsid w:val="00A94089"/>
    <w:rsid w:val="00A97FC6"/>
    <w:rsid w:val="00AA468A"/>
    <w:rsid w:val="00AA6CFE"/>
    <w:rsid w:val="00AB2746"/>
    <w:rsid w:val="00AB7994"/>
    <w:rsid w:val="00AC2F6C"/>
    <w:rsid w:val="00AD093A"/>
    <w:rsid w:val="00AD0D37"/>
    <w:rsid w:val="00AD1C84"/>
    <w:rsid w:val="00AD5665"/>
    <w:rsid w:val="00AE10E8"/>
    <w:rsid w:val="00AE473E"/>
    <w:rsid w:val="00AE4A0A"/>
    <w:rsid w:val="00AE6B54"/>
    <w:rsid w:val="00AE7222"/>
    <w:rsid w:val="00AF209A"/>
    <w:rsid w:val="00AF285F"/>
    <w:rsid w:val="00AF529F"/>
    <w:rsid w:val="00AF6322"/>
    <w:rsid w:val="00B0523D"/>
    <w:rsid w:val="00B0725A"/>
    <w:rsid w:val="00B10C44"/>
    <w:rsid w:val="00B20A59"/>
    <w:rsid w:val="00B23115"/>
    <w:rsid w:val="00B2693D"/>
    <w:rsid w:val="00B35526"/>
    <w:rsid w:val="00B35C3F"/>
    <w:rsid w:val="00B42C49"/>
    <w:rsid w:val="00B445FB"/>
    <w:rsid w:val="00B46805"/>
    <w:rsid w:val="00B53039"/>
    <w:rsid w:val="00B530B9"/>
    <w:rsid w:val="00B555B8"/>
    <w:rsid w:val="00B558CD"/>
    <w:rsid w:val="00B61292"/>
    <w:rsid w:val="00B63328"/>
    <w:rsid w:val="00B65929"/>
    <w:rsid w:val="00B6662E"/>
    <w:rsid w:val="00B73E28"/>
    <w:rsid w:val="00B73FEB"/>
    <w:rsid w:val="00B7582E"/>
    <w:rsid w:val="00B816A6"/>
    <w:rsid w:val="00B85AAF"/>
    <w:rsid w:val="00B87DC2"/>
    <w:rsid w:val="00B920DA"/>
    <w:rsid w:val="00B96038"/>
    <w:rsid w:val="00BB3CE5"/>
    <w:rsid w:val="00BB692C"/>
    <w:rsid w:val="00BC6815"/>
    <w:rsid w:val="00BC75F6"/>
    <w:rsid w:val="00BD522B"/>
    <w:rsid w:val="00BE163F"/>
    <w:rsid w:val="00BF0236"/>
    <w:rsid w:val="00BF084C"/>
    <w:rsid w:val="00BF4D3F"/>
    <w:rsid w:val="00BF619A"/>
    <w:rsid w:val="00C00C87"/>
    <w:rsid w:val="00C04180"/>
    <w:rsid w:val="00C06C68"/>
    <w:rsid w:val="00C078A6"/>
    <w:rsid w:val="00C07C1C"/>
    <w:rsid w:val="00C13A27"/>
    <w:rsid w:val="00C20132"/>
    <w:rsid w:val="00C246CE"/>
    <w:rsid w:val="00C252A5"/>
    <w:rsid w:val="00C260C7"/>
    <w:rsid w:val="00C446AC"/>
    <w:rsid w:val="00C45D9F"/>
    <w:rsid w:val="00C46E51"/>
    <w:rsid w:val="00C61DF0"/>
    <w:rsid w:val="00C6521B"/>
    <w:rsid w:val="00C700E2"/>
    <w:rsid w:val="00C70AF5"/>
    <w:rsid w:val="00C7527A"/>
    <w:rsid w:val="00C80412"/>
    <w:rsid w:val="00C80CBE"/>
    <w:rsid w:val="00C80DD3"/>
    <w:rsid w:val="00C856E8"/>
    <w:rsid w:val="00C91F41"/>
    <w:rsid w:val="00C95117"/>
    <w:rsid w:val="00C9522E"/>
    <w:rsid w:val="00C95567"/>
    <w:rsid w:val="00C96AB3"/>
    <w:rsid w:val="00CA6DD2"/>
    <w:rsid w:val="00CB19C1"/>
    <w:rsid w:val="00CB289E"/>
    <w:rsid w:val="00CB2E5C"/>
    <w:rsid w:val="00CC4B33"/>
    <w:rsid w:val="00CC751E"/>
    <w:rsid w:val="00CC7E27"/>
    <w:rsid w:val="00CD35D9"/>
    <w:rsid w:val="00CD5B21"/>
    <w:rsid w:val="00CD7855"/>
    <w:rsid w:val="00CE0D32"/>
    <w:rsid w:val="00CE28A5"/>
    <w:rsid w:val="00D02887"/>
    <w:rsid w:val="00D03349"/>
    <w:rsid w:val="00D20B00"/>
    <w:rsid w:val="00D23443"/>
    <w:rsid w:val="00D25314"/>
    <w:rsid w:val="00D4269E"/>
    <w:rsid w:val="00D502D5"/>
    <w:rsid w:val="00D53936"/>
    <w:rsid w:val="00D54D50"/>
    <w:rsid w:val="00D601DA"/>
    <w:rsid w:val="00D61553"/>
    <w:rsid w:val="00D64149"/>
    <w:rsid w:val="00D64AA0"/>
    <w:rsid w:val="00D64CA8"/>
    <w:rsid w:val="00D74D26"/>
    <w:rsid w:val="00D75CB7"/>
    <w:rsid w:val="00D845B2"/>
    <w:rsid w:val="00D948D8"/>
    <w:rsid w:val="00D95B60"/>
    <w:rsid w:val="00D97715"/>
    <w:rsid w:val="00DA02FC"/>
    <w:rsid w:val="00DA06D4"/>
    <w:rsid w:val="00DA0EB2"/>
    <w:rsid w:val="00DA5663"/>
    <w:rsid w:val="00DC46A7"/>
    <w:rsid w:val="00DD1302"/>
    <w:rsid w:val="00DD20B3"/>
    <w:rsid w:val="00DD6DCD"/>
    <w:rsid w:val="00DF07AB"/>
    <w:rsid w:val="00DF53A9"/>
    <w:rsid w:val="00DF53E0"/>
    <w:rsid w:val="00DF606B"/>
    <w:rsid w:val="00E026A8"/>
    <w:rsid w:val="00E036FD"/>
    <w:rsid w:val="00E0513A"/>
    <w:rsid w:val="00E05682"/>
    <w:rsid w:val="00E126A5"/>
    <w:rsid w:val="00E16436"/>
    <w:rsid w:val="00E22BD4"/>
    <w:rsid w:val="00E2406A"/>
    <w:rsid w:val="00E553BA"/>
    <w:rsid w:val="00E55BA9"/>
    <w:rsid w:val="00E768AF"/>
    <w:rsid w:val="00E80660"/>
    <w:rsid w:val="00E82497"/>
    <w:rsid w:val="00E86873"/>
    <w:rsid w:val="00E86A5D"/>
    <w:rsid w:val="00E86B19"/>
    <w:rsid w:val="00E8723A"/>
    <w:rsid w:val="00E87628"/>
    <w:rsid w:val="00EA5903"/>
    <w:rsid w:val="00EB2133"/>
    <w:rsid w:val="00EC08D4"/>
    <w:rsid w:val="00EC0EB2"/>
    <w:rsid w:val="00EC16F1"/>
    <w:rsid w:val="00EC1C60"/>
    <w:rsid w:val="00EC409D"/>
    <w:rsid w:val="00EC5B9C"/>
    <w:rsid w:val="00ED50A6"/>
    <w:rsid w:val="00ED5289"/>
    <w:rsid w:val="00EE4F9B"/>
    <w:rsid w:val="00EF03AF"/>
    <w:rsid w:val="00EF058A"/>
    <w:rsid w:val="00EF10D5"/>
    <w:rsid w:val="00EF2F4B"/>
    <w:rsid w:val="00F0038C"/>
    <w:rsid w:val="00F00A40"/>
    <w:rsid w:val="00F030E7"/>
    <w:rsid w:val="00F05F47"/>
    <w:rsid w:val="00F11EBA"/>
    <w:rsid w:val="00F1436A"/>
    <w:rsid w:val="00F148F5"/>
    <w:rsid w:val="00F152CD"/>
    <w:rsid w:val="00F15515"/>
    <w:rsid w:val="00F15868"/>
    <w:rsid w:val="00F15B89"/>
    <w:rsid w:val="00F15D79"/>
    <w:rsid w:val="00F2082D"/>
    <w:rsid w:val="00F317A5"/>
    <w:rsid w:val="00F33150"/>
    <w:rsid w:val="00F358E0"/>
    <w:rsid w:val="00F364E0"/>
    <w:rsid w:val="00F3745F"/>
    <w:rsid w:val="00F40E16"/>
    <w:rsid w:val="00F4222C"/>
    <w:rsid w:val="00F428DB"/>
    <w:rsid w:val="00F52FCA"/>
    <w:rsid w:val="00F601C8"/>
    <w:rsid w:val="00F6286D"/>
    <w:rsid w:val="00F66C20"/>
    <w:rsid w:val="00F75A94"/>
    <w:rsid w:val="00F8337B"/>
    <w:rsid w:val="00F8392B"/>
    <w:rsid w:val="00F90C07"/>
    <w:rsid w:val="00F913C0"/>
    <w:rsid w:val="00F92A85"/>
    <w:rsid w:val="00FA19BD"/>
    <w:rsid w:val="00FA546A"/>
    <w:rsid w:val="00FB7042"/>
    <w:rsid w:val="00FC3F1D"/>
    <w:rsid w:val="00FC503D"/>
    <w:rsid w:val="00FC534C"/>
    <w:rsid w:val="00FD2C72"/>
    <w:rsid w:val="00FE0981"/>
    <w:rsid w:val="00FE21BA"/>
    <w:rsid w:val="00FE2D8C"/>
    <w:rsid w:val="00FE4B01"/>
    <w:rsid w:val="00FE560A"/>
    <w:rsid w:val="00FF4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54FBF"/>
  <w15:chartTrackingRefBased/>
  <w15:docId w15:val="{2A5328D2-CBFB-4FF9-9F45-97B886E3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661"/>
    <w:pPr>
      <w:ind w:left="720"/>
      <w:contextualSpacing/>
    </w:pPr>
  </w:style>
  <w:style w:type="paragraph" w:customStyle="1" w:styleId="Default">
    <w:name w:val="Default"/>
    <w:rsid w:val="005206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
    <w:name w:val="Pa1"/>
    <w:basedOn w:val="Default"/>
    <w:next w:val="Default"/>
    <w:uiPriority w:val="99"/>
    <w:rsid w:val="00520661"/>
    <w:pPr>
      <w:spacing w:line="241" w:lineRule="atLeast"/>
    </w:pPr>
    <w:rPr>
      <w:rFonts w:ascii="Gotham Light" w:hAnsi="Gotham Light" w:cstheme="minorBidi"/>
      <w:color w:val="auto"/>
    </w:rPr>
  </w:style>
  <w:style w:type="character" w:customStyle="1" w:styleId="A4">
    <w:name w:val="A4"/>
    <w:uiPriority w:val="99"/>
    <w:rsid w:val="00520661"/>
    <w:rPr>
      <w:rFonts w:cs="Gotham Light"/>
      <w:color w:val="000000"/>
      <w:sz w:val="22"/>
      <w:szCs w:val="22"/>
    </w:rPr>
  </w:style>
  <w:style w:type="character" w:styleId="Hyperlink">
    <w:name w:val="Hyperlink"/>
    <w:basedOn w:val="DefaultParagraphFont"/>
    <w:uiPriority w:val="99"/>
    <w:unhideWhenUsed/>
    <w:rsid w:val="00842834"/>
    <w:rPr>
      <w:color w:val="0563C1" w:themeColor="hyperlink"/>
      <w:u w:val="single"/>
    </w:rPr>
  </w:style>
  <w:style w:type="character" w:customStyle="1" w:styleId="UnresolvedMention1">
    <w:name w:val="Unresolved Mention1"/>
    <w:basedOn w:val="DefaultParagraphFont"/>
    <w:uiPriority w:val="99"/>
    <w:semiHidden/>
    <w:unhideWhenUsed/>
    <w:rsid w:val="00842834"/>
    <w:rPr>
      <w:color w:val="605E5C"/>
      <w:shd w:val="clear" w:color="auto" w:fill="E1DFDD"/>
    </w:rPr>
  </w:style>
  <w:style w:type="paragraph" w:styleId="Header">
    <w:name w:val="header"/>
    <w:basedOn w:val="Normal"/>
    <w:link w:val="HeaderChar"/>
    <w:uiPriority w:val="99"/>
    <w:unhideWhenUsed/>
    <w:rsid w:val="00EC1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6F1"/>
  </w:style>
  <w:style w:type="paragraph" w:styleId="Footer">
    <w:name w:val="footer"/>
    <w:basedOn w:val="Normal"/>
    <w:link w:val="FooterChar"/>
    <w:uiPriority w:val="99"/>
    <w:unhideWhenUsed/>
    <w:rsid w:val="00EC1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6F1"/>
  </w:style>
  <w:style w:type="paragraph" w:styleId="Revision">
    <w:name w:val="Revision"/>
    <w:hidden/>
    <w:uiPriority w:val="99"/>
    <w:semiHidden/>
    <w:rsid w:val="0005378A"/>
    <w:pPr>
      <w:spacing w:after="0" w:line="240" w:lineRule="auto"/>
    </w:pPr>
  </w:style>
  <w:style w:type="paragraph" w:styleId="BalloonText">
    <w:name w:val="Balloon Text"/>
    <w:basedOn w:val="Normal"/>
    <w:link w:val="BalloonTextChar"/>
    <w:uiPriority w:val="99"/>
    <w:semiHidden/>
    <w:unhideWhenUsed/>
    <w:rsid w:val="000537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78A"/>
    <w:rPr>
      <w:rFonts w:ascii="Segoe UI" w:hAnsi="Segoe UI" w:cs="Segoe UI"/>
      <w:sz w:val="18"/>
      <w:szCs w:val="18"/>
    </w:rPr>
  </w:style>
  <w:style w:type="character" w:styleId="FollowedHyperlink">
    <w:name w:val="FollowedHyperlink"/>
    <w:basedOn w:val="DefaultParagraphFont"/>
    <w:uiPriority w:val="99"/>
    <w:semiHidden/>
    <w:unhideWhenUsed/>
    <w:rsid w:val="00E0513A"/>
    <w:rPr>
      <w:color w:val="954F72" w:themeColor="followedHyperlink"/>
      <w:u w:val="single"/>
    </w:rPr>
  </w:style>
  <w:style w:type="table" w:styleId="TableGrid">
    <w:name w:val="Table Grid"/>
    <w:basedOn w:val="TableNormal"/>
    <w:uiPriority w:val="39"/>
    <w:rsid w:val="003A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5B21"/>
    <w:rPr>
      <w:sz w:val="16"/>
      <w:szCs w:val="16"/>
    </w:rPr>
  </w:style>
  <w:style w:type="paragraph" w:styleId="CommentText">
    <w:name w:val="annotation text"/>
    <w:basedOn w:val="Normal"/>
    <w:link w:val="CommentTextChar"/>
    <w:uiPriority w:val="99"/>
    <w:semiHidden/>
    <w:unhideWhenUsed/>
    <w:rsid w:val="00CD5B21"/>
    <w:pPr>
      <w:spacing w:line="240" w:lineRule="auto"/>
    </w:pPr>
    <w:rPr>
      <w:sz w:val="20"/>
      <w:szCs w:val="20"/>
    </w:rPr>
  </w:style>
  <w:style w:type="character" w:customStyle="1" w:styleId="CommentTextChar">
    <w:name w:val="Comment Text Char"/>
    <w:basedOn w:val="DefaultParagraphFont"/>
    <w:link w:val="CommentText"/>
    <w:uiPriority w:val="99"/>
    <w:semiHidden/>
    <w:rsid w:val="00CD5B21"/>
    <w:rPr>
      <w:sz w:val="20"/>
      <w:szCs w:val="20"/>
    </w:rPr>
  </w:style>
  <w:style w:type="paragraph" w:styleId="CommentSubject">
    <w:name w:val="annotation subject"/>
    <w:basedOn w:val="CommentText"/>
    <w:next w:val="CommentText"/>
    <w:link w:val="CommentSubjectChar"/>
    <w:uiPriority w:val="99"/>
    <w:semiHidden/>
    <w:unhideWhenUsed/>
    <w:rsid w:val="00CD5B21"/>
    <w:rPr>
      <w:b/>
      <w:bCs/>
    </w:rPr>
  </w:style>
  <w:style w:type="character" w:customStyle="1" w:styleId="CommentSubjectChar">
    <w:name w:val="Comment Subject Char"/>
    <w:basedOn w:val="CommentTextChar"/>
    <w:link w:val="CommentSubject"/>
    <w:uiPriority w:val="99"/>
    <w:semiHidden/>
    <w:rsid w:val="00CD5B21"/>
    <w:rPr>
      <w:b/>
      <w:bCs/>
      <w:sz w:val="20"/>
      <w:szCs w:val="20"/>
    </w:rPr>
  </w:style>
  <w:style w:type="character" w:customStyle="1" w:styleId="enumxml">
    <w:name w:val="enumxml"/>
    <w:basedOn w:val="DefaultParagraphFont"/>
    <w:rsid w:val="008C3BFC"/>
  </w:style>
  <w:style w:type="paragraph" w:customStyle="1" w:styleId="Disclosure-GothamNarrowBook79NationwideBrandGuidelinesdefaultstyles">
    <w:name w:val="Disclosure - Gotham (Narrow) Book 7/9 (Nationwide Brand Guidelines default styles)"/>
    <w:basedOn w:val="Normal"/>
    <w:uiPriority w:val="99"/>
    <w:rsid w:val="00FA19BD"/>
    <w:pPr>
      <w:autoSpaceDE w:val="0"/>
      <w:autoSpaceDN w:val="0"/>
      <w:adjustRightInd w:val="0"/>
      <w:spacing w:after="0" w:line="160" w:lineRule="atLeast"/>
      <w:textAlignment w:val="center"/>
    </w:pPr>
    <w:rPr>
      <w:rFonts w:ascii="Gotham Condensed Book" w:hAnsi="Gotham Condensed Book" w:cs="Gotham Condensed Book"/>
      <w:color w:val="000000"/>
      <w:spacing w:val="1"/>
      <w:sz w:val="12"/>
      <w:szCs w:val="12"/>
    </w:rPr>
  </w:style>
  <w:style w:type="paragraph" w:customStyle="1" w:styleId="DisclosureNationwideBrandGuidelinesdefaultstyles">
    <w:name w:val="Disclosure (Nationwide Brand Guidelines default styles)"/>
    <w:basedOn w:val="Normal"/>
    <w:uiPriority w:val="99"/>
    <w:rsid w:val="00FA19BD"/>
    <w:pPr>
      <w:suppressAutoHyphens/>
      <w:autoSpaceDE w:val="0"/>
      <w:autoSpaceDN w:val="0"/>
      <w:adjustRightInd w:val="0"/>
      <w:spacing w:after="0" w:line="160" w:lineRule="atLeast"/>
      <w:textAlignment w:val="center"/>
    </w:pPr>
    <w:rPr>
      <w:rFonts w:ascii="Gotham Light" w:hAnsi="Gotham Light" w:cs="Gotham Light"/>
      <w:color w:val="171717"/>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cornell.edu/cfr/text/49/391.11" TargetMode="External"/><Relationship Id="rId18" Type="http://schemas.openxmlformats.org/officeDocument/2006/relationships/hyperlink" Target="https://www.law.cornell.edu/cfr/text/49/391.11" TargetMode="External"/><Relationship Id="rId26" Type="http://schemas.openxmlformats.org/officeDocument/2006/relationships/hyperlink" Target="https://www.nhtsa.gov/ratings" TargetMode="External"/><Relationship Id="rId3" Type="http://schemas.openxmlformats.org/officeDocument/2006/relationships/customXml" Target="../customXml/item3.xml"/><Relationship Id="rId21" Type="http://schemas.openxmlformats.org/officeDocument/2006/relationships/hyperlink" Target="https://csa.fmcsa.dot.gov/SafetyPlanner/documents/Forms/Drivers_Employment_Application_508.pdf" TargetMode="External"/><Relationship Id="rId7" Type="http://schemas.openxmlformats.org/officeDocument/2006/relationships/settings" Target="settings.xml"/><Relationship Id="rId12" Type="http://schemas.openxmlformats.org/officeDocument/2006/relationships/hyperlink" Target="https://www.law.cornell.edu/cfr/text/49/391.11" TargetMode="External"/><Relationship Id="rId17" Type="http://schemas.openxmlformats.org/officeDocument/2006/relationships/hyperlink" Target="https://www.law.cornell.edu/cfr/text/49/391.31" TargetMode="External"/><Relationship Id="rId25" Type="http://schemas.openxmlformats.org/officeDocument/2006/relationships/hyperlink" Target="https://www.iihs.org/ratings/vehicle/ford/fusion-4-door-sedan/2020" TargetMode="External"/><Relationship Id="rId2" Type="http://schemas.openxmlformats.org/officeDocument/2006/relationships/customXml" Target="../customXml/item2.xml"/><Relationship Id="rId16" Type="http://schemas.openxmlformats.org/officeDocument/2006/relationships/hyperlink" Target="https://www.law.cornell.edu/cfr/text/49/391.11" TargetMode="External"/><Relationship Id="rId20" Type="http://schemas.openxmlformats.org/officeDocument/2006/relationships/hyperlink" Target="https://www.law.cornell.edu/cfr/text/49/391.3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sa.fmcsa.dot.gov/SafetyPlanner/MyFiles/Sections.aspx?ch=23&amp;sec=66" TargetMode="External"/><Relationship Id="rId5" Type="http://schemas.openxmlformats.org/officeDocument/2006/relationships/numbering" Target="numbering.xml"/><Relationship Id="rId15" Type="http://schemas.openxmlformats.org/officeDocument/2006/relationships/hyperlink" Target="https://www.law.cornell.edu/cfr/text/49/391.11" TargetMode="External"/><Relationship Id="rId23" Type="http://schemas.openxmlformats.org/officeDocument/2006/relationships/hyperlink" Target="https://www.psp.fmcsa.dot.gov/ps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aw.cornell.edu/cfr/text/49/391.1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cfr/text/49/391.15" TargetMode="External"/><Relationship Id="rId22" Type="http://schemas.openxmlformats.org/officeDocument/2006/relationships/hyperlink" Target="https://csa.fmcsa.dot.gov/SafetyPlanner/documents/Forms/Safety-History-Records-Request_tagged.pdf"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64CDFB56E89048996B9D42780A3BDE" ma:contentTypeVersion="10" ma:contentTypeDescription="Create a new document." ma:contentTypeScope="" ma:versionID="a8bb54ec186fabfa4a2dc553b076fbb2">
  <xsd:schema xmlns:xsd="http://www.w3.org/2001/XMLSchema" xmlns:xs="http://www.w3.org/2001/XMLSchema" xmlns:p="http://schemas.microsoft.com/office/2006/metadata/properties" xmlns:ns3="919ba9b7-33ce-4f35-9da8-90aec4a4a8fd" xmlns:ns4="35360bb6-9540-4669-93c9-f83b5cf64b17" targetNamespace="http://schemas.microsoft.com/office/2006/metadata/properties" ma:root="true" ma:fieldsID="2e383bf3fb316c909bfdb306eda35b89" ns3:_="" ns4:_="">
    <xsd:import namespace="919ba9b7-33ce-4f35-9da8-90aec4a4a8fd"/>
    <xsd:import namespace="35360bb6-9540-4669-93c9-f83b5cf64b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ba9b7-33ce-4f35-9da8-90aec4a4a8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60bb6-9540-4669-93c9-f83b5cf64b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C1D550-4E66-4EA2-BB42-CBA26FC75797}">
  <ds:schemaRefs>
    <ds:schemaRef ds:uri="http://schemas.microsoft.com/sharepoint/v3/contenttype/forms"/>
  </ds:schemaRefs>
</ds:datastoreItem>
</file>

<file path=customXml/itemProps2.xml><?xml version="1.0" encoding="utf-8"?>
<ds:datastoreItem xmlns:ds="http://schemas.openxmlformats.org/officeDocument/2006/customXml" ds:itemID="{7F1F7A46-FF68-4A79-800F-0E7D3B2BF404}">
  <ds:schemaRefs>
    <ds:schemaRef ds:uri="http://schemas.openxmlformats.org/officeDocument/2006/bibliography"/>
  </ds:schemaRefs>
</ds:datastoreItem>
</file>

<file path=customXml/itemProps3.xml><?xml version="1.0" encoding="utf-8"?>
<ds:datastoreItem xmlns:ds="http://schemas.openxmlformats.org/officeDocument/2006/customXml" ds:itemID="{323A7116-B33D-40B9-9C21-CD772060B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ba9b7-33ce-4f35-9da8-90aec4a4a8fd"/>
    <ds:schemaRef ds:uri="35360bb6-9540-4669-93c9-f83b5cf64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0A04A4-C019-42BC-BAE9-DECA746ABB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8553</Words>
  <Characters>48754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Nationwide</Company>
  <LinksUpToDate>false</LinksUpToDate>
  <CharactersWithSpaces>57193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Byrne, Gregory W</dc:creator>
  <cp:lastModifiedBy>Shambaugh, Nate</cp:lastModifiedBy>
  <cp:revision>9</cp:revision>
  <cp:lastPrinted>2019-12-20T22:38:00Z</cp:lastPrinted>
  <dcterms:created xsi:type="dcterms:W3CDTF">2021-08-18T23:47:00Z</dcterms:created>
  <dcterms:modified xsi:type="dcterms:W3CDTF">2024-06-26T16:37:00Z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0x0101006C64CDFB56E89048996B9D42780A3BDE</vt:lpwstr>
  </property>
  <property fmtid="{D5CDD505-2E9C-101B-9397-08002B2CF9AE}" pid="3" name="MSIP_Label_92ea8e88-16c4-4b55-a945-7bd6248db4bf_Enabled">
    <vt:lpwstr>true</vt:lpwstr>
  </property>
  <property fmtid="{D5CDD505-2E9C-101B-9397-08002B2CF9AE}" pid="4" name="MSIP_Label_92ea8e88-16c4-4b55-a945-7bd6248db4bf_SetDate">
    <vt:lpwstr>2024-06-26T16:37:36Z</vt:lpwstr>
  </property>
  <property fmtid="{D5CDD505-2E9C-101B-9397-08002B2CF9AE}" pid="5" name="MSIP_Label_92ea8e88-16c4-4b55-a945-7bd6248db4bf_Method">
    <vt:lpwstr>Standard</vt:lpwstr>
  </property>
  <property fmtid="{D5CDD505-2E9C-101B-9397-08002B2CF9AE}" pid="6" name="MSIP_Label_92ea8e88-16c4-4b55-a945-7bd6248db4bf_Name">
    <vt:lpwstr>Internal</vt:lpwstr>
  </property>
  <property fmtid="{D5CDD505-2E9C-101B-9397-08002B2CF9AE}" pid="7" name="MSIP_Label_92ea8e88-16c4-4b55-a945-7bd6248db4bf_SiteId">
    <vt:lpwstr>22140e4c-d390-45c2-b297-a26c516dc461</vt:lpwstr>
  </property>
  <property fmtid="{D5CDD505-2E9C-101B-9397-08002B2CF9AE}" pid="8" name="MSIP_Label_92ea8e88-16c4-4b55-a945-7bd6248db4bf_ActionId">
    <vt:lpwstr>65f3d3b1-5a0e-47b7-9eb7-67985aa9a86c</vt:lpwstr>
  </property>
  <property fmtid="{D5CDD505-2E9C-101B-9397-08002B2CF9AE}" pid="9" name="MSIP_Label_92ea8e88-16c4-4b55-a945-7bd6248db4bf_ContentBits">
    <vt:lpwstr>0</vt:lpwstr>
  </property>
</Properties>
</file>